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35" w:rsidRDefault="00EF3335" w:rsidP="00690568">
      <w:pPr>
        <w:spacing w:after="0"/>
        <w:jc w:val="both"/>
        <w:rPr>
          <w:rFonts w:ascii="Calibri" w:hAnsi="Calibri"/>
          <w:b/>
          <w:bCs/>
          <w:sz w:val="36"/>
          <w:szCs w:val="36"/>
          <w:lang w:val="el-GR"/>
        </w:rPr>
      </w:pPr>
    </w:p>
    <w:p w:rsidR="00EF3335" w:rsidRDefault="00EF3335" w:rsidP="00690568">
      <w:pPr>
        <w:spacing w:after="0"/>
        <w:jc w:val="both"/>
        <w:rPr>
          <w:rFonts w:ascii="Calibri" w:hAnsi="Calibri"/>
          <w:b/>
          <w:bCs/>
          <w:sz w:val="36"/>
          <w:szCs w:val="36"/>
          <w:lang w:val="el-GR"/>
        </w:rPr>
      </w:pPr>
    </w:p>
    <w:p w:rsidR="005168B9" w:rsidRDefault="005168B9" w:rsidP="005168B9">
      <w:pPr>
        <w:spacing w:after="0"/>
        <w:jc w:val="both"/>
        <w:rPr>
          <w:rFonts w:ascii="Calibri" w:hAnsi="Calibri" w:cs="Calibri"/>
          <w:sz w:val="28"/>
          <w:szCs w:val="28"/>
          <w:lang w:val="el-GR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159BD863" wp14:editId="16C911ED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2656840" cy="1595755"/>
            <wp:effectExtent l="0" t="0" r="0" b="4445"/>
            <wp:wrapSquare wrapText="bothSides"/>
            <wp:docPr id="19" name="Picture 2" descr="Αποτέλεσμα εικόνας για φυλλα αμπελιου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Αποτέλεσμα εικόνας για φυλλα αμπελιου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44"/>
                    <a:stretch/>
                  </pic:blipFill>
                  <pic:spPr bwMode="auto">
                    <a:xfrm>
                      <a:off x="0" y="0"/>
                      <a:ext cx="2667790" cy="160246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3A39">
        <w:rPr>
          <w:rFonts w:ascii="Calibri" w:hAnsi="Calibri" w:cs="Calibri"/>
          <w:sz w:val="28"/>
          <w:szCs w:val="28"/>
          <w:lang w:val="el-GR"/>
        </w:rPr>
        <w:t xml:space="preserve">Η αυξανόμενη κορυφή έχει μήκος 10-20 εκατοστά και φέρει τον </w:t>
      </w:r>
      <w:r>
        <w:rPr>
          <w:rFonts w:ascii="Calibri" w:hAnsi="Calibri" w:cs="Calibri"/>
          <w:sz w:val="28"/>
          <w:szCs w:val="28"/>
          <w:lang w:val="el-GR"/>
        </w:rPr>
        <w:t xml:space="preserve">επάκριο </w:t>
      </w:r>
      <w:r w:rsidRPr="00E43A39">
        <w:rPr>
          <w:rFonts w:ascii="Calibri" w:hAnsi="Calibri" w:cs="Calibri"/>
          <w:sz w:val="28"/>
          <w:szCs w:val="28"/>
          <w:lang w:val="el-GR"/>
        </w:rPr>
        <w:t xml:space="preserve">οφθαλμό, ο οποίος νεκρώνεται στο τέλος της περιόδου βλάστησης. </w:t>
      </w:r>
    </w:p>
    <w:p w:rsidR="005168B9" w:rsidRDefault="005168B9" w:rsidP="005168B9">
      <w:pPr>
        <w:spacing w:after="0"/>
        <w:jc w:val="both"/>
        <w:rPr>
          <w:rFonts w:ascii="Calibri" w:hAnsi="Calibri" w:cs="Calibri"/>
          <w:sz w:val="28"/>
          <w:szCs w:val="28"/>
          <w:lang w:val="el-GR"/>
        </w:rPr>
      </w:pPr>
      <w:r w:rsidRPr="00E43A39">
        <w:rPr>
          <w:rFonts w:ascii="Calibri" w:hAnsi="Calibri" w:cs="Calibri"/>
          <w:sz w:val="28"/>
          <w:szCs w:val="28"/>
          <w:lang w:val="el-GR"/>
        </w:rPr>
        <w:t xml:space="preserve">Ο βλαστός διογκώνεται στα σημεία πρόσφυσης των φύλλων και σχηματίζει τα γόνατα ή τους κόμβους. </w:t>
      </w:r>
      <w:r>
        <w:rPr>
          <w:rFonts w:ascii="Calibri" w:hAnsi="Calibri" w:cs="Calibri"/>
          <w:sz w:val="28"/>
          <w:szCs w:val="28"/>
          <w:lang w:val="el-GR"/>
        </w:rPr>
        <w:t>Τ</w:t>
      </w:r>
      <w:r w:rsidRPr="00E43A39">
        <w:rPr>
          <w:rFonts w:ascii="Calibri" w:hAnsi="Calibri" w:cs="Calibri"/>
          <w:sz w:val="28"/>
          <w:szCs w:val="28"/>
          <w:lang w:val="el-GR"/>
        </w:rPr>
        <w:t>α διαστήματα μεταξύ των κόμβων</w:t>
      </w:r>
      <w:r>
        <w:rPr>
          <w:rFonts w:ascii="Calibri" w:hAnsi="Calibri" w:cs="Calibri"/>
          <w:sz w:val="28"/>
          <w:szCs w:val="28"/>
          <w:lang w:val="el-GR"/>
        </w:rPr>
        <w:t xml:space="preserve"> ονομάζονται μεσογονάτια </w:t>
      </w:r>
      <w:r w:rsidRPr="00E43A39">
        <w:rPr>
          <w:rFonts w:ascii="Calibri" w:hAnsi="Calibri" w:cs="Calibri"/>
          <w:sz w:val="28"/>
          <w:szCs w:val="28"/>
          <w:lang w:val="el-GR"/>
        </w:rPr>
        <w:t xml:space="preserve"> διαστήματα </w:t>
      </w:r>
      <w:r>
        <w:rPr>
          <w:rFonts w:ascii="Calibri" w:hAnsi="Calibri" w:cs="Calibri"/>
          <w:sz w:val="28"/>
          <w:szCs w:val="28"/>
          <w:lang w:val="el-GR"/>
        </w:rPr>
        <w:t>.</w:t>
      </w:r>
      <w:r w:rsidRPr="00E43A39">
        <w:rPr>
          <w:rFonts w:ascii="Calibri" w:hAnsi="Calibri" w:cs="Calibri"/>
          <w:sz w:val="28"/>
          <w:szCs w:val="28"/>
          <w:lang w:val="el-GR"/>
        </w:rPr>
        <w:t>Στους κόμβους απαντώνται οι οφθαλμοί, οι ταξιανθίες και οι έλικες. Μετά την περίοδο βλάστησης ο βλαστός ξυλοποιείται και ονομάζεται κληματίδ</w:t>
      </w:r>
      <w:r>
        <w:rPr>
          <w:rFonts w:ascii="Calibri" w:hAnsi="Calibri" w:cs="Calibri"/>
          <w:sz w:val="28"/>
          <w:szCs w:val="28"/>
          <w:lang w:val="el-GR"/>
        </w:rPr>
        <w:t xml:space="preserve">α. </w:t>
      </w:r>
    </w:p>
    <w:p w:rsidR="005168B9" w:rsidRPr="000C0F93" w:rsidRDefault="005168B9" w:rsidP="005168B9">
      <w:pPr>
        <w:jc w:val="both"/>
        <w:rPr>
          <w:rFonts w:ascii="Calibri" w:hAnsi="Calibri" w:cs="Calibri"/>
          <w:b/>
          <w:sz w:val="28"/>
          <w:szCs w:val="28"/>
          <w:lang w:val="el-GR"/>
        </w:rPr>
      </w:pPr>
      <w:r w:rsidRPr="000C0F93">
        <w:rPr>
          <w:rFonts w:ascii="Calibri" w:hAnsi="Calibri" w:cs="Calibri"/>
          <w:b/>
          <w:sz w:val="28"/>
          <w:szCs w:val="28"/>
          <w:lang w:val="el-GR"/>
        </w:rPr>
        <w:t>ΦΥΛΛΑ</w:t>
      </w:r>
      <w:bookmarkStart w:id="0" w:name="_GoBack"/>
      <w:bookmarkEnd w:id="0"/>
    </w:p>
    <w:p w:rsidR="00A3431B" w:rsidRDefault="005168B9" w:rsidP="005168B9">
      <w:pPr>
        <w:jc w:val="both"/>
        <w:rPr>
          <w:rFonts w:ascii="Calibri" w:eastAsiaTheme="minorEastAsia" w:hAnsi="Calibri" w:cs="Calibri"/>
          <w:kern w:val="24"/>
          <w:sz w:val="28"/>
          <w:szCs w:val="28"/>
          <w:lang w:val="el-GR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3AC18146" wp14:editId="2C891B8B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3314700" cy="1811020"/>
            <wp:effectExtent l="0" t="0" r="0" b="0"/>
            <wp:wrapTight wrapText="bothSides">
              <wp:wrapPolygon edited="0">
                <wp:start x="0" y="0"/>
                <wp:lineTo x="0" y="21358"/>
                <wp:lineTo x="21476" y="21358"/>
                <wp:lineTo x="21476" y="0"/>
                <wp:lineTo x="0" y="0"/>
              </wp:wrapPolygon>
            </wp:wrapTight>
            <wp:docPr id="20" name="Picture 4" descr="Αποτέλεσμα εικόνας για vitis vinifera 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Αποτέλεσμα εικόνας για vitis vinifera lea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951" b="15909"/>
                    <a:stretch/>
                  </pic:blipFill>
                  <pic:spPr bwMode="auto">
                    <a:xfrm>
                      <a:off x="0" y="0"/>
                      <a:ext cx="331470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   </w:t>
      </w:r>
      <w:r w:rsidRPr="001E7029">
        <w:rPr>
          <w:rFonts w:ascii="Calibri" w:eastAsiaTheme="majorEastAsia" w:hAnsi="Calibri" w:cs="Calibri"/>
          <w:kern w:val="24"/>
          <w:sz w:val="28"/>
          <w:szCs w:val="28"/>
          <w:lang w:val="el-GR"/>
        </w:rPr>
        <w:t>Τα φύλλα απαντώνται στους κόμβους του βλαστού, βρίσ</w:t>
      </w: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κεται ένα φύλλο σε κάθε κόμβο, </w:t>
      </w:r>
      <w:r w:rsidRPr="001E7029">
        <w:rPr>
          <w:rFonts w:ascii="Calibri" w:eastAsiaTheme="majorEastAsia" w:hAnsi="Calibri" w:cs="Calibri"/>
          <w:kern w:val="24"/>
          <w:sz w:val="28"/>
          <w:szCs w:val="28"/>
          <w:lang w:val="el-GR"/>
        </w:rPr>
        <w:t>σε εναλλασσόμενη διάταξη. Το φύλλο αποτελείται από το μίσχο και το έλασμα.</w:t>
      </w:r>
      <w:r w:rsidRPr="004F633F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</w:t>
      </w:r>
      <w:r w:rsidRPr="001E7029">
        <w:rPr>
          <w:rFonts w:ascii="Calibri" w:eastAsiaTheme="minorEastAsia" w:hAnsi="Calibri" w:cs="Calibri"/>
          <w:kern w:val="24"/>
          <w:sz w:val="28"/>
          <w:szCs w:val="28"/>
          <w:lang w:val="el-GR"/>
        </w:rPr>
        <w:t>Με το μίσχο το φύλλο προσφύεται στον κόμβο. Στη βάση του μίσχου, στο σημείο πρόσφυσης στο βλαστό</w:t>
      </w:r>
      <w:r w:rsidRPr="004F633F">
        <w:rPr>
          <w:rFonts w:ascii="Calibri" w:eastAsiaTheme="minorEastAsia" w:hAnsi="Calibri" w:cs="Calibri"/>
          <w:kern w:val="24"/>
          <w:sz w:val="28"/>
          <w:szCs w:val="28"/>
          <w:lang w:val="el-GR"/>
        </w:rPr>
        <w:t>,</w:t>
      </w:r>
      <w:r w:rsidRPr="001E7029">
        <w:rPr>
          <w:rFonts w:ascii="Calibri" w:eastAsiaTheme="minorEastAsia" w:hAnsi="Calibri" w:cs="Calibri"/>
          <w:kern w:val="24"/>
          <w:sz w:val="28"/>
          <w:szCs w:val="28"/>
          <w:lang w:val="el-GR"/>
        </w:rPr>
        <w:t xml:space="preserve"> </w:t>
      </w:r>
      <w:r>
        <w:rPr>
          <w:rFonts w:ascii="Calibri" w:eastAsiaTheme="minorEastAsia" w:hAnsi="Calibri" w:cs="Calibri"/>
          <w:kern w:val="24"/>
          <w:sz w:val="28"/>
          <w:szCs w:val="28"/>
          <w:lang w:val="el-GR"/>
        </w:rPr>
        <w:t xml:space="preserve">παρατηρούνται, ιδιαίτερα </w:t>
      </w:r>
      <w:r w:rsidRPr="001E7029">
        <w:rPr>
          <w:rFonts w:ascii="Calibri" w:eastAsiaTheme="minorEastAsia" w:hAnsi="Calibri" w:cs="Calibri"/>
          <w:kern w:val="24"/>
          <w:sz w:val="28"/>
          <w:szCs w:val="28"/>
          <w:lang w:val="el-GR"/>
        </w:rPr>
        <w:t xml:space="preserve"> στα νεαρά φύλλα</w:t>
      </w:r>
      <w:r>
        <w:rPr>
          <w:rFonts w:ascii="Calibri" w:eastAsiaTheme="minorEastAsia" w:hAnsi="Calibri" w:cs="Calibri"/>
          <w:kern w:val="24"/>
          <w:sz w:val="28"/>
          <w:szCs w:val="28"/>
          <w:lang w:val="el-GR"/>
        </w:rPr>
        <w:t>,</w:t>
      </w:r>
      <w:r w:rsidRPr="001E7029">
        <w:rPr>
          <w:rFonts w:ascii="Calibri" w:eastAsiaTheme="minorEastAsia" w:hAnsi="Calibri" w:cs="Calibri"/>
          <w:kern w:val="24"/>
          <w:sz w:val="28"/>
          <w:szCs w:val="28"/>
          <w:lang w:val="el-GR"/>
        </w:rPr>
        <w:t xml:space="preserve"> τα παράφυλλα</w:t>
      </w:r>
      <w:r>
        <w:rPr>
          <w:rFonts w:ascii="Calibri" w:eastAsiaTheme="minorEastAsia" w:hAnsi="Calibri" w:cs="Calibri"/>
          <w:kern w:val="24"/>
          <w:sz w:val="28"/>
          <w:szCs w:val="28"/>
          <w:lang w:val="el-GR"/>
        </w:rPr>
        <w:t xml:space="preserve">. </w:t>
      </w:r>
    </w:p>
    <w:p w:rsidR="00A3431B" w:rsidRDefault="00A3431B" w:rsidP="005168B9">
      <w:pPr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1EA1FC20" wp14:editId="47522028">
            <wp:simplePos x="0" y="0"/>
            <wp:positionH relativeFrom="margin">
              <wp:align>left</wp:align>
            </wp:positionH>
            <wp:positionV relativeFrom="paragraph">
              <wp:posOffset>9393</wp:posOffset>
            </wp:positionV>
            <wp:extent cx="1795780" cy="1845945"/>
            <wp:effectExtent l="0" t="0" r="0" b="1905"/>
            <wp:wrapSquare wrapText="bothSides"/>
            <wp:docPr id="38" name="Εικόνα 38" descr="Vitis vinifera: vine cycle and cultivation | Sommelier Su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tis vinifera: vine cycle and cultivation | Sommelier Sui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66" b="2264"/>
                    <a:stretch/>
                  </pic:blipFill>
                  <pic:spPr bwMode="auto">
                    <a:xfrm flipH="1">
                      <a:off x="0" y="0"/>
                      <a:ext cx="179578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8B9" w:rsidRPr="001E7029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Συνήθως η άνω επιφάνεια του ελάσματος είναι λεία ενώ η κάτω επιφάνεια καλύπτεται από χνούδι. </w:t>
      </w:r>
    </w:p>
    <w:p w:rsidR="005168B9" w:rsidRDefault="005168B9" w:rsidP="005168B9">
      <w:pPr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  <w:r w:rsidRPr="001E7029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Συνήθως η άνω επιφάνεια του ελάσματος είναι λεία ενώ η κάτω επιφάνεια καλύπτεται από χνούδι. </w:t>
      </w:r>
    </w:p>
    <w:p w:rsidR="005168B9" w:rsidRDefault="00EF3335" w:rsidP="005168B9">
      <w:pPr>
        <w:spacing w:after="0"/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  <w:r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22F2776B" wp14:editId="4ADC0821">
            <wp:simplePos x="0" y="0"/>
            <wp:positionH relativeFrom="margin">
              <wp:align>left</wp:align>
            </wp:positionH>
            <wp:positionV relativeFrom="paragraph">
              <wp:posOffset>4672</wp:posOffset>
            </wp:positionV>
            <wp:extent cx="3190875" cy="2411730"/>
            <wp:effectExtent l="0" t="0" r="9525" b="7620"/>
            <wp:wrapSquare wrapText="bothSides"/>
            <wp:docPr id="5" name="Picture 2" descr="Αποτέλεσμα εικόνας για φυλλα αμπελιου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Αποτέλεσμα εικόνας για φυλλα αμπελιου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4117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168B9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   </w:t>
      </w:r>
      <w:r w:rsidR="005168B9" w:rsidRPr="004F633F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Η περιφέρεια του φύλλου είναι οδοντωτή και κατά κανόνα φέρει εσοχές οι </w:t>
      </w:r>
      <w:r w:rsidR="005168B9">
        <w:rPr>
          <w:rFonts w:ascii="Calibri" w:eastAsiaTheme="majorEastAsia" w:hAnsi="Calibri" w:cs="Calibri"/>
          <w:kern w:val="24"/>
          <w:sz w:val="28"/>
          <w:szCs w:val="28"/>
          <w:lang w:val="el-GR"/>
        </w:rPr>
        <w:t>οποίες ονομάζονται</w:t>
      </w:r>
      <w:r w:rsidR="005168B9" w:rsidRPr="004F633F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κόλποι. </w:t>
      </w:r>
      <w:r w:rsidR="005168B9" w:rsidRPr="001E7029">
        <w:rPr>
          <w:rFonts w:ascii="Calibri" w:eastAsiaTheme="minorEastAsia" w:hAnsi="Calibri" w:cs="Calibri"/>
          <w:kern w:val="24"/>
          <w:sz w:val="28"/>
          <w:szCs w:val="28"/>
          <w:lang w:val="el-GR"/>
        </w:rPr>
        <w:t xml:space="preserve">ο κόλπος στον οποίο βρίσκεται ο </w:t>
      </w:r>
      <w:r w:rsidR="005168B9">
        <w:rPr>
          <w:rFonts w:ascii="Calibri" w:eastAsiaTheme="minorEastAsia" w:hAnsi="Calibri" w:cs="Calibri"/>
          <w:kern w:val="24"/>
          <w:sz w:val="28"/>
          <w:szCs w:val="28"/>
          <w:lang w:val="el-GR"/>
        </w:rPr>
        <w:t xml:space="preserve">μίσχος </w:t>
      </w:r>
      <w:r w:rsidR="005168B9" w:rsidRPr="001E7029">
        <w:rPr>
          <w:rFonts w:ascii="Calibri" w:eastAsiaTheme="minorEastAsia" w:hAnsi="Calibri" w:cs="Calibri"/>
          <w:kern w:val="24"/>
          <w:sz w:val="28"/>
          <w:szCs w:val="28"/>
          <w:lang w:val="el-GR"/>
        </w:rPr>
        <w:t xml:space="preserve">ονομάζεται </w:t>
      </w:r>
      <w:r w:rsidR="005168B9">
        <w:rPr>
          <w:rFonts w:ascii="Calibri" w:eastAsiaTheme="minorEastAsia" w:hAnsi="Calibri" w:cs="Calibri"/>
          <w:kern w:val="24"/>
          <w:sz w:val="28"/>
          <w:szCs w:val="28"/>
          <w:lang w:val="el-GR"/>
        </w:rPr>
        <w:t>μ</w:t>
      </w:r>
      <w:r w:rsidR="005168B9" w:rsidRPr="001E7029">
        <w:rPr>
          <w:rFonts w:ascii="Calibri" w:eastAsiaTheme="minorEastAsia" w:hAnsi="Calibri" w:cs="Calibri"/>
          <w:kern w:val="24"/>
          <w:sz w:val="28"/>
          <w:szCs w:val="28"/>
          <w:lang w:val="el-GR"/>
        </w:rPr>
        <w:t>ισ</w:t>
      </w:r>
      <w:r w:rsidR="005168B9" w:rsidRPr="001E7029">
        <w:rPr>
          <w:rFonts w:ascii="Calibri" w:eastAsiaTheme="minorEastAsia" w:hAnsi="Calibri" w:cs="Calibri"/>
          <w:kern w:val="24"/>
          <w:sz w:val="28"/>
          <w:szCs w:val="28"/>
        </w:rPr>
        <w:t>x</w:t>
      </w:r>
      <w:r w:rsidR="005168B9">
        <w:rPr>
          <w:rFonts w:ascii="Calibri" w:eastAsiaTheme="minorEastAsia" w:hAnsi="Calibri" w:cs="Calibri"/>
          <w:kern w:val="24"/>
          <w:sz w:val="28"/>
          <w:szCs w:val="28"/>
          <w:lang w:val="el-GR"/>
        </w:rPr>
        <w:t>ι</w:t>
      </w:r>
      <w:r w:rsidR="005168B9" w:rsidRPr="001E7029">
        <w:rPr>
          <w:rFonts w:ascii="Calibri" w:eastAsiaTheme="minorEastAsia" w:hAnsi="Calibri" w:cs="Calibri"/>
          <w:kern w:val="24"/>
          <w:sz w:val="28"/>
          <w:szCs w:val="28"/>
          <w:lang w:val="el-GR"/>
        </w:rPr>
        <w:t>κός  ενώ οι υπόλοιποι ονομάζονται πλάγιοι. Οι κόλποι διαιρούν το έλασμα του φύλλου σε τμήματα τα οποία ονομάζονται λοβοί</w:t>
      </w:r>
      <w:r w:rsidR="005168B9">
        <w:rPr>
          <w:rFonts w:ascii="Calibri" w:eastAsiaTheme="majorEastAsia" w:hAnsi="Calibri" w:cs="Calibri"/>
          <w:kern w:val="24"/>
          <w:sz w:val="28"/>
          <w:szCs w:val="28"/>
          <w:lang w:val="el-GR"/>
        </w:rPr>
        <w:t>.</w:t>
      </w:r>
    </w:p>
    <w:p w:rsidR="005168B9" w:rsidRDefault="005168B9" w:rsidP="005168B9">
      <w:pPr>
        <w:spacing w:after="0"/>
        <w:jc w:val="both"/>
        <w:rPr>
          <w:rFonts w:ascii="Calibri" w:eastAsiaTheme="minorEastAsia" w:hAnsi="Calibri" w:cs="Calibri"/>
          <w:kern w:val="24"/>
          <w:sz w:val="28"/>
          <w:szCs w:val="28"/>
          <w:lang w:val="el-GR"/>
        </w:rPr>
      </w:pP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  </w:t>
      </w:r>
      <w:r w:rsidRPr="001E7029">
        <w:rPr>
          <w:rFonts w:ascii="Calibri" w:eastAsiaTheme="majorEastAsia" w:hAnsi="Calibri" w:cs="Calibri"/>
          <w:kern w:val="24"/>
          <w:sz w:val="28"/>
          <w:szCs w:val="28"/>
          <w:lang w:val="el-GR"/>
        </w:rPr>
        <w:t>Στο έλασμα του φύλλου φαίνονται οι νευρώσεις.</w:t>
      </w: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</w:t>
      </w:r>
      <w:r w:rsidRPr="001E7029">
        <w:rPr>
          <w:rFonts w:ascii="Calibri" w:eastAsiaTheme="minorEastAsia" w:hAnsi="Calibri" w:cs="Calibri"/>
          <w:kern w:val="24"/>
          <w:sz w:val="28"/>
          <w:szCs w:val="28"/>
          <w:lang w:val="el-GR"/>
        </w:rPr>
        <w:t>Οι νευρώσεις είναι τα σημεία στα οποία υπάρχουν οι αγωγοί ιστοί. Η κεντρική νεύρωση χωρίζει το έλασμα του φύλλου σε δύο ασύμμετρα μέρη</w:t>
      </w:r>
      <w:r>
        <w:rPr>
          <w:rFonts w:ascii="Calibri" w:eastAsiaTheme="minorEastAsia" w:hAnsi="Calibri" w:cs="Calibri"/>
          <w:kern w:val="24"/>
          <w:sz w:val="28"/>
          <w:szCs w:val="28"/>
          <w:lang w:val="el-GR"/>
        </w:rPr>
        <w:t xml:space="preserve"> ενώ υπάρχουν ακόμα τέσσερις πλάγιες κύριες νευρώσεις που καταλήγουν σε οδόντες μεγαλύτερους από τους υπόλοιπους. </w:t>
      </w:r>
    </w:p>
    <w:p w:rsidR="00A3431B" w:rsidRDefault="005168B9" w:rsidP="00A3431B">
      <w:pPr>
        <w:spacing w:after="0"/>
        <w:jc w:val="both"/>
        <w:rPr>
          <w:rFonts w:ascii="Calibri" w:hAnsi="Calibri" w:cs="Calibri"/>
          <w:sz w:val="28"/>
          <w:szCs w:val="28"/>
          <w:lang w:val="el-GR"/>
        </w:rPr>
      </w:pPr>
      <w:r>
        <w:rPr>
          <w:rFonts w:ascii="Calibri" w:eastAsiaTheme="minorEastAsia" w:hAnsi="Calibri" w:cs="Calibri"/>
          <w:kern w:val="24"/>
          <w:sz w:val="28"/>
          <w:szCs w:val="28"/>
          <w:lang w:val="el-GR"/>
        </w:rPr>
        <w:t xml:space="preserve">   </w:t>
      </w:r>
      <w:r w:rsidRPr="001E7029">
        <w:rPr>
          <w:rFonts w:ascii="Calibri" w:eastAsiaTheme="majorEastAsia" w:hAnsi="Calibri" w:cs="Calibri"/>
          <w:kern w:val="24"/>
          <w:sz w:val="28"/>
          <w:szCs w:val="28"/>
          <w:lang w:val="el-GR"/>
        </w:rPr>
        <w:t>Από την στιγμή της εμφάνισης των φύλλων</w:t>
      </w:r>
      <w:r w:rsidRPr="001E7029">
        <w:rPr>
          <w:rFonts w:ascii="Calibri" w:eastAsiaTheme="minorEastAsia" w:hAnsi="Calibri" w:cs="Calibri"/>
          <w:kern w:val="24"/>
          <w:sz w:val="28"/>
          <w:szCs w:val="28"/>
          <w:lang w:val="el-GR"/>
        </w:rPr>
        <w:t xml:space="preserve"> έως και την πλήρη ανάπτυξη τους χρειάζονται 30-40 μέρες, ενώ μέχρι την φυλλ</w:t>
      </w:r>
      <w:r>
        <w:rPr>
          <w:rFonts w:ascii="Calibri" w:eastAsiaTheme="minorEastAsia" w:hAnsi="Calibri" w:cs="Calibri"/>
          <w:kern w:val="24"/>
          <w:sz w:val="28"/>
          <w:szCs w:val="28"/>
          <w:lang w:val="el-GR"/>
        </w:rPr>
        <w:t xml:space="preserve">όπτωση περνά χρονικό διάστημα 4 έως </w:t>
      </w:r>
      <w:r w:rsidRPr="001E7029">
        <w:rPr>
          <w:rFonts w:ascii="Calibri" w:eastAsiaTheme="minorEastAsia" w:hAnsi="Calibri" w:cs="Calibri"/>
          <w:kern w:val="24"/>
          <w:sz w:val="28"/>
          <w:szCs w:val="28"/>
          <w:lang w:val="el-GR"/>
        </w:rPr>
        <w:t>5 μηνών.</w:t>
      </w:r>
      <w:r w:rsidRPr="005168B9">
        <w:rPr>
          <w:rFonts w:ascii="Calibri" w:hAnsi="Calibri" w:cs="Calibri"/>
          <w:sz w:val="28"/>
          <w:szCs w:val="28"/>
          <w:lang w:val="el-GR"/>
        </w:rPr>
        <w:t xml:space="preserve"> </w:t>
      </w:r>
    </w:p>
    <w:p w:rsidR="00EF3335" w:rsidRPr="00A3431B" w:rsidRDefault="00A3431B" w:rsidP="00A3431B">
      <w:pPr>
        <w:spacing w:after="0"/>
        <w:jc w:val="both"/>
        <w:rPr>
          <w:rFonts w:ascii="Calibri" w:hAnsi="Calibri" w:cs="Calibri"/>
          <w:sz w:val="28"/>
          <w:szCs w:val="28"/>
          <w:lang w:val="el-GR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462E1621" wp14:editId="7113C627">
            <wp:simplePos x="0" y="0"/>
            <wp:positionH relativeFrom="column">
              <wp:posOffset>77470</wp:posOffset>
            </wp:positionH>
            <wp:positionV relativeFrom="paragraph">
              <wp:posOffset>234950</wp:posOffset>
            </wp:positionV>
            <wp:extent cx="1940560" cy="1146810"/>
            <wp:effectExtent l="0" t="0" r="2540" b="0"/>
            <wp:wrapSquare wrapText="bothSides"/>
            <wp:docPr id="7173" name="Picture 5" descr="Αποτέλεσμα εικόνας για vitis vinifera οφθαλμο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5" descr="Αποτέλεσμα εικόνας για vitis vinifera οφθαλμοι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4" t="9288" r="-1030" b="10206"/>
                    <a:stretch/>
                  </pic:blipFill>
                  <pic:spPr bwMode="auto">
                    <a:xfrm>
                      <a:off x="0" y="0"/>
                      <a:ext cx="194056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8B9" w:rsidRPr="00A3431B">
        <w:rPr>
          <w:rFonts w:ascii="Calibri" w:hAnsi="Calibri" w:cs="Calibri"/>
          <w:b/>
          <w:sz w:val="28"/>
          <w:szCs w:val="28"/>
          <w:lang w:val="el-GR"/>
        </w:rPr>
        <w:t>ΕΛΙΚΕΣ</w:t>
      </w:r>
    </w:p>
    <w:p w:rsidR="005168B9" w:rsidRDefault="005168B9" w:rsidP="00A3431B">
      <w:pPr>
        <w:spacing w:after="0"/>
        <w:jc w:val="both"/>
        <w:rPr>
          <w:rFonts w:ascii="Calibri" w:hAnsi="Calibri" w:cs="Calibri"/>
          <w:sz w:val="28"/>
          <w:szCs w:val="28"/>
          <w:lang w:val="el-GR"/>
        </w:rPr>
      </w:pPr>
      <w:r w:rsidRPr="001E7029">
        <w:rPr>
          <w:rFonts w:ascii="Calibri" w:hAnsi="Calibri" w:cs="Calibri"/>
          <w:sz w:val="28"/>
          <w:szCs w:val="28"/>
          <w:lang w:val="el-GR"/>
        </w:rPr>
        <w:t xml:space="preserve">  Η άμπελος από την φύση της αναρριχητικό φυτό , είναι εφοδιασμένη με τις έλικες που αποτελούν όργανα στήριξης και αναρρίχησης. </w:t>
      </w:r>
    </w:p>
    <w:p w:rsidR="00626584" w:rsidRDefault="005168B9" w:rsidP="00A3431B">
      <w:pPr>
        <w:spacing w:after="0" w:line="240" w:lineRule="auto"/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 xml:space="preserve">   </w:t>
      </w:r>
      <w:r w:rsidRPr="001E7029">
        <w:rPr>
          <w:rFonts w:ascii="Calibri" w:hAnsi="Calibri" w:cs="Calibri"/>
          <w:sz w:val="28"/>
          <w:szCs w:val="28"/>
          <w:lang w:val="el-GR"/>
        </w:rPr>
        <w:t>Οι έλικες εμφανίζονται στους κόμβους απέναντι από τα φύλλα και είναι απλές ή διακλαδιζόμενες. Η παρουσία τους ή όχι στους κόμβους εξαρτάται από το είδος και την ποικιλία της αμπέλου.</w:t>
      </w:r>
      <w:r w:rsidR="00EF3335" w:rsidRPr="00EF3335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</w:t>
      </w:r>
    </w:p>
    <w:p w:rsidR="00626584" w:rsidRPr="00C730C2" w:rsidRDefault="00626584" w:rsidP="00626584">
      <w:pPr>
        <w:spacing w:after="0" w:line="240" w:lineRule="auto"/>
        <w:jc w:val="both"/>
        <w:rPr>
          <w:rFonts w:ascii="Calibri" w:eastAsiaTheme="minorEastAsia" w:hAnsi="Calibri" w:cs="Calibri"/>
          <w:kern w:val="24"/>
          <w:sz w:val="28"/>
          <w:szCs w:val="28"/>
          <w:lang w:val="el-GR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7630C608" wp14:editId="482A1E43">
            <wp:simplePos x="0" y="0"/>
            <wp:positionH relativeFrom="margin">
              <wp:align>left</wp:align>
            </wp:positionH>
            <wp:positionV relativeFrom="paragraph">
              <wp:posOffset>234315</wp:posOffset>
            </wp:positionV>
            <wp:extent cx="2457450" cy="1550035"/>
            <wp:effectExtent l="0" t="0" r="0" b="0"/>
            <wp:wrapSquare wrapText="bothSides"/>
            <wp:docPr id="7" name="Picture 2" descr="Αποτέλεσμα εικόνας για οφθαλμοι αμπέλου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 descr="Αποτέλεσμα εικόνας για οφθαλμοι αμπέλου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50" t="21116" r="10117" b="15539"/>
                    <a:stretch/>
                  </pic:blipFill>
                  <pic:spPr bwMode="auto">
                    <a:xfrm>
                      <a:off x="0" y="0"/>
                      <a:ext cx="24574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6584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</w:t>
      </w:r>
      <w:r w:rsidRPr="00626584">
        <w:rPr>
          <w:rFonts w:ascii="Calibri" w:eastAsiaTheme="majorEastAsia" w:hAnsi="Calibri" w:cs="Calibri"/>
          <w:b/>
          <w:kern w:val="24"/>
          <w:sz w:val="28"/>
          <w:szCs w:val="28"/>
          <w:lang w:val="el-GR"/>
        </w:rPr>
        <w:t>ΟΦΘΑΛΜΟΙ</w:t>
      </w:r>
      <w:r w:rsidRPr="00626584">
        <w:rPr>
          <w:rFonts w:ascii="Calibri" w:eastAsiaTheme="minorEastAsia" w:hAnsi="Calibri" w:cs="Calibri"/>
          <w:b/>
          <w:kern w:val="24"/>
          <w:sz w:val="28"/>
          <w:szCs w:val="28"/>
          <w:lang w:val="el-GR"/>
        </w:rPr>
        <w:t>.</w:t>
      </w:r>
      <w:r>
        <w:rPr>
          <w:rFonts w:ascii="Calibri" w:eastAsiaTheme="minorEastAsia" w:hAnsi="Calibri" w:cs="Calibri"/>
          <w:kern w:val="24"/>
          <w:sz w:val="28"/>
          <w:szCs w:val="28"/>
          <w:lang w:val="el-GR"/>
        </w:rPr>
        <w:t xml:space="preserve"> </w:t>
      </w:r>
      <w:r w:rsidRPr="00C730C2">
        <w:rPr>
          <w:rFonts w:ascii="Calibri" w:eastAsiaTheme="minorEastAsia" w:hAnsi="Calibri" w:cs="Calibri"/>
          <w:kern w:val="24"/>
          <w:sz w:val="28"/>
          <w:szCs w:val="28"/>
          <w:lang w:val="el-GR"/>
        </w:rPr>
        <w:t xml:space="preserve">                                      </w:t>
      </w:r>
    </w:p>
    <w:p w:rsidR="00626584" w:rsidRPr="00626584" w:rsidRDefault="00626584" w:rsidP="00626584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el-GR"/>
        </w:rPr>
      </w:pPr>
      <w:r w:rsidRPr="003B1AFA">
        <w:rPr>
          <w:rFonts w:ascii="Calibri" w:eastAsiaTheme="minorEastAsia" w:hAnsi="Calibri" w:cs="Calibri"/>
          <w:kern w:val="24"/>
          <w:sz w:val="28"/>
          <w:szCs w:val="28"/>
          <w:lang w:val="el-GR"/>
        </w:rPr>
        <w:t xml:space="preserve">Πρόκειται για εξιδεικευμένα όργανα του αμπελιού διότι ένας οφθαλμός αποτελεί μικρογραφία ενός ολόκληρου βλαστού σε πλήρη τελειότητα. </w:t>
      </w:r>
    </w:p>
    <w:p w:rsidR="00626584" w:rsidRDefault="00626584" w:rsidP="00626584">
      <w:pPr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    </w:t>
      </w:r>
      <w:r w:rsidRPr="003B1AFA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Οι οφθαλμοί της αμπέλου απαντούν κατά κανόνα πάνω στους κόμβους ,στη μασχάλη των φύλλων και είναι εξειδικευμένα όργανα. </w:t>
      </w:r>
    </w:p>
    <w:p w:rsidR="00626584" w:rsidRDefault="00626584" w:rsidP="00626584">
      <w:pPr>
        <w:spacing w:after="0"/>
        <w:jc w:val="both"/>
        <w:rPr>
          <w:rFonts w:ascii="Calibri" w:eastAsiaTheme="minorEastAsia" w:hAnsi="Calibri" w:cs="Calibri"/>
          <w:kern w:val="24"/>
          <w:sz w:val="28"/>
          <w:szCs w:val="28"/>
          <w:lang w:val="el-GR"/>
        </w:rPr>
      </w:pP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lastRenderedPageBreak/>
        <w:t xml:space="preserve">    </w:t>
      </w:r>
      <w:r w:rsidRPr="003B1AFA">
        <w:rPr>
          <w:rFonts w:ascii="Calibri" w:eastAsiaTheme="majorEastAsia" w:hAnsi="Calibri" w:cs="Calibri"/>
          <w:kern w:val="24"/>
          <w:sz w:val="28"/>
          <w:szCs w:val="28"/>
          <w:lang w:val="el-GR"/>
        </w:rPr>
        <w:t>Η έκπτυξη των οφθαλμών δίνει τους βλαστούς.</w:t>
      </w:r>
      <w:r w:rsidRPr="003B1AFA">
        <w:rPr>
          <w:rFonts w:ascii="Calibri" w:eastAsiaTheme="minorEastAsia" w:hAnsi="Calibri" w:cs="Calibri"/>
          <w:kern w:val="24"/>
          <w:sz w:val="28"/>
          <w:szCs w:val="28"/>
          <w:lang w:val="el-GR"/>
        </w:rPr>
        <w:t xml:space="preserve"> </w:t>
      </w:r>
      <w:r>
        <w:rPr>
          <w:rFonts w:ascii="Calibri" w:eastAsiaTheme="minorEastAsia" w:hAnsi="Calibri" w:cs="Calibri"/>
          <w:kern w:val="24"/>
          <w:sz w:val="28"/>
          <w:szCs w:val="28"/>
          <w:lang w:val="el-GR"/>
        </w:rPr>
        <w:t>Οι οφθαλμοί διακρίνονται σε μεικτούς και φυλλοφόρους. Οι μεικτοί οφθαλμοί</w:t>
      </w:r>
      <w:r w:rsidRPr="003B1AFA">
        <w:rPr>
          <w:rFonts w:ascii="Calibri" w:eastAsiaTheme="minorEastAsia" w:hAnsi="Calibri" w:cs="Calibri"/>
          <w:kern w:val="24"/>
          <w:sz w:val="28"/>
          <w:szCs w:val="28"/>
          <w:lang w:val="el-GR"/>
        </w:rPr>
        <w:t xml:space="preserve"> που δίνο</w:t>
      </w:r>
      <w:r>
        <w:rPr>
          <w:rFonts w:ascii="Calibri" w:eastAsiaTheme="minorEastAsia" w:hAnsi="Calibri" w:cs="Calibri"/>
          <w:kern w:val="24"/>
          <w:sz w:val="28"/>
          <w:szCs w:val="28"/>
          <w:lang w:val="el-GR"/>
        </w:rPr>
        <w:t>υν βλαστούς που φέρουν από μια έ</w:t>
      </w:r>
      <w:r w:rsidRPr="003B1AFA">
        <w:rPr>
          <w:rFonts w:ascii="Calibri" w:eastAsiaTheme="minorEastAsia" w:hAnsi="Calibri" w:cs="Calibri"/>
          <w:kern w:val="24"/>
          <w:sz w:val="28"/>
          <w:szCs w:val="28"/>
          <w:lang w:val="el-GR"/>
        </w:rPr>
        <w:t xml:space="preserve">ως τέσσερις ταξιανθίες στους κατώτερους </w:t>
      </w:r>
      <w:r>
        <w:rPr>
          <w:rFonts w:ascii="Calibri" w:eastAsiaTheme="minorEastAsia" w:hAnsi="Calibri" w:cs="Calibri"/>
          <w:kern w:val="24"/>
          <w:sz w:val="28"/>
          <w:szCs w:val="28"/>
          <w:lang w:val="el-GR"/>
        </w:rPr>
        <w:t>κόμβους, απέναντι από τα φύλλα.</w:t>
      </w:r>
      <w:r w:rsidRPr="00626584">
        <w:rPr>
          <w:rFonts w:ascii="Calibri" w:eastAsiaTheme="minorEastAsia" w:hAnsi="Calibri" w:cs="Calibri"/>
          <w:kern w:val="24"/>
          <w:sz w:val="28"/>
          <w:szCs w:val="28"/>
          <w:lang w:val="el-GR"/>
        </w:rPr>
        <w:t xml:space="preserve"> </w:t>
      </w:r>
      <w:r w:rsidRPr="000420EC">
        <w:rPr>
          <w:rFonts w:ascii="Calibri" w:eastAsiaTheme="minorEastAsia" w:hAnsi="Calibri" w:cs="Calibri"/>
          <w:kern w:val="24"/>
          <w:sz w:val="28"/>
          <w:szCs w:val="28"/>
          <w:lang w:val="el-GR"/>
        </w:rPr>
        <w:t xml:space="preserve">Οι φυλλοφόροι οφθαλμοί  </w:t>
      </w:r>
      <w:r>
        <w:rPr>
          <w:rFonts w:ascii="Calibri" w:eastAsiaTheme="minorEastAsia" w:hAnsi="Calibri" w:cs="Calibri"/>
          <w:kern w:val="24"/>
          <w:sz w:val="28"/>
          <w:szCs w:val="28"/>
          <w:lang w:val="el-GR"/>
        </w:rPr>
        <w:t>δίνουν βλαστό χωρίς ταξιανθίες.</w:t>
      </w:r>
    </w:p>
    <w:p w:rsidR="00EF3335" w:rsidRPr="00626584" w:rsidRDefault="00626584" w:rsidP="00626584">
      <w:pPr>
        <w:spacing w:after="0"/>
        <w:jc w:val="both"/>
        <w:rPr>
          <w:rFonts w:ascii="Calibri" w:eastAsiaTheme="minorEastAsia" w:hAnsi="Calibri" w:cs="Calibri"/>
          <w:kern w:val="24"/>
          <w:sz w:val="28"/>
          <w:szCs w:val="28"/>
          <w:lang w:val="el-GR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12D7C5D6" wp14:editId="7ACD5FE1">
            <wp:simplePos x="0" y="0"/>
            <wp:positionH relativeFrom="margin">
              <wp:align>left</wp:align>
            </wp:positionH>
            <wp:positionV relativeFrom="paragraph">
              <wp:posOffset>112395</wp:posOffset>
            </wp:positionV>
            <wp:extent cx="2905125" cy="1819910"/>
            <wp:effectExtent l="0" t="0" r="9525" b="8890"/>
            <wp:wrapSquare wrapText="bothSides"/>
            <wp:docPr id="17" name="Picture 2" descr="http://www.infowine.gr/pictures/b/b_2340_%CE%9203_%CE%A6oiskoma_ofthalmon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http://www.infowine.gr/pictures/b/b_2340_%CE%9203_%CE%A6oiskoma_ofthalmon.jpg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01" t="34027" r="28269" b="23307"/>
                    <a:stretch/>
                  </pic:blipFill>
                  <pic:spPr bwMode="auto">
                    <a:xfrm>
                      <a:off x="0" y="0"/>
                      <a:ext cx="2905125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6584">
        <w:rPr>
          <w:rFonts w:ascii="Calibri" w:eastAsiaTheme="minorEastAsia" w:hAnsi="Calibri" w:cs="Calibri"/>
          <w:kern w:val="24"/>
          <w:sz w:val="28"/>
          <w:szCs w:val="28"/>
          <w:lang w:val="el-GR"/>
        </w:rPr>
        <w:t xml:space="preserve">  </w:t>
      </w:r>
      <w:r w:rsidR="00EF3335" w:rsidRPr="00585101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</w:t>
      </w:r>
      <w:r w:rsidR="00EF3335" w:rsidRPr="000420EC">
        <w:rPr>
          <w:rFonts w:ascii="Calibri" w:eastAsiaTheme="majorEastAsia" w:hAnsi="Calibri" w:cs="Calibri"/>
          <w:kern w:val="24"/>
          <w:sz w:val="28"/>
          <w:szCs w:val="28"/>
          <w:lang w:val="el-GR"/>
        </w:rPr>
        <w:t>Στα πρώτα στάδια ανάπτυξης του βλαστού φαίνεται να υπάρχει ένας μόνο οφθαλμός στην μασχάλη των φύλλων.</w:t>
      </w:r>
      <w:r w:rsidR="00EF3335">
        <w:rPr>
          <w:rFonts w:ascii="Calibri" w:eastAsiaTheme="minorEastAsia" w:hAnsi="Calibri" w:cs="Calibri"/>
          <w:kern w:val="24"/>
          <w:sz w:val="28"/>
          <w:szCs w:val="28"/>
          <w:lang w:val="el-GR"/>
        </w:rPr>
        <w:t xml:space="preserve"> </w:t>
      </w:r>
      <w:r w:rsidR="00EF3335" w:rsidRPr="000420EC">
        <w:rPr>
          <w:rFonts w:ascii="Calibri" w:eastAsiaTheme="majorEastAsia" w:hAnsi="Calibri" w:cs="Calibri"/>
          <w:kern w:val="24"/>
          <w:sz w:val="28"/>
          <w:szCs w:val="28"/>
          <w:lang w:val="el-GR"/>
        </w:rPr>
        <w:t>Με την πρόοδο της βλάστησης εμφανίζονται δύο οφθαλμοί με διαφορετικό μέγεθος</w:t>
      </w:r>
      <w:r w:rsidR="00EF3335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. </w:t>
      </w:r>
      <w:r w:rsidR="00EF3335" w:rsidRPr="000420EC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</w:t>
      </w:r>
      <w:r w:rsidR="00EF3335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Ο </w:t>
      </w:r>
      <w:r w:rsidR="00EF3335" w:rsidRPr="000420EC">
        <w:rPr>
          <w:rFonts w:ascii="Calibri" w:eastAsiaTheme="majorEastAsia" w:hAnsi="Calibri" w:cs="Calibri"/>
          <w:kern w:val="24"/>
          <w:sz w:val="28"/>
          <w:szCs w:val="28"/>
          <w:lang w:val="el-GR"/>
        </w:rPr>
        <w:t>πιο ογκώδης</w:t>
      </w:r>
      <w:r w:rsidR="00EF3335">
        <w:rPr>
          <w:rFonts w:ascii="Calibri" w:eastAsiaTheme="majorEastAsia" w:hAnsi="Calibri" w:cs="Calibri"/>
          <w:kern w:val="24"/>
          <w:sz w:val="28"/>
          <w:szCs w:val="28"/>
          <w:lang w:val="el-GR"/>
        </w:rPr>
        <w:t>, στην αρχή της βλάστησης , ονομάζεται</w:t>
      </w:r>
      <w:r w:rsidR="00EF3335" w:rsidRPr="000420EC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</w:t>
      </w:r>
      <w:r w:rsidR="00EF3335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ταχυφυής, και βλαστάνει κατά την περίοδο του σχηματισμού του δίνοντας μεσοκάρδιο  </w:t>
      </w:r>
      <w:r w:rsidR="00EF3335" w:rsidRPr="000420EC">
        <w:rPr>
          <w:rFonts w:ascii="Calibri" w:eastAsiaTheme="minorEastAsia" w:hAnsi="Calibri" w:cs="Calibri"/>
          <w:kern w:val="24"/>
          <w:sz w:val="28"/>
          <w:szCs w:val="28"/>
          <w:lang w:val="el-GR"/>
        </w:rPr>
        <w:t xml:space="preserve">βλαστό. </w:t>
      </w:r>
      <w:r w:rsidR="00EF3335">
        <w:rPr>
          <w:rFonts w:ascii="Calibri" w:eastAsiaTheme="minorEastAsia" w:hAnsi="Calibri" w:cs="Calibri"/>
          <w:kern w:val="24"/>
          <w:sz w:val="28"/>
          <w:szCs w:val="28"/>
          <w:lang w:val="el-GR"/>
        </w:rPr>
        <w:t>Ο άλλος οφθαλμός ονομάζεται</w:t>
      </w:r>
      <w:r w:rsidR="00EF3335" w:rsidRPr="000420EC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λανθάνων</w:t>
      </w:r>
      <w:r w:rsidR="00EF3335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και στα πρώτα στάδια βλάστησης υστερεί σε ανάπτυξη σε σχέση με τον ταχυφυή. Αργότερα όμως αναπτύσσεται και γίνεται πιο ογκώδης Ο λανθάνων οφθαλμός εκπτύσσεται την επόμενη περίοδο από αυτή του σχηματισμού του δηλαδή την επόμενη άνοιξη και δίνει τον κύριο βλαστό.</w:t>
      </w:r>
    </w:p>
    <w:p w:rsidR="00EF3335" w:rsidRPr="00277D44" w:rsidRDefault="00EF3335" w:rsidP="00626584">
      <w:pPr>
        <w:spacing w:after="0"/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</w:t>
      </w:r>
      <w:r w:rsidR="00626584" w:rsidRPr="00626584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 </w:t>
      </w: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Στις κληματίδες ηλικίας ενός έτους και άνω υπάρχουν μόνο λανθάνοντες οφθαλμοί</w:t>
      </w:r>
      <w:r w:rsidRPr="000420EC">
        <w:rPr>
          <w:rFonts w:ascii="Calibri" w:eastAsiaTheme="minorEastAsia" w:hAnsi="Calibri" w:cs="Calibri"/>
          <w:kern w:val="24"/>
          <w:sz w:val="28"/>
          <w:szCs w:val="28"/>
          <w:lang w:val="el-GR"/>
        </w:rPr>
        <w:t xml:space="preserve">. </w:t>
      </w:r>
      <w:r>
        <w:rPr>
          <w:rFonts w:ascii="Calibri" w:eastAsiaTheme="minorEastAsia" w:hAnsi="Calibri" w:cs="Calibri"/>
          <w:kern w:val="24"/>
          <w:sz w:val="28"/>
          <w:szCs w:val="28"/>
          <w:lang w:val="el-GR"/>
        </w:rPr>
        <w:t xml:space="preserve">Οι οφθαλμοί που βρίσκονται σε ξύλο ηλικίας μεγαλύτερης των 2 ετών ονομάζονται οφθαλμοί παλαιού ξύλου ή κοιμώμενοι. Είναι λανθάνοντες οφθαλμοί που για διάφορους λόγους δεν βλάστησαν. </w:t>
      </w:r>
      <w:r w:rsidRPr="003E6403">
        <w:rPr>
          <w:rFonts w:ascii="Calibri" w:eastAsiaTheme="majorEastAsia" w:hAnsi="Calibri" w:cs="Calibri"/>
          <w:kern w:val="24"/>
          <w:sz w:val="28"/>
          <w:szCs w:val="28"/>
          <w:lang w:val="el-GR"/>
        </w:rPr>
        <w:t>Οι οφθαλμοί που βρίσκονται στη βάση της κληματίδας (στεφάνη) ονομάζονται φυλλίτες</w:t>
      </w: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>.</w:t>
      </w:r>
      <w:r w:rsidRPr="003E6403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</w:t>
      </w: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Είναι δύο έως τρεις και έχουν ατελή οργάνωση. </w:t>
      </w:r>
      <w:r w:rsidRPr="003E6403">
        <w:rPr>
          <w:rFonts w:ascii="Calibri" w:eastAsiaTheme="majorEastAsia" w:hAnsi="Calibri" w:cs="Calibri"/>
          <w:kern w:val="24"/>
          <w:sz w:val="28"/>
          <w:szCs w:val="28"/>
          <w:lang w:val="el-GR"/>
        </w:rPr>
        <w:t>Πάνω από τους φυλλίτες, στην βάση του πρώτου μεσογονατίου, βρίσκετα</w:t>
      </w: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>ι ο τυφλός οφθαλμός ή τσίπλα.</w:t>
      </w:r>
    </w:p>
    <w:p w:rsidR="00EF3335" w:rsidRDefault="003E65C7" w:rsidP="00EF3335">
      <w:pPr>
        <w:jc w:val="both"/>
        <w:rPr>
          <w:noProof/>
          <w:lang w:val="el-GR"/>
        </w:rPr>
      </w:pPr>
      <w:r w:rsidRPr="003E65C7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 </w:t>
      </w:r>
      <w:r w:rsidR="00EF3335" w:rsidRPr="000F0230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Οι λανθάνοντες οφθαλμοί που βρίσκονται παραγωγική μονάδα </w:t>
      </w:r>
      <w:r w:rsidR="00EF3335">
        <w:rPr>
          <w:rFonts w:ascii="Calibri" w:eastAsiaTheme="majorEastAsia" w:hAnsi="Calibri" w:cs="Calibri"/>
          <w:kern w:val="24"/>
          <w:sz w:val="28"/>
          <w:szCs w:val="28"/>
          <w:lang w:val="el-GR"/>
        </w:rPr>
        <w:t>(το τμήμα της κληματίδας που διατηρείται στο χειμερινό κλάδεμα καρποφορίας )</w:t>
      </w:r>
      <w:r w:rsidR="00EF3335" w:rsidRPr="000F0230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ονομάζονται οφθαλμοί καρποφόρου ξύλου και εξασ</w:t>
      </w:r>
      <w:r w:rsidR="00EF3335">
        <w:rPr>
          <w:rFonts w:ascii="Calibri" w:eastAsiaTheme="majorEastAsia" w:hAnsi="Calibri" w:cs="Calibri"/>
          <w:kern w:val="24"/>
          <w:sz w:val="28"/>
          <w:szCs w:val="28"/>
          <w:lang w:val="el-GR"/>
        </w:rPr>
        <w:t>φαλίζουν την ετήσια παραγωγή.</w:t>
      </w:r>
      <w:r w:rsidR="00626584" w:rsidRPr="00626584">
        <w:rPr>
          <w:noProof/>
          <w:lang w:val="el-GR"/>
        </w:rPr>
        <w:t xml:space="preserve"> </w:t>
      </w:r>
    </w:p>
    <w:p w:rsidR="00626584" w:rsidRDefault="00626584" w:rsidP="00EF3335">
      <w:pPr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  <w:r>
        <w:rPr>
          <w:noProof/>
        </w:rPr>
        <w:lastRenderedPageBreak/>
        <w:drawing>
          <wp:anchor distT="0" distB="0" distL="114300" distR="114300" simplePos="0" relativeHeight="251711488" behindDoc="0" locked="0" layoutInCell="1" allowOverlap="1" wp14:anchorId="33E44355" wp14:editId="56F7F2D0">
            <wp:simplePos x="0" y="0"/>
            <wp:positionH relativeFrom="margin">
              <wp:align>left</wp:align>
            </wp:positionH>
            <wp:positionV relativeFrom="paragraph">
              <wp:posOffset>101600</wp:posOffset>
            </wp:positionV>
            <wp:extent cx="3990975" cy="1762125"/>
            <wp:effectExtent l="0" t="0" r="9525" b="9525"/>
            <wp:wrapSquare wrapText="bothSides"/>
            <wp:docPr id="26" name="Picture 2" descr="Αποτέλεσμα εικόνας για φυλλιτες οφθαλμοι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Αποτέλεσμα εικόνας για φυλλιτες οφθαλμοι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97" t="14529" r="24473" b="36273"/>
                    <a:stretch/>
                  </pic:blipFill>
                  <pic:spPr bwMode="auto">
                    <a:xfrm>
                      <a:off x="0" y="0"/>
                      <a:ext cx="39909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6584" w:rsidRPr="00626584" w:rsidRDefault="00626584" w:rsidP="00626584">
      <w:pPr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</w:t>
      </w:r>
      <w:r w:rsidR="00EF3335">
        <w:rPr>
          <w:rFonts w:ascii="Calibri" w:eastAsiaTheme="majorEastAsia" w:hAnsi="Calibri" w:cs="Calibri"/>
          <w:kern w:val="24"/>
          <w:sz w:val="28"/>
          <w:szCs w:val="28"/>
          <w:lang w:val="el-GR"/>
        </w:rPr>
        <w:t>(1-Φυλλίτες, 2.</w:t>
      </w:r>
      <w:r w:rsidR="00EF3335" w:rsidRPr="00187426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</w:t>
      </w:r>
      <w:r w:rsidR="00EF3335">
        <w:rPr>
          <w:rFonts w:ascii="Calibri" w:eastAsiaTheme="majorEastAsia" w:hAnsi="Calibri" w:cs="Calibri"/>
          <w:kern w:val="24"/>
          <w:sz w:val="28"/>
          <w:szCs w:val="28"/>
          <w:lang w:val="el-GR"/>
        </w:rPr>
        <w:t>τυφλός οφθαλμός ή τσίπλα ,</w:t>
      </w:r>
      <w:r w:rsidR="00EF3335" w:rsidRPr="00187426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</w:t>
      </w:r>
      <w:r w:rsidR="00EF3335">
        <w:rPr>
          <w:rFonts w:ascii="Calibri" w:eastAsiaTheme="majorEastAsia" w:hAnsi="Calibri" w:cs="Calibri"/>
          <w:kern w:val="24"/>
          <w:sz w:val="28"/>
          <w:szCs w:val="28"/>
          <w:lang w:val="el-GR"/>
        </w:rPr>
        <w:t>3-</w:t>
      </w:r>
      <w:r w:rsidR="00EF3335" w:rsidRPr="000F0230">
        <w:rPr>
          <w:rFonts w:ascii="Calibri" w:eastAsiaTheme="majorEastAsia" w:hAnsi="Calibri" w:cs="Calibri"/>
          <w:kern w:val="24"/>
          <w:sz w:val="28"/>
          <w:szCs w:val="28"/>
          <w:lang w:val="el-GR"/>
        </w:rPr>
        <w:t>οφθαλμοί καρποφόρου ξύλου</w:t>
      </w:r>
      <w:r w:rsidR="00EF3335">
        <w:rPr>
          <w:rFonts w:ascii="Calibri" w:eastAsiaTheme="majorEastAsia" w:hAnsi="Calibri" w:cs="Calibri"/>
          <w:kern w:val="24"/>
          <w:sz w:val="28"/>
          <w:szCs w:val="28"/>
          <w:lang w:val="el-GR"/>
        </w:rPr>
        <w:t>).</w:t>
      </w:r>
      <w:r w:rsidRPr="00626584">
        <w:rPr>
          <w:rFonts w:ascii="Calibri" w:hAnsi="Calibri" w:cs="Calibri"/>
          <w:sz w:val="28"/>
          <w:szCs w:val="28"/>
          <w:lang w:val="el-GR"/>
        </w:rPr>
        <w:t xml:space="preserve"> </w:t>
      </w:r>
    </w:p>
    <w:p w:rsidR="00626584" w:rsidRPr="00626584" w:rsidRDefault="00626584" w:rsidP="00626584">
      <w:pPr>
        <w:jc w:val="both"/>
        <w:rPr>
          <w:rFonts w:ascii="Calibri" w:hAnsi="Calibri" w:cs="Calibri"/>
          <w:sz w:val="28"/>
          <w:szCs w:val="28"/>
          <w:lang w:val="el-GR"/>
        </w:rPr>
      </w:pPr>
    </w:p>
    <w:p w:rsidR="00626584" w:rsidRDefault="00626584" w:rsidP="00626584">
      <w:pPr>
        <w:jc w:val="both"/>
        <w:rPr>
          <w:rFonts w:ascii="Calibri" w:hAnsi="Calibri" w:cs="Calibri"/>
          <w:sz w:val="28"/>
          <w:szCs w:val="28"/>
          <w:lang w:val="el-GR"/>
        </w:rPr>
      </w:pPr>
    </w:p>
    <w:p w:rsidR="00626584" w:rsidRPr="003E6403" w:rsidRDefault="00626584" w:rsidP="00626584">
      <w:pPr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>ΤΑΞΙΑΝΘΙΑ-ΑΝΘΟΣ</w:t>
      </w:r>
      <w:r w:rsidRPr="00E43A39">
        <w:rPr>
          <w:rFonts w:ascii="Calibri" w:hAnsi="Calibri" w:cs="Calibri"/>
          <w:sz w:val="28"/>
          <w:szCs w:val="28"/>
          <w:lang w:val="el-GR"/>
        </w:rPr>
        <w:t xml:space="preserve"> </w:t>
      </w:r>
    </w:p>
    <w:p w:rsidR="003E65C7" w:rsidRDefault="00626584" w:rsidP="003E65C7">
      <w:pPr>
        <w:spacing w:after="0"/>
        <w:jc w:val="both"/>
        <w:rPr>
          <w:rFonts w:asciiTheme="majorHAnsi" w:eastAsiaTheme="majorEastAsia" w:hAnsi="Trebuchet MS" w:cstheme="majorBidi"/>
          <w:color w:val="5B9BD5" w:themeColor="accent1"/>
          <w:kern w:val="24"/>
          <w:sz w:val="44"/>
          <w:szCs w:val="44"/>
          <w:lang w:val="el-GR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012AF4BA" wp14:editId="67FB2AE8">
            <wp:simplePos x="0" y="0"/>
            <wp:positionH relativeFrom="column">
              <wp:posOffset>123825</wp:posOffset>
            </wp:positionH>
            <wp:positionV relativeFrom="paragraph">
              <wp:posOffset>35560</wp:posOffset>
            </wp:positionV>
            <wp:extent cx="3019425" cy="2164715"/>
            <wp:effectExtent l="38100" t="38100" r="47625" b="45085"/>
            <wp:wrapSquare wrapText="bothSides"/>
            <wp:docPr id="23" name="Picture 5" descr="File:Vitis-vinifera-flower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5" descr="File:Vitis-vinifera-flowers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25" t="9195" r="11978" b="28955"/>
                    <a:stretch/>
                  </pic:blipFill>
                  <pic:spPr bwMode="auto">
                    <a:xfrm>
                      <a:off x="0" y="0"/>
                      <a:ext cx="3019425" cy="2164715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alibri" w:hAnsi="Calibri" w:cs="Calibri"/>
          <w:sz w:val="28"/>
          <w:szCs w:val="28"/>
          <w:lang w:val="el-GR"/>
        </w:rPr>
        <w:t xml:space="preserve">  </w:t>
      </w:r>
      <w:r w:rsidRPr="000F231B">
        <w:rPr>
          <w:rFonts w:ascii="Calibri" w:eastAsiaTheme="majorEastAsia" w:hAnsi="Calibri" w:cs="Calibri"/>
          <w:kern w:val="24"/>
          <w:sz w:val="28"/>
          <w:szCs w:val="28"/>
          <w:lang w:val="el-GR"/>
        </w:rPr>
        <w:t>Η ταξιανθία της αμπέλου είναι πυκνή φόβη και</w:t>
      </w:r>
      <w:r w:rsidRPr="0052305D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</w:t>
      </w:r>
      <w:r w:rsidRPr="000F231B">
        <w:rPr>
          <w:rFonts w:ascii="Calibri" w:eastAsiaTheme="majorEastAsia" w:hAnsi="Calibri" w:cs="Calibri"/>
          <w:kern w:val="24"/>
          <w:sz w:val="28"/>
          <w:szCs w:val="28"/>
          <w:lang w:val="el-GR"/>
        </w:rPr>
        <w:t>εμφανίζεται στον καρποφόρο βλαστό απέναντι από το φύλλο, από το δεύτερο ως το έβδομο κόμβο (συνήθ</w:t>
      </w:r>
      <w:r w:rsidRPr="0052305D">
        <w:rPr>
          <w:rFonts w:ascii="Calibri" w:eastAsiaTheme="majorEastAsia" w:hAnsi="Calibri" w:cs="Calibri"/>
          <w:kern w:val="24"/>
          <w:sz w:val="28"/>
          <w:szCs w:val="28"/>
          <w:lang w:val="el-GR"/>
        </w:rPr>
        <w:t>ως</w:t>
      </w: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>).</w:t>
      </w:r>
      <w:r w:rsidRPr="0052305D">
        <w:rPr>
          <w:rFonts w:asciiTheme="majorHAnsi" w:eastAsiaTheme="majorEastAsia" w:hAnsi="Trebuchet MS" w:cstheme="majorBidi"/>
          <w:color w:val="5B9BD5" w:themeColor="accent1"/>
          <w:kern w:val="24"/>
          <w:sz w:val="44"/>
          <w:szCs w:val="44"/>
          <w:lang w:val="el-GR"/>
        </w:rPr>
        <w:t xml:space="preserve"> </w:t>
      </w:r>
    </w:p>
    <w:p w:rsidR="003E65C7" w:rsidRDefault="00626584" w:rsidP="003E65C7">
      <w:pPr>
        <w:spacing w:after="0"/>
        <w:jc w:val="both"/>
        <w:rPr>
          <w:rFonts w:asciiTheme="majorHAnsi" w:eastAsiaTheme="majorEastAsia" w:hAnsi="Trebuchet MS" w:cstheme="majorBidi"/>
          <w:color w:val="5B9BD5" w:themeColor="accent1"/>
          <w:kern w:val="24"/>
          <w:sz w:val="44"/>
          <w:szCs w:val="44"/>
          <w:lang w:val="el-GR"/>
        </w:rPr>
      </w:pPr>
      <w:r w:rsidRPr="0052305D">
        <w:rPr>
          <w:rFonts w:ascii="Calibri" w:eastAsiaTheme="majorEastAsia" w:hAnsi="Calibri" w:cs="Calibri"/>
          <w:kern w:val="24"/>
          <w:sz w:val="28"/>
          <w:szCs w:val="28"/>
          <w:lang w:val="el-GR"/>
        </w:rPr>
        <w:t>Η ταξιανθία αποτελείται από τον κύριο άξονα που ονομάζεται ράχη και από δευτερεύουσες ή και τριτεύουσες διακλαδώσεις που ονομάζονται βοτρύδια. Η πρόσφυση της ταξιανθίας στο βλαστό γίνεται με τον ποδίσκο</w:t>
      </w: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>.</w:t>
      </w:r>
      <w:r w:rsidRPr="0052305D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Τα άνθη της αμπέλου είναι μικρά 3-5 χιλιοστά πράσινου χρώματος, στρογγυλά ή κυλινδρικά. </w:t>
      </w:r>
    </w:p>
    <w:p w:rsidR="00626584" w:rsidRPr="003E65C7" w:rsidRDefault="003E65C7" w:rsidP="003E65C7">
      <w:pPr>
        <w:spacing w:after="0"/>
        <w:jc w:val="both"/>
        <w:rPr>
          <w:rFonts w:asciiTheme="majorHAnsi" w:eastAsiaTheme="majorEastAsia" w:hAnsi="Trebuchet MS" w:cstheme="majorBidi"/>
          <w:color w:val="5B9BD5" w:themeColor="accent1"/>
          <w:kern w:val="24"/>
          <w:sz w:val="44"/>
          <w:szCs w:val="44"/>
          <w:lang w:val="el-GR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7E9D2F3D" wp14:editId="6F2A338A">
            <wp:simplePos x="0" y="0"/>
            <wp:positionH relativeFrom="column">
              <wp:posOffset>-78105</wp:posOffset>
            </wp:positionH>
            <wp:positionV relativeFrom="paragraph">
              <wp:posOffset>267970</wp:posOffset>
            </wp:positionV>
            <wp:extent cx="2314575" cy="1802765"/>
            <wp:effectExtent l="38100" t="38100" r="47625" b="45085"/>
            <wp:wrapSquare wrapText="bothSides"/>
            <wp:docPr id="24" name="Picture 5" descr="Detailed Picture 1 of Vitis vinif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7" name="Picture 5" descr="Detailed Picture 1 of Vitis vinifera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1" r="34472" b="6130"/>
                    <a:stretch/>
                  </pic:blipFill>
                  <pic:spPr bwMode="auto">
                    <a:xfrm>
                      <a:off x="0" y="0"/>
                      <a:ext cx="2314575" cy="1802765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584" w:rsidRPr="0052305D">
        <w:rPr>
          <w:rFonts w:ascii="Calibri" w:eastAsiaTheme="majorEastAsia" w:hAnsi="Calibri" w:cs="Calibri"/>
          <w:kern w:val="24"/>
          <w:sz w:val="28"/>
          <w:szCs w:val="28"/>
          <w:lang w:val="el-GR"/>
        </w:rPr>
        <w:t>Το άνθος αποτελείται από</w:t>
      </w:r>
      <w:r w:rsidR="00626584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: </w:t>
      </w:r>
    </w:p>
    <w:p w:rsidR="00626584" w:rsidRPr="00620541" w:rsidRDefault="00626584" w:rsidP="00626584">
      <w:pPr>
        <w:pStyle w:val="a5"/>
        <w:numPr>
          <w:ilvl w:val="0"/>
          <w:numId w:val="5"/>
        </w:numPr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  <w:r w:rsidRPr="00620541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τον  ποδίσκο ή μίσχο, </w:t>
      </w:r>
    </w:p>
    <w:p w:rsidR="00626584" w:rsidRPr="00620541" w:rsidRDefault="00626584" w:rsidP="00626584">
      <w:pPr>
        <w:pStyle w:val="a5"/>
        <w:numPr>
          <w:ilvl w:val="0"/>
          <w:numId w:val="5"/>
        </w:numPr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  <w:r w:rsidRPr="00620541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τον κάλυκα , </w:t>
      </w:r>
    </w:p>
    <w:p w:rsidR="00626584" w:rsidRPr="00620541" w:rsidRDefault="00626584" w:rsidP="00626584">
      <w:pPr>
        <w:pStyle w:val="a5"/>
        <w:numPr>
          <w:ilvl w:val="0"/>
          <w:numId w:val="5"/>
        </w:numPr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  <w:r w:rsidRPr="00620541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τη στεφάνη ή πιλίδιο με πέντε συμφυή πέταλα, </w:t>
      </w:r>
    </w:p>
    <w:p w:rsidR="00626584" w:rsidRPr="00620541" w:rsidRDefault="00626584" w:rsidP="00626584">
      <w:pPr>
        <w:pStyle w:val="a5"/>
        <w:numPr>
          <w:ilvl w:val="0"/>
          <w:numId w:val="5"/>
        </w:numPr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  <w:r w:rsidRPr="00620541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τους   στήμονες και </w:t>
      </w:r>
    </w:p>
    <w:p w:rsidR="00626584" w:rsidRPr="00620541" w:rsidRDefault="00626584" w:rsidP="00626584">
      <w:pPr>
        <w:pStyle w:val="a5"/>
        <w:numPr>
          <w:ilvl w:val="0"/>
          <w:numId w:val="5"/>
        </w:numPr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  <w:r w:rsidRPr="00620541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την ωοθήκη με τον ύπερο. </w:t>
      </w:r>
    </w:p>
    <w:p w:rsidR="00626584" w:rsidRDefault="00626584" w:rsidP="00626584">
      <w:pPr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  <w:r w:rsidRPr="0052305D">
        <w:rPr>
          <w:rFonts w:ascii="Calibri" w:eastAsiaTheme="majorEastAsia" w:hAnsi="Calibri" w:cs="Calibri"/>
          <w:kern w:val="24"/>
          <w:sz w:val="28"/>
          <w:szCs w:val="28"/>
          <w:lang w:val="el-GR"/>
        </w:rPr>
        <w:t>Οι στήμονες αποτελούνται από λεπτό νήμα μήκους 6-10 χιλιοστών και από δίχωρους μεγάλους ανθήρες με άφθονη γύρη</w:t>
      </w: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. </w:t>
      </w:r>
      <w:r w:rsidRPr="0052305D">
        <w:rPr>
          <w:rFonts w:ascii="Calibri" w:eastAsiaTheme="majorEastAsia" w:hAnsi="Calibri" w:cs="Calibri"/>
          <w:kern w:val="24"/>
          <w:sz w:val="28"/>
          <w:szCs w:val="28"/>
          <w:lang w:val="el-GR"/>
        </w:rPr>
        <w:t>Στη βάση του υπέρου τα νήματα των στημόνων εναλλάσσονται με πέντε  νεκταρηφόρους αδένες που εκκρίνουν αρωματώδες υγρό γλυκιάς και διαπεραστικής οσμής</w:t>
      </w: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>.</w:t>
      </w:r>
    </w:p>
    <w:p w:rsidR="003E65C7" w:rsidRDefault="003E65C7" w:rsidP="00632BF6">
      <w:pPr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</w:p>
    <w:p w:rsidR="00632BF6" w:rsidRPr="00032164" w:rsidRDefault="00632BF6" w:rsidP="00632BF6">
      <w:pPr>
        <w:rPr>
          <w:rFonts w:ascii="Calibri" w:eastAsiaTheme="majorEastAsia" w:hAnsi="Calibri" w:cs="Calibri"/>
          <w:b/>
          <w:kern w:val="24"/>
          <w:sz w:val="28"/>
          <w:szCs w:val="28"/>
          <w:lang w:val="el-GR"/>
        </w:rPr>
      </w:pPr>
      <w:r w:rsidRPr="00032164">
        <w:rPr>
          <w:rFonts w:ascii="Calibri" w:eastAsiaTheme="majorEastAsia" w:hAnsi="Calibri" w:cs="Calibri"/>
          <w:b/>
          <w:kern w:val="24"/>
          <w:sz w:val="28"/>
          <w:szCs w:val="28"/>
          <w:lang w:val="el-GR"/>
        </w:rPr>
        <w:lastRenderedPageBreak/>
        <w:t>ΤΑΞΙΚΑΡΠΙΑ-ΚΑΡΠΟΣ-ΓΙΓΑΡΤΑ</w:t>
      </w:r>
    </w:p>
    <w:p w:rsidR="00632BF6" w:rsidRDefault="00632BF6" w:rsidP="00632BF6">
      <w:pPr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7B67BA32" wp14:editId="555F1310">
            <wp:simplePos x="0" y="0"/>
            <wp:positionH relativeFrom="margin">
              <wp:posOffset>-48260</wp:posOffset>
            </wp:positionH>
            <wp:positionV relativeFrom="paragraph">
              <wp:posOffset>42545</wp:posOffset>
            </wp:positionV>
            <wp:extent cx="2562225" cy="1706880"/>
            <wp:effectExtent l="38100" t="38100" r="47625" b="45720"/>
            <wp:wrapSquare wrapText="bothSides"/>
            <wp:docPr id="27" name="Picture 7" descr="grap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3" name="Picture 7" descr="grape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59" b="5502"/>
                    <a:stretch/>
                  </pic:blipFill>
                  <pic:spPr bwMode="auto">
                    <a:xfrm>
                      <a:off x="0" y="0"/>
                      <a:ext cx="2562225" cy="1706880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71C3">
        <w:rPr>
          <w:rFonts w:ascii="Calibri" w:eastAsiaTheme="majorEastAsia" w:hAnsi="Calibri" w:cs="Calibri"/>
          <w:kern w:val="24"/>
          <w:sz w:val="28"/>
          <w:szCs w:val="28"/>
        </w:rPr>
        <w:t>H</w:t>
      </w:r>
      <w:r w:rsidRPr="00C871C3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ταξικαρπία της αμπέλου ονομάζεται σταφύλι ή βότρυς. </w:t>
      </w:r>
    </w:p>
    <w:p w:rsidR="00632BF6" w:rsidRDefault="00632BF6" w:rsidP="00632BF6">
      <w:pPr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</w:p>
    <w:p w:rsidR="00632BF6" w:rsidRDefault="00632BF6" w:rsidP="00632BF6">
      <w:pPr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</w:p>
    <w:p w:rsidR="00632BF6" w:rsidRDefault="00632BF6" w:rsidP="00632BF6">
      <w:pPr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</w:p>
    <w:p w:rsidR="00632BF6" w:rsidRDefault="00632BF6" w:rsidP="00632BF6">
      <w:pPr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</w:p>
    <w:p w:rsidR="00632BF6" w:rsidRDefault="00632BF6" w:rsidP="00632BF6">
      <w:pPr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3B6B333D" wp14:editId="1A99909E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2593975" cy="1152525"/>
            <wp:effectExtent l="38100" t="38100" r="34925" b="47625"/>
            <wp:wrapSquare wrapText="bothSides"/>
            <wp:docPr id="28" name="Picture 4" descr="grapes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44" name="Picture 4" descr="grapesee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7" t="6987" r="7297" b="17657"/>
                    <a:stretch/>
                  </pic:blipFill>
                  <pic:spPr bwMode="auto">
                    <a:xfrm>
                      <a:off x="0" y="0"/>
                      <a:ext cx="2593975" cy="1152525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2BF6" w:rsidRDefault="00632BF6" w:rsidP="00632BF6">
      <w:pPr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</w:p>
    <w:p w:rsidR="00632BF6" w:rsidRDefault="00632BF6" w:rsidP="00632BF6">
      <w:pPr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  <w:r w:rsidRPr="00C871C3">
        <w:rPr>
          <w:rFonts w:ascii="Calibri" w:eastAsiaTheme="majorEastAsia" w:hAnsi="Calibri" w:cs="Calibri"/>
          <w:kern w:val="24"/>
          <w:sz w:val="28"/>
          <w:szCs w:val="28"/>
          <w:lang w:val="el-GR"/>
        </w:rPr>
        <w:t>Ο καρπός της αμπέλου είναι ρ</w:t>
      </w: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>άγα.</w:t>
      </w:r>
      <w:r w:rsidRPr="00C871C3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</w:t>
      </w:r>
    </w:p>
    <w:p w:rsidR="00632BF6" w:rsidRDefault="00632BF6" w:rsidP="00632BF6">
      <w:pPr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</w:p>
    <w:p w:rsidR="00632BF6" w:rsidRDefault="00632BF6" w:rsidP="00632BF6">
      <w:pPr>
        <w:spacing w:after="0"/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Το σχήμα των </w:t>
      </w:r>
      <w:r w:rsidRPr="00C871C3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ραγών </w:t>
      </w: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>μπορεί να είναι</w:t>
      </w:r>
      <w:r w:rsidRPr="00C871C3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σφαιρικό, κυλινδρικό, ελλειψοειδές κλπ. </w:t>
      </w:r>
    </w:p>
    <w:p w:rsidR="00632BF6" w:rsidRDefault="00632BF6" w:rsidP="00632BF6">
      <w:pPr>
        <w:spacing w:after="0"/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  <w:r w:rsidRPr="00C871C3">
        <w:rPr>
          <w:rFonts w:ascii="Calibri" w:eastAsiaTheme="majorEastAsia" w:hAnsi="Calibri" w:cs="Calibri"/>
          <w:kern w:val="24"/>
          <w:sz w:val="28"/>
          <w:szCs w:val="28"/>
          <w:lang w:val="el-GR"/>
        </w:rPr>
        <w:t>Το χρώμα ανάλογα με την ποικιλία μπορεί να είναι πράσινο, μελανό, ρόδινο κλπ. Οι ράγες  αποτελούν το 91-98 % του βάρους της σταφυλής.</w:t>
      </w:r>
    </w:p>
    <w:p w:rsidR="00632BF6" w:rsidRDefault="00632BF6" w:rsidP="003E65C7">
      <w:pPr>
        <w:spacing w:after="0"/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104DAEA1" wp14:editId="0F3116EE">
            <wp:simplePos x="0" y="0"/>
            <wp:positionH relativeFrom="margin">
              <wp:align>left</wp:align>
            </wp:positionH>
            <wp:positionV relativeFrom="paragraph">
              <wp:posOffset>271145</wp:posOffset>
            </wp:positionV>
            <wp:extent cx="2762250" cy="1750695"/>
            <wp:effectExtent l="38100" t="38100" r="38100" b="40005"/>
            <wp:wrapSquare wrapText="bothSides"/>
            <wp:docPr id="33" name="Picture 4" descr="acino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88" name="Picture 4" descr="acino"/>
                    <pic:cNvPicPr>
                      <a:picLocks noGrp="1"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4295" cy="175245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71C3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Ο καρπός της αμπέλου αποτελείται από</w:t>
      </w:r>
      <w:r w:rsidRPr="00C871C3">
        <w:rPr>
          <w:rFonts w:ascii="Calibri" w:eastAsiaTheme="minorEastAsia" w:hAnsi="Calibri" w:cs="Calibri"/>
          <w:kern w:val="24"/>
          <w:sz w:val="28"/>
          <w:szCs w:val="28"/>
          <w:lang w:val="el-GR"/>
        </w:rPr>
        <w:t xml:space="preserve"> </w:t>
      </w:r>
      <w:r>
        <w:rPr>
          <w:rFonts w:ascii="Calibri" w:eastAsiaTheme="minorEastAsia" w:hAnsi="Calibri" w:cs="Calibri"/>
          <w:kern w:val="24"/>
          <w:sz w:val="28"/>
          <w:szCs w:val="28"/>
          <w:lang w:val="el-GR"/>
        </w:rPr>
        <w:t>τ</w:t>
      </w:r>
      <w:r w:rsidRPr="00C871C3">
        <w:rPr>
          <w:rFonts w:ascii="Calibri" w:eastAsiaTheme="minorEastAsia" w:hAnsi="Calibri" w:cs="Calibri"/>
          <w:kern w:val="24"/>
          <w:sz w:val="28"/>
          <w:szCs w:val="28"/>
          <w:lang w:val="el-GR"/>
        </w:rPr>
        <w:t>ον φλοιό ή περικάρπιο</w:t>
      </w:r>
      <w:r>
        <w:rPr>
          <w:rFonts w:ascii="Calibri" w:eastAsiaTheme="minorEastAsia" w:hAnsi="Calibri" w:cs="Calibri"/>
          <w:kern w:val="24"/>
          <w:sz w:val="28"/>
          <w:szCs w:val="28"/>
          <w:lang w:val="el-GR"/>
        </w:rPr>
        <w:t>,τ</w:t>
      </w:r>
      <w:r w:rsidRPr="00E60196">
        <w:rPr>
          <w:rFonts w:ascii="Calibri" w:eastAsiaTheme="minorEastAsia" w:hAnsi="Calibri" w:cs="Calibri"/>
          <w:kern w:val="24"/>
          <w:sz w:val="28"/>
          <w:szCs w:val="28"/>
          <w:lang w:val="el-GR"/>
        </w:rPr>
        <w:t>η σάρκα ή μεσοκάρπιο</w:t>
      </w: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και τ</w:t>
      </w:r>
      <w:r w:rsidRPr="00E60196">
        <w:rPr>
          <w:rFonts w:ascii="Calibri" w:eastAsiaTheme="minorEastAsia" w:hAnsi="Calibri" w:cs="Calibri"/>
          <w:kern w:val="24"/>
          <w:sz w:val="28"/>
          <w:szCs w:val="28"/>
          <w:lang w:val="el-GR"/>
        </w:rPr>
        <w:t>α γίγαρτα ή σπέρματα που περιβάλλονται από μεμβράνη και αποτελούν το ενδοκάρπιο.</w:t>
      </w:r>
      <w:r w:rsidRPr="00E60196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Ο φλοιός αποτελείται από την εφυμενίδα, την επιδερμίδα και καλύπτεται από την κέρινη ανθηρότητα( άχνη ή επιδερμικός κηρός)</w:t>
      </w: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>.</w:t>
      </w:r>
    </w:p>
    <w:p w:rsidR="003E65C7" w:rsidRDefault="003E65C7" w:rsidP="003E65C7">
      <w:pPr>
        <w:spacing w:after="0"/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</w:p>
    <w:p w:rsidR="00632BF6" w:rsidRDefault="00632BF6" w:rsidP="003E65C7">
      <w:pPr>
        <w:spacing w:after="0"/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  <w:r w:rsidRPr="00E60196">
        <w:rPr>
          <w:rFonts w:ascii="Calibri" w:eastAsiaTheme="majorEastAsia" w:hAnsi="Calibri" w:cs="Calibri"/>
          <w:kern w:val="24"/>
          <w:sz w:val="28"/>
          <w:szCs w:val="28"/>
          <w:lang w:val="el-GR"/>
        </w:rPr>
        <w:t>Ο ρόλος της άχνης είναι πολλαπλός και σημαντικός</w:t>
      </w: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>.</w:t>
      </w:r>
    </w:p>
    <w:p w:rsidR="00632BF6" w:rsidRPr="00032164" w:rsidRDefault="00632BF6" w:rsidP="003E65C7">
      <w:pPr>
        <w:pStyle w:val="a5"/>
        <w:numPr>
          <w:ilvl w:val="0"/>
          <w:numId w:val="6"/>
        </w:numPr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  <w:r w:rsidRPr="00032164">
        <w:rPr>
          <w:rFonts w:ascii="Calibri" w:eastAsiaTheme="minorEastAsia" w:hAnsi="Calibri" w:cs="Calibri"/>
          <w:kern w:val="24"/>
          <w:sz w:val="28"/>
          <w:szCs w:val="28"/>
          <w:lang w:val="el-GR"/>
        </w:rPr>
        <w:t>Δίνει στιλπνότητα και ελκυστικότητα στα σταφύλια των ποικιλιών για επιτραπέζια χρήση</w:t>
      </w:r>
      <w:r w:rsidRPr="00032164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</w:t>
      </w:r>
    </w:p>
    <w:p w:rsidR="003E65C7" w:rsidRDefault="00632BF6" w:rsidP="00632BF6">
      <w:pPr>
        <w:pStyle w:val="a5"/>
        <w:numPr>
          <w:ilvl w:val="0"/>
          <w:numId w:val="6"/>
        </w:numPr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  <w:r w:rsidRPr="00032164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συμβάλλει στη διατηρησιμότητα τους και συγκρατεί ανάμεσα στα κηρώδη λέπια τους ζυμομύκητες. </w:t>
      </w:r>
    </w:p>
    <w:p w:rsidR="003E65C7" w:rsidRDefault="00632BF6" w:rsidP="003E65C7">
      <w:pPr>
        <w:pStyle w:val="a5"/>
        <w:numPr>
          <w:ilvl w:val="0"/>
          <w:numId w:val="6"/>
        </w:numPr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  <w:r w:rsidRPr="003E65C7">
        <w:rPr>
          <w:rFonts w:ascii="Calibri" w:eastAsiaTheme="majorEastAsia" w:hAnsi="Calibri" w:cs="Calibri"/>
          <w:kern w:val="24"/>
          <w:sz w:val="28"/>
          <w:szCs w:val="28"/>
          <w:lang w:val="el-GR"/>
        </w:rPr>
        <w:t>προσδίδει αντοχή στις προσβολές από έντομα και μύκητες και προστατεύει από τα εγκαύματα του ήλιου.</w:t>
      </w:r>
    </w:p>
    <w:p w:rsidR="00632BF6" w:rsidRPr="003E65C7" w:rsidRDefault="00632BF6" w:rsidP="003E65C7">
      <w:pPr>
        <w:pStyle w:val="a5"/>
        <w:numPr>
          <w:ilvl w:val="0"/>
          <w:numId w:val="6"/>
        </w:numPr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  <w:r w:rsidRPr="003E65C7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Ο κύριος και πιο σημαντικός ρόλος της άχνης είναι ο έλεγχος της διαπνοής.</w:t>
      </w:r>
    </w:p>
    <w:p w:rsidR="00632BF6" w:rsidRDefault="00632BF6" w:rsidP="003E65C7">
      <w:pPr>
        <w:spacing w:after="0"/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  <w:r w:rsidRPr="00C871C3">
        <w:rPr>
          <w:rFonts w:ascii="Calibri" w:eastAsiaTheme="majorEastAsia" w:hAnsi="Calibri" w:cs="Calibri"/>
          <w:kern w:val="24"/>
          <w:sz w:val="28"/>
          <w:szCs w:val="28"/>
          <w:lang w:val="el-GR"/>
        </w:rPr>
        <w:lastRenderedPageBreak/>
        <w:t xml:space="preserve"> Η παρεμποδιστική δράση της άχνης στην απώλεια του νερού οφείλεται κυρίως στα συστατικά του μαλακού κηρού</w:t>
      </w: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>.</w:t>
      </w:r>
    </w:p>
    <w:p w:rsidR="00632BF6" w:rsidRDefault="00632BF6" w:rsidP="003E65C7">
      <w:pPr>
        <w:spacing w:after="0"/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 </w:t>
      </w:r>
      <w:r w:rsidRPr="00C871C3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Τα κυριότερα συστατικά της σάρκας είναι τα ζάχαρα και τα οργανικά οξέα. Η κατανομή των παραπάνω συστατικών διαφέρει στις διάφορες στοιβάδες </w:t>
      </w: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>της.</w:t>
      </w:r>
      <w:r w:rsidRPr="00C871C3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</w:t>
      </w:r>
    </w:p>
    <w:p w:rsidR="00632BF6" w:rsidRDefault="00632BF6" w:rsidP="003E65C7">
      <w:pPr>
        <w:spacing w:after="0"/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  </w:t>
      </w:r>
      <w:r w:rsidRPr="00C871C3">
        <w:rPr>
          <w:rFonts w:ascii="Calibri" w:eastAsiaTheme="majorEastAsia" w:hAnsi="Calibri" w:cs="Calibri"/>
          <w:kern w:val="24"/>
          <w:sz w:val="28"/>
          <w:szCs w:val="28"/>
          <w:lang w:val="el-GR"/>
        </w:rPr>
        <w:t>Περισσότερα σάκχαρα απαντούν στις μεσαίες στοιβάδες (187</w:t>
      </w:r>
      <w:r w:rsidRPr="00C871C3">
        <w:rPr>
          <w:rFonts w:ascii="Calibri" w:eastAsiaTheme="majorEastAsia" w:hAnsi="Calibri" w:cs="Calibri"/>
          <w:kern w:val="24"/>
          <w:sz w:val="28"/>
          <w:szCs w:val="28"/>
        </w:rPr>
        <w:t>gr</w:t>
      </w:r>
      <w:r w:rsidRPr="00C871C3">
        <w:rPr>
          <w:rFonts w:ascii="Calibri" w:eastAsiaTheme="majorEastAsia" w:hAnsi="Calibri" w:cs="Calibri"/>
          <w:kern w:val="24"/>
          <w:sz w:val="28"/>
          <w:szCs w:val="28"/>
          <w:lang w:val="el-GR"/>
        </w:rPr>
        <w:t>) ενώ η περιεκτικότητα σε οξέα είναι υψηλότερη στο ενδοκάρπιο (30</w:t>
      </w:r>
      <w:r w:rsidRPr="00C871C3">
        <w:rPr>
          <w:rFonts w:ascii="Calibri" w:eastAsiaTheme="majorEastAsia" w:hAnsi="Calibri" w:cs="Calibri"/>
          <w:kern w:val="24"/>
          <w:sz w:val="28"/>
          <w:szCs w:val="28"/>
        </w:rPr>
        <w:t>gr</w:t>
      </w:r>
      <w:r w:rsidRPr="00C871C3">
        <w:rPr>
          <w:rFonts w:ascii="Calibri" w:eastAsiaTheme="majorEastAsia" w:hAnsi="Calibri" w:cs="Calibri"/>
          <w:kern w:val="24"/>
          <w:sz w:val="28"/>
          <w:szCs w:val="28"/>
          <w:lang w:val="el-GR"/>
        </w:rPr>
        <w:t>) σάρκας</w:t>
      </w: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>.</w:t>
      </w:r>
    </w:p>
    <w:p w:rsidR="003E65C7" w:rsidRDefault="00632BF6" w:rsidP="003E65C7">
      <w:pPr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69496407" wp14:editId="3F8F49E4">
            <wp:simplePos x="0" y="0"/>
            <wp:positionH relativeFrom="margin">
              <wp:posOffset>94615</wp:posOffset>
            </wp:positionH>
            <wp:positionV relativeFrom="paragraph">
              <wp:posOffset>43815</wp:posOffset>
            </wp:positionV>
            <wp:extent cx="2514600" cy="1682115"/>
            <wp:effectExtent l="38100" t="38100" r="38100" b="32385"/>
            <wp:wrapSquare wrapText="bothSides"/>
            <wp:docPr id="34" name="Picture 18" descr="Grape-seed-Vitis-vinif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90" name="Picture 18" descr="Grape-seed-Vitis-vinifera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9" t="21201" r="14697" b="10899"/>
                    <a:stretch/>
                  </pic:blipFill>
                  <pic:spPr bwMode="auto">
                    <a:xfrm>
                      <a:off x="0" y="0"/>
                      <a:ext cx="2514600" cy="1682115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71C3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Το γίγαρτο είναι ο σπόρος της αμπέλου </w:t>
      </w: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. </w:t>
      </w:r>
      <w:r w:rsidRPr="00C871C3">
        <w:rPr>
          <w:rFonts w:ascii="Calibri" w:eastAsiaTheme="majorEastAsia" w:hAnsi="Calibri" w:cs="Calibri"/>
          <w:kern w:val="24"/>
          <w:sz w:val="28"/>
          <w:szCs w:val="28"/>
          <w:lang w:val="el-GR"/>
        </w:rPr>
        <w:t>Τα γίγαρτα αντιπροσωπεύουν το 1-7% του ολικού βάρους της ράγας ή και περισσότερο</w:t>
      </w: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>.</w:t>
      </w:r>
      <w:r w:rsidRPr="00C871C3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Η ράγα στις αγίγαρτες ποικιλίες δεν περιέχει γίγαρτα </w:t>
      </w: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. Στις εγγίγαρτες μπορέι να περιέχει μέχρι 4 γίγαρτα, συνήθως όμως απαντούν 2-3 γίγαρτα. </w:t>
      </w:r>
      <w:r w:rsidRPr="00C871C3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Το σχήμα </w:t>
      </w: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των γιγάρτων μπορεί να είναι </w:t>
      </w:r>
      <w:r w:rsidRPr="00C871C3">
        <w:rPr>
          <w:rFonts w:ascii="Calibri" w:eastAsiaTheme="majorEastAsia" w:hAnsi="Calibri" w:cs="Calibri"/>
          <w:kern w:val="24"/>
          <w:sz w:val="28"/>
          <w:szCs w:val="28"/>
          <w:lang w:val="el-GR"/>
        </w:rPr>
        <w:t>απιοειδές</w:t>
      </w: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, σφαιρικό, </w:t>
      </w:r>
      <w:r w:rsidRPr="00C871C3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</w:t>
      </w: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με παχύ ράμφος ή με λεπτό και μακρύ </w:t>
      </w:r>
      <w:r w:rsidRPr="00C871C3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ράμφος</w:t>
      </w: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>.</w:t>
      </w:r>
      <w:r w:rsidRPr="00C871C3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Τα </w:t>
      </w: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γίγαρτα </w:t>
      </w:r>
      <w:r w:rsidRPr="00C871C3">
        <w:rPr>
          <w:rFonts w:ascii="Calibri" w:eastAsiaTheme="majorEastAsia" w:hAnsi="Calibri" w:cs="Calibri"/>
          <w:kern w:val="24"/>
          <w:sz w:val="28"/>
          <w:szCs w:val="28"/>
          <w:lang w:val="el-GR"/>
        </w:rPr>
        <w:t>περιέχουν ελαιώδεις ουσίες, οι οποίες είναι επιζήμιες για την ποιότητα του οίνου, διότι αποτελούν τη βάση για την εκδήλωση βουτυρικής ζύμωσης (χαρακτηριστική οσμή).</w:t>
      </w:r>
    </w:p>
    <w:p w:rsidR="00632BF6" w:rsidRPr="003E65C7" w:rsidRDefault="00632BF6" w:rsidP="003E65C7">
      <w:pPr>
        <w:spacing w:after="0"/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  <w:r w:rsidRPr="003E65C7">
        <w:rPr>
          <w:rFonts w:ascii="Calibri" w:eastAsiaTheme="majorEastAsia" w:hAnsi="Calibri" w:cs="Calibri"/>
          <w:b/>
          <w:kern w:val="24"/>
          <w:sz w:val="28"/>
          <w:szCs w:val="28"/>
          <w:lang w:val="el-GR"/>
        </w:rPr>
        <w:t>Βιβλιογραφία</w:t>
      </w:r>
    </w:p>
    <w:p w:rsidR="00632BF6" w:rsidRDefault="00632BF6" w:rsidP="003E65C7">
      <w:pPr>
        <w:spacing w:after="0"/>
        <w:jc w:val="both"/>
        <w:rPr>
          <w:rFonts w:ascii="Calibri" w:eastAsiaTheme="majorEastAsia" w:hAnsi="Calibri" w:cs="Calibri"/>
          <w:b/>
          <w:kern w:val="24"/>
          <w:sz w:val="28"/>
          <w:szCs w:val="28"/>
          <w:lang w:val="el-GR"/>
        </w:rPr>
      </w:pPr>
      <w:r>
        <w:rPr>
          <w:rFonts w:ascii="Calibri" w:eastAsiaTheme="majorEastAsia" w:hAnsi="Calibri" w:cs="Calibri"/>
          <w:b/>
          <w:kern w:val="24"/>
          <w:sz w:val="28"/>
          <w:szCs w:val="28"/>
          <w:lang w:val="el-GR"/>
        </w:rPr>
        <w:t>Αμπελουργία: Σταυρακάκης Μανόλης ,Συμινης Χαράλαμπος, Μπινιάρη Κατερίνα, Σωτηρόπουλος Γεώργιος</w:t>
      </w:r>
    </w:p>
    <w:p w:rsidR="00632BF6" w:rsidRDefault="00632BF6" w:rsidP="003E65C7">
      <w:pPr>
        <w:spacing w:after="0"/>
        <w:jc w:val="both"/>
        <w:rPr>
          <w:rFonts w:ascii="Calibri" w:eastAsiaTheme="majorEastAsia" w:hAnsi="Calibri" w:cs="Calibri"/>
          <w:b/>
          <w:kern w:val="24"/>
          <w:sz w:val="28"/>
          <w:szCs w:val="28"/>
          <w:lang w:val="el-GR"/>
        </w:rPr>
      </w:pPr>
      <w:r>
        <w:rPr>
          <w:rFonts w:ascii="Calibri" w:eastAsiaTheme="majorEastAsia" w:hAnsi="Calibri" w:cs="Calibri"/>
          <w:b/>
          <w:kern w:val="24"/>
          <w:sz w:val="28"/>
          <w:szCs w:val="28"/>
          <w:lang w:val="el-GR"/>
        </w:rPr>
        <w:t>Οινολογία-Τεχνικός Μαγειρικής Τέχνης: Καπετανάκης Βασίλειος</w:t>
      </w:r>
    </w:p>
    <w:p w:rsidR="00632BF6" w:rsidRDefault="00632BF6" w:rsidP="003E65C7">
      <w:pPr>
        <w:spacing w:after="0"/>
        <w:jc w:val="both"/>
        <w:rPr>
          <w:rFonts w:ascii="Calibri" w:eastAsiaTheme="majorEastAsia" w:hAnsi="Calibri" w:cs="Calibri"/>
          <w:b/>
          <w:kern w:val="24"/>
          <w:sz w:val="28"/>
          <w:szCs w:val="28"/>
          <w:lang w:val="el-GR"/>
        </w:rPr>
      </w:pPr>
      <w:r>
        <w:rPr>
          <w:rFonts w:ascii="Calibri" w:eastAsiaTheme="majorEastAsia" w:hAnsi="Calibri" w:cs="Calibri"/>
          <w:b/>
          <w:kern w:val="24"/>
          <w:sz w:val="28"/>
          <w:szCs w:val="28"/>
          <w:lang w:val="el-GR"/>
        </w:rPr>
        <w:t xml:space="preserve">Αμπελουργία, Σημειώσεις θεωρητικού μέρους: Δρ. ΄Αννα Ασημάκη </w:t>
      </w:r>
    </w:p>
    <w:p w:rsidR="00632BF6" w:rsidRPr="0055266B" w:rsidRDefault="00632BF6" w:rsidP="00632BF6">
      <w:pPr>
        <w:jc w:val="both"/>
        <w:rPr>
          <w:rFonts w:ascii="Calibri" w:eastAsiaTheme="majorEastAsia" w:hAnsi="Calibri" w:cs="Calibri"/>
          <w:b/>
          <w:kern w:val="24"/>
          <w:sz w:val="28"/>
          <w:szCs w:val="28"/>
          <w:lang w:val="el-GR"/>
        </w:rPr>
      </w:pPr>
    </w:p>
    <w:p w:rsidR="00632BF6" w:rsidRPr="00E60196" w:rsidRDefault="00632BF6" w:rsidP="00632BF6">
      <w:pPr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</w:p>
    <w:p w:rsidR="00632BF6" w:rsidRPr="00C871C3" w:rsidRDefault="00632BF6" w:rsidP="00632BF6">
      <w:pPr>
        <w:jc w:val="both"/>
        <w:rPr>
          <w:rFonts w:ascii="Calibri" w:hAnsi="Calibri" w:cs="Calibri"/>
          <w:sz w:val="28"/>
          <w:szCs w:val="28"/>
          <w:lang w:val="el-GR"/>
        </w:rPr>
      </w:pPr>
      <w:r w:rsidRPr="00C871C3"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 </w:t>
      </w:r>
    </w:p>
    <w:p w:rsidR="00632BF6" w:rsidRPr="00C871C3" w:rsidRDefault="00632BF6" w:rsidP="00632BF6">
      <w:pPr>
        <w:jc w:val="both"/>
        <w:rPr>
          <w:rFonts w:ascii="Calibri" w:hAnsi="Calibri" w:cs="Calibri"/>
          <w:sz w:val="28"/>
          <w:szCs w:val="28"/>
          <w:lang w:val="el-GR"/>
        </w:rPr>
      </w:pPr>
    </w:p>
    <w:p w:rsidR="00632BF6" w:rsidRPr="00C871C3" w:rsidRDefault="00632BF6" w:rsidP="00632BF6">
      <w:pPr>
        <w:jc w:val="both"/>
        <w:rPr>
          <w:rFonts w:ascii="Calibri" w:hAnsi="Calibri" w:cs="Calibri"/>
          <w:sz w:val="28"/>
          <w:szCs w:val="28"/>
          <w:lang w:val="el-GR"/>
        </w:rPr>
      </w:pPr>
    </w:p>
    <w:p w:rsidR="00EF3335" w:rsidRDefault="00EF3335" w:rsidP="00EF3335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el-GR"/>
        </w:rPr>
      </w:pPr>
    </w:p>
    <w:p w:rsidR="005168B9" w:rsidRPr="00F04AAB" w:rsidRDefault="005168B9" w:rsidP="00EF3335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el-GR"/>
        </w:rPr>
      </w:pPr>
      <w:r w:rsidRPr="001E7029">
        <w:rPr>
          <w:rFonts w:asciiTheme="majorHAnsi" w:eastAsiaTheme="majorEastAsia" w:hAnsi="Trebuchet MS" w:cstheme="majorBidi"/>
          <w:kern w:val="24"/>
          <w:sz w:val="48"/>
          <w:szCs w:val="48"/>
          <w:lang w:val="el-GR"/>
        </w:rPr>
        <w:t xml:space="preserve"> </w:t>
      </w:r>
    </w:p>
    <w:p w:rsidR="005168B9" w:rsidRDefault="005168B9" w:rsidP="005168B9">
      <w:pPr>
        <w:spacing w:after="0" w:line="240" w:lineRule="auto"/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</w:p>
    <w:p w:rsidR="005168B9" w:rsidRDefault="005168B9" w:rsidP="005168B9">
      <w:pPr>
        <w:spacing w:after="0"/>
        <w:jc w:val="both"/>
        <w:rPr>
          <w:rFonts w:ascii="Calibri" w:eastAsiaTheme="minorEastAsia" w:hAnsi="Calibri" w:cs="Calibri"/>
          <w:kern w:val="24"/>
          <w:sz w:val="28"/>
          <w:szCs w:val="28"/>
          <w:lang w:val="el-GR"/>
        </w:rPr>
      </w:pPr>
    </w:p>
    <w:p w:rsidR="005168B9" w:rsidRPr="00187426" w:rsidRDefault="005168B9" w:rsidP="005168B9">
      <w:pPr>
        <w:spacing w:after="0"/>
        <w:jc w:val="both"/>
        <w:rPr>
          <w:rFonts w:ascii="Calibri" w:eastAsiaTheme="minorEastAsia" w:hAnsi="Calibri" w:cs="Calibri"/>
          <w:kern w:val="24"/>
          <w:sz w:val="28"/>
          <w:szCs w:val="28"/>
          <w:lang w:val="el-GR"/>
        </w:rPr>
      </w:pPr>
    </w:p>
    <w:p w:rsidR="005168B9" w:rsidRDefault="005168B9" w:rsidP="005168B9">
      <w:pPr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</w:p>
    <w:p w:rsidR="005168B9" w:rsidRDefault="005168B9" w:rsidP="005168B9">
      <w:pPr>
        <w:jc w:val="both"/>
        <w:rPr>
          <w:rFonts w:ascii="Calibri" w:eastAsiaTheme="majorEastAsia" w:hAnsi="Calibri" w:cs="Calibri"/>
          <w:kern w:val="24"/>
          <w:sz w:val="28"/>
          <w:szCs w:val="28"/>
          <w:lang w:val="el-GR"/>
        </w:rPr>
      </w:pPr>
      <w:r>
        <w:rPr>
          <w:rFonts w:ascii="Calibri" w:eastAsiaTheme="majorEastAsia" w:hAnsi="Calibri" w:cs="Calibri"/>
          <w:kern w:val="24"/>
          <w:sz w:val="28"/>
          <w:szCs w:val="28"/>
          <w:lang w:val="el-GR"/>
        </w:rPr>
        <w:t xml:space="preserve">   </w:t>
      </w:r>
    </w:p>
    <w:p w:rsidR="005168B9" w:rsidRPr="00315D1A" w:rsidRDefault="005168B9" w:rsidP="005168B9">
      <w:pPr>
        <w:pStyle w:val="a5"/>
        <w:jc w:val="both"/>
        <w:rPr>
          <w:rFonts w:ascii="Calibri" w:hAnsi="Calibri" w:cs="Calibri"/>
          <w:sz w:val="28"/>
          <w:szCs w:val="28"/>
          <w:lang w:val="el-GR"/>
        </w:rPr>
      </w:pPr>
    </w:p>
    <w:p w:rsidR="005168B9" w:rsidRDefault="005168B9" w:rsidP="005168B9">
      <w:pPr>
        <w:spacing w:after="0"/>
        <w:jc w:val="both"/>
        <w:rPr>
          <w:rFonts w:ascii="Calibri" w:hAnsi="Calibri" w:cs="Calibri"/>
          <w:sz w:val="28"/>
          <w:szCs w:val="28"/>
          <w:lang w:val="el-GR"/>
        </w:rPr>
      </w:pPr>
    </w:p>
    <w:p w:rsidR="005168B9" w:rsidRDefault="005168B9" w:rsidP="005168B9">
      <w:pPr>
        <w:spacing w:after="0"/>
        <w:jc w:val="both"/>
        <w:rPr>
          <w:rFonts w:ascii="Calibri" w:hAnsi="Calibri" w:cs="Calibri"/>
          <w:sz w:val="28"/>
          <w:szCs w:val="28"/>
          <w:lang w:val="el-GR"/>
        </w:rPr>
      </w:pPr>
    </w:p>
    <w:p w:rsidR="005168B9" w:rsidRDefault="005168B9" w:rsidP="005168B9">
      <w:pPr>
        <w:spacing w:after="0"/>
        <w:jc w:val="both"/>
        <w:rPr>
          <w:rFonts w:ascii="Calibri" w:hAnsi="Calibri" w:cs="Calibri"/>
          <w:sz w:val="28"/>
          <w:szCs w:val="28"/>
          <w:lang w:val="el-GR"/>
        </w:rPr>
      </w:pPr>
    </w:p>
    <w:p w:rsidR="005168B9" w:rsidRDefault="005168B9" w:rsidP="005168B9">
      <w:pPr>
        <w:spacing w:after="0"/>
        <w:jc w:val="both"/>
        <w:rPr>
          <w:rFonts w:ascii="Calibri" w:hAnsi="Calibri" w:cs="Calibri"/>
          <w:b/>
          <w:sz w:val="28"/>
          <w:szCs w:val="28"/>
          <w:lang w:val="el-GR"/>
        </w:rPr>
      </w:pPr>
    </w:p>
    <w:p w:rsidR="005168B9" w:rsidRDefault="005168B9" w:rsidP="005168B9">
      <w:pPr>
        <w:spacing w:after="0"/>
        <w:jc w:val="both"/>
        <w:rPr>
          <w:rFonts w:ascii="Calibri" w:hAnsi="Calibri" w:cs="Calibri"/>
          <w:b/>
          <w:sz w:val="28"/>
          <w:szCs w:val="28"/>
          <w:lang w:val="el-GR"/>
        </w:rPr>
      </w:pPr>
    </w:p>
    <w:p w:rsidR="00A93340" w:rsidRPr="00690568" w:rsidRDefault="00C730C2" w:rsidP="007F6563">
      <w:pPr>
        <w:spacing w:after="0"/>
        <w:jc w:val="both"/>
        <w:rPr>
          <w:lang w:val="el-GR"/>
        </w:rPr>
      </w:pPr>
    </w:p>
    <w:sectPr w:rsidR="00A93340" w:rsidRPr="00690568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568" w:rsidRDefault="00690568" w:rsidP="00690568">
      <w:pPr>
        <w:spacing w:after="0" w:line="240" w:lineRule="auto"/>
      </w:pPr>
      <w:r>
        <w:separator/>
      </w:r>
    </w:p>
  </w:endnote>
  <w:endnote w:type="continuationSeparator" w:id="0">
    <w:p w:rsidR="00690568" w:rsidRDefault="00690568" w:rsidP="0069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7FC" w:rsidRPr="007C17FC" w:rsidRDefault="007C17FC">
    <w:pPr>
      <w:pStyle w:val="a4"/>
      <w:rPr>
        <w:rFonts w:ascii="Calibri" w:hAnsi="Calibri" w:cs="Calibri"/>
        <w:sz w:val="28"/>
        <w:szCs w:val="28"/>
        <w:lang w:val="el-GR"/>
      </w:rPr>
    </w:pPr>
    <w:r w:rsidRPr="007C17FC">
      <w:rPr>
        <w:rFonts w:ascii="Calibri" w:hAnsi="Calibri" w:cs="Calibri"/>
        <w:sz w:val="28"/>
        <w:szCs w:val="28"/>
        <w:lang w:val="el-GR"/>
      </w:rPr>
      <w:t>Επιμέλεια: Βασιλειάδου Κατερίνα, Τεχνολόγος Τροφίμων-Γεωπόνος</w:t>
    </w:r>
  </w:p>
  <w:p w:rsidR="007C17FC" w:rsidRPr="007C17FC" w:rsidRDefault="007C17FC">
    <w:pPr>
      <w:pStyle w:val="a4"/>
      <w:rPr>
        <w:rFonts w:ascii="Calibri" w:hAnsi="Calibri" w:cs="Calibri"/>
        <w:sz w:val="28"/>
        <w:szCs w:val="28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568" w:rsidRDefault="00690568" w:rsidP="00690568">
      <w:pPr>
        <w:spacing w:after="0" w:line="240" w:lineRule="auto"/>
      </w:pPr>
      <w:r>
        <w:separator/>
      </w:r>
    </w:p>
  </w:footnote>
  <w:footnote w:type="continuationSeparator" w:id="0">
    <w:p w:rsidR="00690568" w:rsidRDefault="00690568" w:rsidP="00690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0367883"/>
      <w:docPartObj>
        <w:docPartGallery w:val="Page Numbers (Top of Page)"/>
        <w:docPartUnique/>
      </w:docPartObj>
    </w:sdtPr>
    <w:sdtEndPr/>
    <w:sdtContent>
      <w:p w:rsidR="007C17FC" w:rsidRDefault="007C17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0C2" w:rsidRPr="00C730C2">
          <w:rPr>
            <w:noProof/>
            <w:lang w:val="el-GR"/>
          </w:rPr>
          <w:t>1</w:t>
        </w:r>
        <w:r>
          <w:fldChar w:fldCharType="end"/>
        </w:r>
      </w:p>
    </w:sdtContent>
  </w:sdt>
  <w:p w:rsidR="00690568" w:rsidRDefault="006905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95D4E"/>
    <w:multiLevelType w:val="hybridMultilevel"/>
    <w:tmpl w:val="8D28C7C2"/>
    <w:lvl w:ilvl="0" w:tplc="F66EA4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F685A"/>
    <w:multiLevelType w:val="hybridMultilevel"/>
    <w:tmpl w:val="35623C5A"/>
    <w:lvl w:ilvl="0" w:tplc="F66EA4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E404D"/>
    <w:multiLevelType w:val="hybridMultilevel"/>
    <w:tmpl w:val="0222131C"/>
    <w:lvl w:ilvl="0" w:tplc="F66EA4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6EA4C8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869F4"/>
    <w:multiLevelType w:val="hybridMultilevel"/>
    <w:tmpl w:val="04ACBD9A"/>
    <w:lvl w:ilvl="0" w:tplc="F66EA4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4463B"/>
    <w:multiLevelType w:val="hybridMultilevel"/>
    <w:tmpl w:val="177EB8E2"/>
    <w:lvl w:ilvl="0" w:tplc="F66EA4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45B89"/>
    <w:multiLevelType w:val="hybridMultilevel"/>
    <w:tmpl w:val="CB24A54C"/>
    <w:lvl w:ilvl="0" w:tplc="8F5AD4C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68"/>
    <w:rsid w:val="000837CC"/>
    <w:rsid w:val="00272136"/>
    <w:rsid w:val="003E65C7"/>
    <w:rsid w:val="004219C7"/>
    <w:rsid w:val="005168B9"/>
    <w:rsid w:val="005210E6"/>
    <w:rsid w:val="00626584"/>
    <w:rsid w:val="00632BF6"/>
    <w:rsid w:val="00690568"/>
    <w:rsid w:val="007728C7"/>
    <w:rsid w:val="007C17FC"/>
    <w:rsid w:val="007F6563"/>
    <w:rsid w:val="00905E27"/>
    <w:rsid w:val="00A3431B"/>
    <w:rsid w:val="00AD3501"/>
    <w:rsid w:val="00C730C2"/>
    <w:rsid w:val="00E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8459C-007A-465F-99E8-900C407A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0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90568"/>
  </w:style>
  <w:style w:type="paragraph" w:styleId="a4">
    <w:name w:val="footer"/>
    <w:basedOn w:val="a"/>
    <w:link w:val="Char0"/>
    <w:uiPriority w:val="99"/>
    <w:unhideWhenUsed/>
    <w:rsid w:val="00690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90568"/>
  </w:style>
  <w:style w:type="paragraph" w:styleId="a5">
    <w:name w:val="List Paragraph"/>
    <w:basedOn w:val="a"/>
    <w:uiPriority w:val="34"/>
    <w:qFormat/>
    <w:rsid w:val="00690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2024-04-13T04:04:00Z</dcterms:created>
  <dcterms:modified xsi:type="dcterms:W3CDTF">2024-04-13T04:04:00Z</dcterms:modified>
</cp:coreProperties>
</file>