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CF" w:rsidRP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>
        <w:rPr>
          <w:rFonts w:ascii="Times New Roman" w:eastAsia="DejaVuSans-Bold" w:hAnsi="Times New Roman" w:cs="Times New Roman"/>
          <w:b/>
          <w:bCs/>
          <w:sz w:val="24"/>
          <w:szCs w:val="24"/>
        </w:rPr>
        <w:t>ΟΡΓΑΝΩΣΗ ΚΑΤΑΣΤΗΜΑΤΟΣ - ΜΑΡΚΕΤΙΝΓΚ</w:t>
      </w: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ΠΕΡΙΒΑΛΛΟΝΤΙΚΕΣ ΣΥΝΘΗΚΕΣ ΣΤΟ ΧΩΡΟ ΕΡΓΑΣΙΑΣ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Επιδημιολογία: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είναι κοινά αποδεκτό </w:t>
      </w:r>
      <w:r w:rsidR="00003292" w:rsidRPr="005D4C2C">
        <w:rPr>
          <w:rFonts w:ascii="Times New Roman" w:eastAsia="DejaVuSans" w:hAnsi="Times New Roman" w:cs="Times New Roman"/>
          <w:sz w:val="24"/>
          <w:szCs w:val="24"/>
        </w:rPr>
        <w:t>ότι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 ο άνθρωπος περνά ένα μεγάλο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μέρος της ζωής του στο χώρο εργασίας. Είναι λοιπόν απαραίτητος 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έλεγχος των περιβαλλοντικών συνθηκών στο χώρο εργασίας, διότι: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● Ο κακός φωτισμός έχει ως αποτέλεσμα τη λεγόμενη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οπτική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κόπωση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(πονοκέφαλος, ερεθισμός </w:t>
      </w:r>
      <w:r w:rsidR="00003292" w:rsidRPr="005D4C2C">
        <w:rPr>
          <w:rFonts w:ascii="Times New Roman" w:eastAsia="DejaVuSans" w:hAnsi="Times New Roman" w:cs="Times New Roman"/>
          <w:sz w:val="24"/>
          <w:szCs w:val="24"/>
        </w:rPr>
        <w:t>οφθαλμών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, διπλωπία, υπνηλία,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μειωμένη ικανότητα προσαρμογής &amp; σύγκλισης) και το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φαινόμενο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θάμβωσης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( μείωση οπτικής ικανότητας εξαιτίας της παρουσίας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περιοχών μεγάλης λαμπρότητας εντός του οπτικού πεδίου).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Η χαμηλή ποιότητα της εσωτερικής ατμόσφαιρας των κτιρίων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οδηγεί σε μια σειρά </w:t>
      </w:r>
      <w:r w:rsidR="00003292" w:rsidRPr="005D4C2C">
        <w:rPr>
          <w:rFonts w:ascii="Times New Roman" w:eastAsia="DejaVuSans" w:hAnsi="Times New Roman" w:cs="Times New Roman"/>
          <w:sz w:val="24"/>
          <w:szCs w:val="24"/>
        </w:rPr>
        <w:t>από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 ασθένειες: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νόσος των </w:t>
      </w:r>
      <w:r w:rsidR="00003292"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λεγεωνάριων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(μια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μορφή πνευμονίας οφειλόμενης στο βακτήριο legionella, που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αναπτύσσεται στους αεραγωγούς και τα φίλτρα των κλιματιστικών),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πυρετός των κλιματιστικών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(οφείλεται σε τοξίνες μικροοργανισμών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που αναπτύσσονται στα υγρά τμήματα των κλιματιστικών),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πολλαπλή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ευαισθησία σε χημικές ουσίες, αλλεργίες, σύνδρομο “άρρωστου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κτιρίου”.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Η επαγγελματική έκθεση σε δυσμενές θερμικό περιβάλλον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οδηγεί είτε 1) σε παθολογικές καταστάσεις από θερμό εργασιακό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περιβάλλον (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θερμοπληξία, υπερπυρεξία, θερμική λιποθυμία,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απώλεια νερού και αλάτων, εγκαύματα, θερμικά εξανθήματα),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είτε 2) σε παθολογικές καταστάσεις από ψυχρό περιβάλλον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(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κρυοπαγήματα, ψύξεις, λοιμώξεις του αναπνευστικού).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● Ο θόρυβος προκαλεί τόσο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μη ακουστικές (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ταχυκαρδία,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υπέρταση, διαταραχές πέψης, προσωπικότητας, άγχος κ.α.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),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όσο και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ακουστικές επιδράσεις (</w:t>
      </w:r>
      <w:r w:rsidR="00003292"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βαρηκοΐα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-εκλεκτική μείωση της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ακουστικής οξύτητας).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Η ιονίζουσα ακτινοβολία (ραδιενέργεια) αποτελεί αιτία τόσο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εγκαυμάτων,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όσο και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καρκίνων.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Οι χημικές ουσίες αποτελούν αίτιο ποικίλλων παθολογικών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καταστάσεων, ανάλογα με την οδό </w:t>
      </w:r>
      <w:r w:rsidR="00003292" w:rsidRPr="005D4C2C">
        <w:rPr>
          <w:rFonts w:ascii="Times New Roman" w:eastAsia="DejaVuSans" w:hAnsi="Times New Roman" w:cs="Times New Roman"/>
          <w:sz w:val="24"/>
          <w:szCs w:val="24"/>
        </w:rPr>
        <w:t>εισόδου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 τους στο σώμα</w:t>
      </w: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(</w:t>
      </w:r>
      <w:proofErr w:type="spellStart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δέρμα,αναπνευστικό</w:t>
      </w:r>
      <w:proofErr w:type="spellEnd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, πεπτικό σύστημα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).</w:t>
      </w:r>
    </w:p>
    <w:p w:rsidR="00003292" w:rsidRPr="005D4C2C" w:rsidRDefault="00003292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Φωτισμός: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πρέπει να υπάρχει επαρκής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φυσικός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φωτισμός.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Οι χώροι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εργασίας, διαλείμματος &amp; πρώτων βοηθειών θα πρέπει να έχουν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άμεση οπτική επαφή με εξωτερικό χώρο. Ο τεχνητός φωτισμός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πρέπει να ανταποκρίνεται στο είδος και την φύση της εργασίας,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να έχει χαρακτηριστικά παραπλήσια με του φυσικού φωτός, να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ελαχιστοποιεί τη θάμβωση και να μην δημιουργεί υπερβολικές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αντιθέσεις και εναλλαγές φωτεινότητας.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Οι διακόπτες του τεχνητού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φωτισμού πρέπει να είναι είναι εύκολα προσιτοί ακόμη και στο σκοτάδι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και να είναι τοποθετημένοι κοντά στις εισόδους και εξόδους και κατά</w:t>
      </w: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μήκος των διαδρόμων.</w:t>
      </w:r>
    </w:p>
    <w:p w:rsidR="00003292" w:rsidRDefault="00003292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003292" w:rsidRPr="005D4C2C" w:rsidRDefault="00003292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proofErr w:type="spellStart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lastRenderedPageBreak/>
        <w:t>Εξαερισμός</w:t>
      </w:r>
      <w:proofErr w:type="spellEnd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κλειστών</w:t>
      </w:r>
      <w:proofErr w:type="spellEnd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χώρων</w:t>
      </w:r>
      <w:proofErr w:type="spellEnd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εργασίας</w:t>
      </w:r>
      <w:proofErr w:type="spellEnd"/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: ως εξαερισμός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ορίζεται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η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κίνηση του αέρα με τέτοιο τρόπο, ώστε ο χρησιμοποιούμενος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εσωτερικός αέρας να αντικαθίσταται συνεχώς από νωπό.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Ένα σύστημα εξαερισμού, προκειμένου να θεωρείται αποτελεσματικό, θα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πρέπει: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να παρέχει συνθήκες θερμικής άνεσης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να διανέμει επαρκείς ποσότητες νωπού αέρα, ώστε να ικανοποιούνται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οι απαιτήσεις των εργαζομένων στο κτίριο.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● να απομονώνει και να απομακρύνει οσμές και ρύπους μέσω του ελέγχου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της ατμοσφαιρικής πίεσης με ειδικές διατάξεις.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Αν χρησιμοποιούνται τεχνητά συστήματα εξαερισμού, θα πρέπει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να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λειτουργούν συνεχώς, να διατηρούνται σε καλή κατάσταση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λειτουργίας και κάθε βλάβη τους να επισημαίνεται με αυτόματο</w:t>
      </w: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μηχανισμό.</w:t>
      </w:r>
    </w:p>
    <w:p w:rsidR="00003292" w:rsidRPr="005D4C2C" w:rsidRDefault="00003292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Θερμοκρασία χώρων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: πηγές θερμότητας είναι η θερμοκρασία του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αέρα, ο άνεμος, η υγρασία, η ακτινοβολία από τον ήλιο, τις μηχανές και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τις διάφορες εργασίες. Η θερμοκρασιακή ισορροπία του σώματος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συντελείται με τη λειτουργία της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θερμορρύθμισης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και είναι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αποτέλεσμα της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παραγωγής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και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αποβολής θερμότητας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. Για την καλή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λειτουργία του ανθρώπινου οργανισμού η εσωτερική θερμοκρασία του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σώματος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θα πρέπει να διατηρείται γύρω στους 37 0C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. Οι παράμετροι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που υπεισέρχονται στην εκτίμηση του θερμικού περιβάλλοντος είναι: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●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κλιματολογικοί παράγοντες: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θερμοκρασία, υγρασία,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ταχύτητα αέρα, θερμική ακτινοβολία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●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άλλοι παράγοντες: </w:t>
      </w:r>
      <w:r w:rsidRPr="005D4C2C">
        <w:rPr>
          <w:rFonts w:ascii="Times New Roman" w:eastAsia="DejaVuSans" w:hAnsi="Times New Roman" w:cs="Times New Roman"/>
          <w:sz w:val="24"/>
          <w:szCs w:val="24"/>
        </w:rPr>
        <w:t>βαρύτητα εργασίας, ένδυση, διάρκεια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εργασίας.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Εάν οι μικροκλιματικές συνθήκες του χώρου εργασίας προσδιορίζονται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>από κλιματιστικά, θα πρέπει αυτά να ρυθμίζονται κατάλληλα, ώστε :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sz w:val="24"/>
          <w:szCs w:val="24"/>
        </w:rPr>
        <w:t xml:space="preserve">● 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η ταχύτητα του αέρα να μην είναι μεγαλύτερη από 0,2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m/sec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9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● Κατά τους καλοκαιρινούς μήνες η μέγιστη διαφορά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θερμοκρασίας μεταξύ εσωτερικών και εξωτερικών χώρων δεν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πρέπει να υπερβαίνει τους 5 0C.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● Η σχετική υγρασία του αέρα θα πρέπει να κυμαίνεται μεταξύ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40-60%.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Θόρυβος: ως θόρυβος ορίζεται κάθε ενοχλητικός, ανεπιθύμητος ή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απλά δυσάρεστος για τον άνθρωπο ήχος. Τα κύρια φυσικά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χαρακτηριστικά του θορύβου είναι η συχνότητα και η ένταση. Η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συχνότητα ορίζει τον αριθμό των ολοκληρωμένων δονήσεων στη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μονάδα του χρόνου και </w:t>
      </w:r>
      <w:r w:rsidR="00003292"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μετράτε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σε κύκλους ανά δευτερόλεπτο (Hz). 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άνθρωπος μπορεί να αντιληφθεί και να ανεχτεί ήχους μέσα στην περιοχή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συχνοτήτων από 16 έως 20000 Hz. Ως ένταση ορίζεται το ποσό της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ηχητικής ενέργειας που διέρχεται από τη μονάδα επιφάνειας που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βρίσκεται κάθετα στη φορά διάδοσης του </w:t>
      </w:r>
      <w:r w:rsidR="00003292"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ηχητικού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κύματος στη μονάδα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του χρόνου.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Χημικές ουσίες: οι χημικές ουσίες που είναι γνωστές στον άνθρωπο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ανέρχονται σε αρκετά </w:t>
      </w:r>
      <w:r w:rsidR="00003292"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εκατομμύρια</w:t>
      </w: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. Οι κίνδυνοι για την υγεία και την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ασφάλεια προέρχονται από διαφορετικούς μηχανισμούς δράσης των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lastRenderedPageBreak/>
        <w:t>ουσιών αυτών. Υπάρχουν ουσίες εύφλεκτες, τοξικές, διαβρωτικές,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καρκινογόνες κλπ. Ο απλούστερος τρόπος αντιμετώπισης των κινδύνων</w:t>
      </w:r>
    </w:p>
    <w:p w:rsidR="00BE21CF" w:rsidRPr="005D4C2C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είναι η ταξινόμηση των ουσιών σε λίγες βασικές κατηγορίες και η</w:t>
      </w:r>
    </w:p>
    <w:p w:rsidR="00BE21CF" w:rsidRDefault="00BE21CF" w:rsidP="00BE21C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κατάλληλη επισήμανσή τους με εύκολα αναγνωρίσιμα σύμβολα.</w:t>
      </w:r>
    </w:p>
    <w:p w:rsidR="002D6FB0" w:rsidRDefault="002D6FB0"/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F"/>
    <w:rsid w:val="00003292"/>
    <w:rsid w:val="002D6FB0"/>
    <w:rsid w:val="00B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2F8"/>
  <w15:chartTrackingRefBased/>
  <w15:docId w15:val="{30B59888-4917-482D-B176-BB31B1A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2022-03-26T19:40:00Z</dcterms:created>
  <dcterms:modified xsi:type="dcterms:W3CDTF">2022-03-28T08:27:00Z</dcterms:modified>
</cp:coreProperties>
</file>