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99" w:rsidRDefault="00CB62C7" w:rsidP="00871CE3">
      <w:pPr>
        <w:jc w:val="center"/>
      </w:pPr>
      <w:r>
        <w:t>ΤΕΧΝΙΚΕΣ ΔΙΟΡΘΩΣΗΣ ΔΥΣΧΡΩΜΙΩΝ ΚΑΦΕ ΧΡΩΜΑΤΟΣ</w:t>
      </w:r>
    </w:p>
    <w:p w:rsidR="00871CE3" w:rsidRDefault="00871CE3" w:rsidP="00871CE3">
      <w:pPr>
        <w:jc w:val="center"/>
      </w:pPr>
    </w:p>
    <w:p w:rsidR="001D6EBF" w:rsidRDefault="001D6EBF" w:rsidP="00871CE3">
      <w:pPr>
        <w:jc w:val="both"/>
      </w:pPr>
      <w:r>
        <w:t>Πάντα σε όλες τις τεχνικές πρέπει να αρχίζουμε με την προετοιμασία του δέρματος.</w:t>
      </w:r>
    </w:p>
    <w:p w:rsidR="001D6EBF" w:rsidRDefault="001D6EBF" w:rsidP="00871CE3">
      <w:pPr>
        <w:jc w:val="both"/>
      </w:pPr>
      <w:r>
        <w:t>1</w:t>
      </w:r>
      <w:r w:rsidRPr="001D6EBF">
        <w:rPr>
          <w:vertAlign w:val="superscript"/>
        </w:rPr>
        <w:t>ο</w:t>
      </w:r>
      <w:r>
        <w:t xml:space="preserve"> Καθαρίζουμε πολύ καλά το δέρμα με ειδικό καθαριστικό ανάλογα με τον τύπο του δέρματος. Μπορούμε να κάνουμε και απολέπιση προσώπου, βοηθάει στην καλύτερη  τοποθέτηση των προϊόντων και στη μεγαλύτερη διάρκεια του μακιγιάζ.</w:t>
      </w:r>
    </w:p>
    <w:p w:rsidR="001D6EBF" w:rsidRDefault="001D6EBF" w:rsidP="00871CE3">
      <w:pPr>
        <w:jc w:val="both"/>
      </w:pPr>
      <w:r>
        <w:t>2</w:t>
      </w:r>
      <w:r w:rsidRPr="001D6EBF">
        <w:rPr>
          <w:vertAlign w:val="superscript"/>
        </w:rPr>
        <w:t>ο</w:t>
      </w:r>
      <w:r>
        <w:t xml:space="preserve"> Τοποθετούμε </w:t>
      </w:r>
      <w:r>
        <w:rPr>
          <w:lang w:val="en-US"/>
        </w:rPr>
        <w:t>primer</w:t>
      </w:r>
      <w:r>
        <w:t xml:space="preserve"> ή κατάλληλη κρέμα,</w:t>
      </w:r>
      <w:r w:rsidRPr="001D6EBF">
        <w:t xml:space="preserve"> </w:t>
      </w:r>
      <w:r>
        <w:t>τζελ</w:t>
      </w:r>
      <w:r w:rsidRPr="001D6EBF">
        <w:t xml:space="preserve">, </w:t>
      </w:r>
      <w:r>
        <w:rPr>
          <w:lang w:val="en-US"/>
        </w:rPr>
        <w:t>serum</w:t>
      </w:r>
      <w:r w:rsidRPr="001D6EBF">
        <w:t xml:space="preserve"> </w:t>
      </w:r>
      <w:r>
        <w:t>για την ενυδάτωση και την ρύθμιση της λιπαρότητας του δέρματος. Μπορεί να χρησιμοποιηθεί και συνδυασμός από τα παραπάνω προϊόντα ανάλογα με τον τύπο του δέρματος.</w:t>
      </w:r>
    </w:p>
    <w:p w:rsidR="001D6EBF" w:rsidRDefault="001D6EBF" w:rsidP="00871CE3">
      <w:pPr>
        <w:jc w:val="both"/>
      </w:pPr>
      <w:r>
        <w:t xml:space="preserve">Τα προϊόντα κάλυψης που υπάρχουν στο εμπόριο σήμερα εξασφαλίζουν άριστη κάλυψη και άψογο αποτέλεσμα. Θα πρέπει όμως να είμαστε πολύ προσεκτικοί διότι εύκολα μπορεί να βγάλουμε ένα αποτέλεσμα «Μάσκας», δηλαδή ένα αφύσικο, στοκαρισμένο, μπουκωμένο με προϊόν πρόσωπο. </w:t>
      </w:r>
    </w:p>
    <w:p w:rsidR="001D6EBF" w:rsidRDefault="001D6EBF" w:rsidP="00871CE3">
      <w:pPr>
        <w:jc w:val="both"/>
      </w:pPr>
      <w:r>
        <w:t>Επίσης η τοποθέτηση των προϊόντων κάλυψης γίνεται ταμποναριστά, διαφορετικά απλώνεται πολύ το πρ</w:t>
      </w:r>
      <w:r w:rsidR="00016FD7">
        <w:t>ο</w:t>
      </w:r>
      <w:r>
        <w:t xml:space="preserve">ϊόν και δεν γίνεται η κάλυψη σωστά. </w:t>
      </w:r>
      <w:r w:rsidR="00016FD7">
        <w:t xml:space="preserve">Μεγάλη προσοχή πρέπει όμως να δίνουμε στο «μπλεντάρισμα»(σβήσιμο με ανάμειξη) των διαφορετικών χρωμάτων βάσης που χρησιμοποιούμε πάνω στο δέρμα. Δεν πρέπει ποτέ το μακιγιάζ να τελειώνει στο πρόσωπο αλλά πάντα να καλύπτεται με μακιγιάζ ο λαιμός και το ντεκολτέ με πολύ προσεκτικά σβησίματα. Το ίδιο ισχύει και για τα πτερύγια των αυτιών (μπροστά και πίσω όψη). </w:t>
      </w:r>
    </w:p>
    <w:p w:rsidR="00016FD7" w:rsidRDefault="00016FD7" w:rsidP="00871CE3">
      <w:pPr>
        <w:jc w:val="both"/>
      </w:pPr>
      <w:r>
        <w:t xml:space="preserve">Η αρχική τεχνική εξουδετέρωσης των δυσχρωμιών λειτουργεί αποχρωματίζοντας σταδιακά την δυσχρωμία. Δηλαδή στην κλίμακα το 1-10, 1 το λευκό και 10 το σκούρο καφέ, το χρώμα του δέρματος της πελάτισσας είναι 5 και η δυσχρωμία είναι 8 τότε πρώτα τοποθετούμε καλυπτικό 6 (δύο τόνους ανοιχτότερο από το χρώμα της δυσχρωμίας) πάνω στη δυσχρωμία και έπειτα το καλυπτικό 5 (η απόχρωση του δέρματος) σε όλο το πρόσωπο, λαιμό  και ντεκολτέ. </w:t>
      </w:r>
    </w:p>
    <w:p w:rsidR="00804CFF" w:rsidRPr="00804CFF" w:rsidRDefault="00804CFF" w:rsidP="00871CE3">
      <w:pPr>
        <w:jc w:val="both"/>
        <w:rPr>
          <w:color w:val="FBD4B4" w:themeColor="accent6" w:themeTint="66"/>
        </w:rPr>
      </w:pPr>
      <w:r>
        <w:t>Κλίμακα 1-10</w:t>
      </w:r>
    </w:p>
    <w:p w:rsidR="00804CFF" w:rsidRDefault="00804CFF" w:rsidP="00871CE3">
      <w:pPr>
        <w:jc w:val="both"/>
        <w:rPr>
          <w:color w:val="993300"/>
        </w:rPr>
      </w:pPr>
      <w:r>
        <w:t>1=</w:t>
      </w:r>
      <w:r w:rsidRPr="00804CFF">
        <w:rPr>
          <w:b/>
          <w:color w:val="FBD4B4" w:themeColor="accent6" w:themeTint="66"/>
        </w:rPr>
        <w:t>λευκό</w:t>
      </w:r>
      <w:r>
        <w:t xml:space="preserve"> 10= </w:t>
      </w:r>
      <w:r w:rsidRPr="00804CFF">
        <w:rPr>
          <w:b/>
          <w:color w:val="993300"/>
        </w:rPr>
        <w:t>σκούρο καφέ</w:t>
      </w:r>
    </w:p>
    <w:p w:rsidR="00E0784A" w:rsidRDefault="00804CFF" w:rsidP="00871CE3">
      <w:pPr>
        <w:jc w:val="both"/>
        <w:rPr>
          <w:color w:val="984806" w:themeColor="accent6" w:themeShade="80"/>
        </w:rPr>
      </w:pPr>
      <w:r w:rsidRPr="00804CFF">
        <w:t>5=</w:t>
      </w:r>
      <w:r>
        <w:t xml:space="preserve"> </w:t>
      </w:r>
      <w:r w:rsidRPr="00804CFF">
        <w:rPr>
          <w:color w:val="E36C0A" w:themeColor="accent6" w:themeShade="BF"/>
        </w:rPr>
        <w:t>το χρώμα του δέρματος</w:t>
      </w:r>
      <w:r>
        <w:rPr>
          <w:color w:val="E36C0A" w:themeColor="accent6" w:themeShade="BF"/>
        </w:rPr>
        <w:t xml:space="preserve">   </w:t>
      </w:r>
      <w:r w:rsidRPr="00804CFF">
        <w:t>8=</w:t>
      </w:r>
      <w:r>
        <w:rPr>
          <w:color w:val="E36C0A" w:themeColor="accent6" w:themeShade="BF"/>
        </w:rPr>
        <w:t xml:space="preserve"> </w:t>
      </w:r>
      <w:r w:rsidRPr="00804CFF">
        <w:rPr>
          <w:color w:val="984806" w:themeColor="accent6" w:themeShade="80"/>
        </w:rPr>
        <w:t>το χρώμα της δυσχρωμίας</w:t>
      </w:r>
    </w:p>
    <w:p w:rsidR="00804CFF" w:rsidRDefault="00804CFF" w:rsidP="00871CE3">
      <w:pPr>
        <w:jc w:val="both"/>
      </w:pPr>
    </w:p>
    <w:p w:rsidR="00E0784A" w:rsidRDefault="00804CFF" w:rsidP="00871CE3">
      <w:pPr>
        <w:jc w:val="both"/>
      </w:pPr>
      <w:r>
        <w:t>1</w:t>
      </w:r>
      <w:r w:rsidR="00CB62C7" w:rsidRPr="00CB62C7">
        <w:rPr>
          <w:vertAlign w:val="superscript"/>
        </w:rPr>
        <w:t>Η</w:t>
      </w:r>
      <w:r w:rsidR="00CB62C7">
        <w:t xml:space="preserve"> ΤΕΧΝΙΚΗ: </w:t>
      </w:r>
      <w:r w:rsidR="00E0784A">
        <w:t>Κάλυψη δυσχρωμιών με την εξουδετέρωση των δυσχρωμιών</w:t>
      </w:r>
      <w:r w:rsidR="00CB62C7">
        <w:t xml:space="preserve"> με </w:t>
      </w:r>
      <w:r w:rsidR="00CB62C7" w:rsidRPr="00CB62C7">
        <w:rPr>
          <w:b/>
        </w:rPr>
        <w:t>δύο τόνους</w:t>
      </w:r>
      <w:r w:rsidR="00CB62C7">
        <w:t xml:space="preserve"> </w:t>
      </w:r>
      <w:r w:rsidR="00CB62C7" w:rsidRPr="00CB62C7">
        <w:rPr>
          <w:b/>
        </w:rPr>
        <w:t>ανοιχτότερο χρώμα από τη ΔΥΣΧΡΩΜΙΑ</w:t>
      </w:r>
      <w:r w:rsidR="00CB62C7">
        <w:rPr>
          <w:b/>
        </w:rPr>
        <w:t>.</w:t>
      </w:r>
    </w:p>
    <w:p w:rsidR="00E0784A" w:rsidRDefault="00E0784A" w:rsidP="00871CE3">
      <w:pPr>
        <w:jc w:val="both"/>
      </w:pPr>
      <w:hyperlink r:id="rId6" w:history="1">
        <w:r w:rsidRPr="007E142A">
          <w:rPr>
            <w:rStyle w:val="-"/>
          </w:rPr>
          <w:t>https://youtu.be/WOwTbbGxlmY</w:t>
        </w:r>
      </w:hyperlink>
    </w:p>
    <w:p w:rsidR="00804CFF" w:rsidRDefault="00804CFF" w:rsidP="00871CE3">
      <w:pPr>
        <w:jc w:val="both"/>
      </w:pPr>
    </w:p>
    <w:p w:rsidR="00804CFF" w:rsidRDefault="00804CFF" w:rsidP="00871CE3">
      <w:pPr>
        <w:jc w:val="both"/>
      </w:pPr>
    </w:p>
    <w:p w:rsidR="00804CFF" w:rsidRDefault="00804CFF" w:rsidP="00871CE3">
      <w:pPr>
        <w:jc w:val="both"/>
      </w:pPr>
    </w:p>
    <w:p w:rsidR="00804CFF" w:rsidRDefault="00804CFF" w:rsidP="00871CE3">
      <w:pPr>
        <w:jc w:val="both"/>
      </w:pPr>
      <w:r>
        <w:t xml:space="preserve">Η δεύτερη τεχνική αφορά περιπτώσεις που δεν είναι ιδιαίτερα απαιτητικές. Σε αυτή την περίπτωση περνάμε το καλυπτικό προϊόν σε όλο το πρόσωπο και μετά προχωράμε στο υπόλοιπο μακιγιάζ (Φωτοσκιάσεις, μάτια, ρουζ και χείλη). Στο τέλος αν τα σημάδια εξακολουθούν να είναι ορατά τότε με λεπτό πινέλο τοποθετούμε το καλυπτικό προϊόν που χρησιμοποιήσαμε αρχικά </w:t>
      </w:r>
      <w:r w:rsidR="00871CE3">
        <w:t xml:space="preserve">πάνω σε κάθε σημείο πολύ προσεκτικά. Κλειδώνουμε το τελικό αποτέλεσμα με τη χρήση ματ σταθεροποιητικής πούδρας. </w:t>
      </w:r>
    </w:p>
    <w:p w:rsidR="00804CFF" w:rsidRPr="006E7999" w:rsidRDefault="00804CFF" w:rsidP="00871CE3">
      <w:pPr>
        <w:jc w:val="both"/>
      </w:pPr>
      <w:r>
        <w:t>2</w:t>
      </w:r>
      <w:r w:rsidRPr="00CB62C7">
        <w:rPr>
          <w:vertAlign w:val="superscript"/>
        </w:rPr>
        <w:t>Η</w:t>
      </w:r>
      <w:r>
        <w:t xml:space="preserve"> ΤΕΧΝΙΚΗ: Κάλυψη μεμονωμένων σημαδιών </w:t>
      </w:r>
      <w:r w:rsidRPr="00CB62C7">
        <w:rPr>
          <w:b/>
        </w:rPr>
        <w:t>μετά</w:t>
      </w:r>
      <w:r>
        <w:t xml:space="preserve"> το μακιγιάζ</w:t>
      </w:r>
    </w:p>
    <w:p w:rsidR="00804CFF" w:rsidRDefault="00804CFF" w:rsidP="00871CE3">
      <w:pPr>
        <w:jc w:val="both"/>
      </w:pPr>
      <w:hyperlink r:id="rId7" w:history="1">
        <w:r w:rsidRPr="007E142A">
          <w:rPr>
            <w:rStyle w:val="-"/>
            <w:lang w:val="en-US"/>
          </w:rPr>
          <w:t>https</w:t>
        </w:r>
        <w:r w:rsidRPr="00E0784A">
          <w:rPr>
            <w:rStyle w:val="-"/>
          </w:rPr>
          <w:t>://</w:t>
        </w:r>
        <w:r w:rsidRPr="007E142A">
          <w:rPr>
            <w:rStyle w:val="-"/>
            <w:lang w:val="en-US"/>
          </w:rPr>
          <w:t>youtu</w:t>
        </w:r>
        <w:r w:rsidRPr="00E0784A">
          <w:rPr>
            <w:rStyle w:val="-"/>
          </w:rPr>
          <w:t>.</w:t>
        </w:r>
        <w:r w:rsidRPr="007E142A">
          <w:rPr>
            <w:rStyle w:val="-"/>
            <w:lang w:val="en-US"/>
          </w:rPr>
          <w:t>be</w:t>
        </w:r>
        <w:r w:rsidRPr="00E0784A">
          <w:rPr>
            <w:rStyle w:val="-"/>
          </w:rPr>
          <w:t>/5</w:t>
        </w:r>
        <w:r w:rsidRPr="007E142A">
          <w:rPr>
            <w:rStyle w:val="-"/>
            <w:lang w:val="en-US"/>
          </w:rPr>
          <w:t>lpJazTvuQc</w:t>
        </w:r>
      </w:hyperlink>
    </w:p>
    <w:p w:rsidR="00CB62C7" w:rsidRDefault="00CB62C7" w:rsidP="00871CE3">
      <w:pPr>
        <w:jc w:val="both"/>
      </w:pPr>
    </w:p>
    <w:p w:rsidR="00871CE3" w:rsidRDefault="00871CE3" w:rsidP="00871CE3">
      <w:pPr>
        <w:jc w:val="both"/>
      </w:pPr>
      <w:r>
        <w:t>Η πρώτη τεχνική μπορεί να είναι πολύ αποτελεσματική σε δύο παραλλαγές. Αντικαθιστούμε το καλυπτικό που είναι 2 τόνους ανοιχτότερο από το χρώμα της δυσχρωμίας με την χρήση κονσίλερ ματιών, στην πρώτη περίπτωση και στη δεύτερη περίπτωση η καφέ δυσχρωμία υποτονεί με τη χρήση πορτοκαλί χρώματος. Και σε αυτές τις τεχνικές μετά την εξουδετέρωση των δυσχρωμιών τοποθετείται πολύ καλυπτικό προϊόν στο χρώμα του δέρματος σε πρόσωπο, λαιμό και ντεκολτέ.</w:t>
      </w:r>
    </w:p>
    <w:p w:rsidR="00CB62C7" w:rsidRDefault="00CB62C7" w:rsidP="00871CE3">
      <w:pPr>
        <w:jc w:val="both"/>
      </w:pPr>
      <w:r>
        <w:t>3</w:t>
      </w:r>
      <w:r w:rsidRPr="00CB62C7">
        <w:rPr>
          <w:vertAlign w:val="superscript"/>
        </w:rPr>
        <w:t>Η</w:t>
      </w:r>
      <w:r>
        <w:t xml:space="preserve"> &amp; 4</w:t>
      </w:r>
      <w:r w:rsidRPr="00CB62C7">
        <w:rPr>
          <w:vertAlign w:val="superscript"/>
        </w:rPr>
        <w:t>Η</w:t>
      </w:r>
      <w:r>
        <w:t xml:space="preserve"> ΤΕΧΝΙΚΗ: Κάλυψη δυσχρωμιών με την εξουδετέρωση των δυσχρωμιών με δύο τεχνικές: (α) με </w:t>
      </w:r>
      <w:r w:rsidRPr="00CB62C7">
        <w:rPr>
          <w:b/>
        </w:rPr>
        <w:t>δυο τόνους ανοιχτότερο του ΔΕΡΜΑΤΟΣ</w:t>
      </w:r>
      <w:r>
        <w:t xml:space="preserve"> και (β) </w:t>
      </w:r>
      <w:r w:rsidRPr="00CB62C7">
        <w:rPr>
          <w:b/>
        </w:rPr>
        <w:t>με πορτοκαλί χρώμα</w:t>
      </w:r>
      <w:r>
        <w:t>.</w:t>
      </w:r>
    </w:p>
    <w:p w:rsidR="00CB62C7" w:rsidRDefault="00CB62C7" w:rsidP="00871CE3">
      <w:pPr>
        <w:jc w:val="both"/>
      </w:pPr>
      <w:r>
        <w:t xml:space="preserve"> </w:t>
      </w:r>
      <w:hyperlink r:id="rId8" w:history="1">
        <w:r w:rsidRPr="007E142A">
          <w:rPr>
            <w:rStyle w:val="-"/>
          </w:rPr>
          <w:t>https://youtu.be/7hAB9BM-crM</w:t>
        </w:r>
      </w:hyperlink>
    </w:p>
    <w:p w:rsidR="00CB62C7" w:rsidRDefault="00CB62C7" w:rsidP="00871CE3">
      <w:pPr>
        <w:jc w:val="both"/>
      </w:pPr>
    </w:p>
    <w:p w:rsidR="00CB62C7" w:rsidRDefault="00CB62C7" w:rsidP="00871CE3">
      <w:pPr>
        <w:pBdr>
          <w:top w:val="single" w:sz="4" w:space="1" w:color="auto"/>
          <w:left w:val="single" w:sz="4" w:space="4" w:color="auto"/>
          <w:bottom w:val="single" w:sz="4" w:space="1" w:color="auto"/>
          <w:right w:val="single" w:sz="4" w:space="4" w:color="auto"/>
        </w:pBdr>
        <w:jc w:val="both"/>
      </w:pPr>
      <w:r>
        <w:t>ΒΟΗΘΗΤΙΚΟ ΒΙΝΤΕΟ: Η χρήση των πινέλων για καλύτερη τοποθέτηση των προϊόντων βάσης</w:t>
      </w:r>
    </w:p>
    <w:p w:rsidR="00E0784A" w:rsidRPr="00E0784A" w:rsidRDefault="00CB62C7" w:rsidP="00871CE3">
      <w:pPr>
        <w:pBdr>
          <w:top w:val="single" w:sz="4" w:space="1" w:color="auto"/>
          <w:left w:val="single" w:sz="4" w:space="4" w:color="auto"/>
          <w:bottom w:val="single" w:sz="4" w:space="1" w:color="auto"/>
          <w:right w:val="single" w:sz="4" w:space="4" w:color="auto"/>
        </w:pBdr>
        <w:jc w:val="both"/>
      </w:pPr>
      <w:hyperlink r:id="rId9" w:history="1">
        <w:r w:rsidRPr="007E142A">
          <w:rPr>
            <w:rStyle w:val="-"/>
          </w:rPr>
          <w:t>https://youtu.be/clg1ZQXt-zQ</w:t>
        </w:r>
      </w:hyperlink>
    </w:p>
    <w:p w:rsidR="006E7999" w:rsidRPr="00E0784A" w:rsidRDefault="006E7999" w:rsidP="00871CE3">
      <w:pPr>
        <w:jc w:val="both"/>
      </w:pPr>
    </w:p>
    <w:sectPr w:rsidR="006E7999" w:rsidRPr="00E0784A" w:rsidSect="00CB62C7">
      <w:footerReference w:type="default" r:id="rId10"/>
      <w:pgSz w:w="11906" w:h="16838"/>
      <w:pgMar w:top="1440" w:right="1416" w:bottom="1440"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9F" w:rsidRDefault="0026469F" w:rsidP="00871CE3">
      <w:pPr>
        <w:spacing w:after="0" w:line="240" w:lineRule="auto"/>
      </w:pPr>
      <w:r>
        <w:separator/>
      </w:r>
    </w:p>
  </w:endnote>
  <w:endnote w:type="continuationSeparator" w:id="1">
    <w:p w:rsidR="0026469F" w:rsidRDefault="0026469F" w:rsidP="00871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53659"/>
      <w:docPartObj>
        <w:docPartGallery w:val="Page Numbers (Bottom of Page)"/>
        <w:docPartUnique/>
      </w:docPartObj>
    </w:sdtPr>
    <w:sdtContent>
      <w:p w:rsidR="00871CE3" w:rsidRDefault="00871CE3">
        <w:pPr>
          <w:pStyle w:val="a4"/>
          <w:jc w:val="right"/>
        </w:pPr>
        <w:fldSimple w:instr=" PAGE   \* MERGEFORMAT ">
          <w:r>
            <w:rPr>
              <w:noProof/>
            </w:rPr>
            <w:t>1</w:t>
          </w:r>
        </w:fldSimple>
      </w:p>
    </w:sdtContent>
  </w:sdt>
  <w:p w:rsidR="00871CE3" w:rsidRDefault="00871C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9F" w:rsidRDefault="0026469F" w:rsidP="00871CE3">
      <w:pPr>
        <w:spacing w:after="0" w:line="240" w:lineRule="auto"/>
      </w:pPr>
      <w:r>
        <w:separator/>
      </w:r>
    </w:p>
  </w:footnote>
  <w:footnote w:type="continuationSeparator" w:id="1">
    <w:p w:rsidR="0026469F" w:rsidRDefault="0026469F" w:rsidP="00871C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6E7999"/>
    <w:rsid w:val="00016FD7"/>
    <w:rsid w:val="001D6EBF"/>
    <w:rsid w:val="0026469F"/>
    <w:rsid w:val="004B2C2A"/>
    <w:rsid w:val="006E7999"/>
    <w:rsid w:val="00804CFF"/>
    <w:rsid w:val="00871CE3"/>
    <w:rsid w:val="00CB62C7"/>
    <w:rsid w:val="00E078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E7999"/>
    <w:rPr>
      <w:color w:val="0000FF" w:themeColor="hyperlink"/>
      <w:u w:val="single"/>
    </w:rPr>
  </w:style>
  <w:style w:type="paragraph" w:styleId="a3">
    <w:name w:val="header"/>
    <w:basedOn w:val="a"/>
    <w:link w:val="Char"/>
    <w:uiPriority w:val="99"/>
    <w:semiHidden/>
    <w:unhideWhenUsed/>
    <w:rsid w:val="00871CE3"/>
    <w:pPr>
      <w:tabs>
        <w:tab w:val="center" w:pos="4153"/>
        <w:tab w:val="right" w:pos="8306"/>
      </w:tabs>
      <w:spacing w:after="0" w:line="240" w:lineRule="auto"/>
    </w:pPr>
  </w:style>
  <w:style w:type="character" w:customStyle="1" w:styleId="Char">
    <w:name w:val="Κεφαλίδα Char"/>
    <w:basedOn w:val="a0"/>
    <w:link w:val="a3"/>
    <w:uiPriority w:val="99"/>
    <w:semiHidden/>
    <w:rsid w:val="00871CE3"/>
  </w:style>
  <w:style w:type="paragraph" w:styleId="a4">
    <w:name w:val="footer"/>
    <w:basedOn w:val="a"/>
    <w:link w:val="Char0"/>
    <w:uiPriority w:val="99"/>
    <w:unhideWhenUsed/>
    <w:rsid w:val="00871CE3"/>
    <w:pPr>
      <w:tabs>
        <w:tab w:val="center" w:pos="4153"/>
        <w:tab w:val="right" w:pos="8306"/>
      </w:tabs>
      <w:spacing w:after="0" w:line="240" w:lineRule="auto"/>
    </w:pPr>
  </w:style>
  <w:style w:type="character" w:customStyle="1" w:styleId="Char0">
    <w:name w:val="Υποσέλιδο Char"/>
    <w:basedOn w:val="a0"/>
    <w:link w:val="a4"/>
    <w:uiPriority w:val="99"/>
    <w:rsid w:val="00871C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7hAB9BM-crM" TargetMode="External"/><Relationship Id="rId3" Type="http://schemas.openxmlformats.org/officeDocument/2006/relationships/webSettings" Target="webSettings.xml"/><Relationship Id="rId7" Type="http://schemas.openxmlformats.org/officeDocument/2006/relationships/hyperlink" Target="https://youtu.be/5lpJazTvuQ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OwTbbGxlm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youtu.be/clg1ZQXt-zQ"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542</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2021-01-20T09:06:00Z</dcterms:created>
  <dcterms:modified xsi:type="dcterms:W3CDTF">2021-01-20T10:36:00Z</dcterms:modified>
</cp:coreProperties>
</file>