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0D09" w14:textId="5455A836" w:rsidR="00D43905" w:rsidRPr="001A43A2" w:rsidRDefault="001A43A2" w:rsidP="0045076C">
      <w:pPr>
        <w:shd w:val="clear" w:color="auto" w:fill="FFFFFF"/>
        <w:spacing w:after="0" w:line="360" w:lineRule="atLeast"/>
        <w:ind w:left="142" w:right="425"/>
        <w:jc w:val="center"/>
        <w:rPr>
          <w:rFonts w:ascii="Times New Roman" w:eastAsiaTheme="majorEastAsia" w:hAnsi="Times New Roman" w:cs="Times New Roman"/>
          <w:b/>
          <w:bCs/>
          <w:sz w:val="48"/>
          <w:szCs w:val="48"/>
        </w:rPr>
      </w:pPr>
      <w:r>
        <w:rPr>
          <w:rFonts w:ascii="Times New Roman" w:eastAsiaTheme="majorEastAsia" w:hAnsi="Times New Roman" w:cs="Times New Roman"/>
          <w:b/>
          <w:bCs/>
          <w:sz w:val="48"/>
          <w:szCs w:val="48"/>
        </w:rPr>
        <w:t>Αντιηλιακά προϊόντα</w:t>
      </w:r>
    </w:p>
    <w:p w14:paraId="70A81F34" w14:textId="7B915D86" w:rsidR="001A43A2" w:rsidRPr="00EA7DA0" w:rsidRDefault="001A43A2"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Το σύνολο του ηλιακού φωτός περιλαμβάνει ακτινοβολίες που έχουν διάφορα μήκη κύματος. Εκτείνεται από τα 3000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έως τα 100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περίπου και διακρίνεται  ως εξής:</w:t>
      </w:r>
    </w:p>
    <w:p w14:paraId="59AF4EC2" w14:textId="541F5315" w:rsidR="001A43A2" w:rsidRPr="00EA7DA0" w:rsidRDefault="001A43A2" w:rsidP="00EA7DA0">
      <w:pPr>
        <w:tabs>
          <w:tab w:val="left" w:pos="9214"/>
        </w:tabs>
        <w:spacing w:line="240" w:lineRule="exact"/>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3000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- 750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περιοχή υπέρυθρου φωτός </w:t>
      </w:r>
      <w:r w:rsidRPr="00EA7DA0">
        <w:rPr>
          <w:rFonts w:ascii="Times New Roman" w:eastAsia="Times New Roman" w:hAnsi="Times New Roman" w:cs="Times New Roman"/>
          <w:color w:val="000000"/>
          <w:sz w:val="27"/>
          <w:szCs w:val="27"/>
          <w:lang w:val="en-US" w:eastAsia="el-GR"/>
        </w:rPr>
        <w:t>IR</w:t>
      </w:r>
    </w:p>
    <w:p w14:paraId="179BFF45" w14:textId="5AB3DA33" w:rsidR="001A43A2" w:rsidRPr="00EA7DA0" w:rsidRDefault="001A43A2"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750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-400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περιοχή ορατού φωτός </w:t>
      </w:r>
      <w:r w:rsidRPr="00EA7DA0">
        <w:rPr>
          <w:rFonts w:ascii="Times New Roman" w:eastAsia="Times New Roman" w:hAnsi="Times New Roman" w:cs="Times New Roman"/>
          <w:color w:val="000000"/>
          <w:sz w:val="27"/>
          <w:szCs w:val="27"/>
          <w:lang w:val="en-US" w:eastAsia="el-GR"/>
        </w:rPr>
        <w:t>VIS</w:t>
      </w:r>
    </w:p>
    <w:p w14:paraId="3AD253BD" w14:textId="1CFE596D" w:rsidR="001A43A2" w:rsidRPr="00EA7DA0" w:rsidRDefault="001A43A2"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400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- 320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περιοχή υπεριώδους φωτός </w:t>
      </w:r>
      <w:r w:rsidRPr="00EA7DA0">
        <w:rPr>
          <w:rFonts w:ascii="Times New Roman" w:eastAsia="Times New Roman" w:hAnsi="Times New Roman" w:cs="Times New Roman"/>
          <w:color w:val="000000"/>
          <w:sz w:val="27"/>
          <w:szCs w:val="27"/>
          <w:lang w:val="en-US" w:eastAsia="el-GR"/>
        </w:rPr>
        <w:t>UVA</w:t>
      </w:r>
    </w:p>
    <w:p w14:paraId="6C6D9B52" w14:textId="561A97DC" w:rsidR="001A43A2" w:rsidRPr="00EA7DA0" w:rsidRDefault="001A43A2"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320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-280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περιοχή υπεριώδους φωτός </w:t>
      </w:r>
      <w:r w:rsidRPr="00EA7DA0">
        <w:rPr>
          <w:rFonts w:ascii="Times New Roman" w:eastAsia="Times New Roman" w:hAnsi="Times New Roman" w:cs="Times New Roman"/>
          <w:color w:val="000000"/>
          <w:sz w:val="27"/>
          <w:szCs w:val="27"/>
          <w:lang w:val="en-US" w:eastAsia="el-GR"/>
        </w:rPr>
        <w:t>UVB</w:t>
      </w:r>
    </w:p>
    <w:p w14:paraId="5540A87D" w14:textId="5DC73E79" w:rsidR="001A43A2" w:rsidRPr="00EA7DA0" w:rsidRDefault="001A43A2"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280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- 100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περιοχή υπεριώδους φωτός </w:t>
      </w:r>
      <w:r w:rsidRPr="00EA7DA0">
        <w:rPr>
          <w:rFonts w:ascii="Times New Roman" w:eastAsia="Times New Roman" w:hAnsi="Times New Roman" w:cs="Times New Roman"/>
          <w:color w:val="000000"/>
          <w:sz w:val="27"/>
          <w:szCs w:val="27"/>
          <w:lang w:val="en-US" w:eastAsia="el-GR"/>
        </w:rPr>
        <w:t>UVC</w:t>
      </w:r>
    </w:p>
    <w:p w14:paraId="028B3744" w14:textId="00CDE944" w:rsidR="001A43A2" w:rsidRPr="00EA7DA0" w:rsidRDefault="001A43A2" w:rsidP="00DE4FCD">
      <w:pPr>
        <w:tabs>
          <w:tab w:val="left" w:pos="9214"/>
        </w:tabs>
        <w:spacing w:after="0"/>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Οι ακτινοβολίες 3000</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-280 </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xml:space="preserve"> φθάνουν στη γη, ενώ η </w:t>
      </w:r>
      <w:r w:rsidRPr="00EA7DA0">
        <w:rPr>
          <w:rFonts w:ascii="Times New Roman" w:eastAsia="Times New Roman" w:hAnsi="Times New Roman" w:cs="Times New Roman"/>
          <w:color w:val="000000"/>
          <w:sz w:val="27"/>
          <w:szCs w:val="27"/>
          <w:lang w:val="en-US" w:eastAsia="el-GR"/>
        </w:rPr>
        <w:t>UVC</w:t>
      </w:r>
      <w:r w:rsidRPr="00EA7DA0">
        <w:rPr>
          <w:rFonts w:ascii="Times New Roman" w:eastAsia="Times New Roman" w:hAnsi="Times New Roman" w:cs="Times New Roman"/>
          <w:color w:val="000000"/>
          <w:sz w:val="27"/>
          <w:szCs w:val="27"/>
          <w:lang w:eastAsia="el-GR"/>
        </w:rPr>
        <w:t xml:space="preserve"> ακτινοβολία απορροφάται από την ατμόσφαιρα, δεν φθάνει στη γη, περιέχεται στο φάσμα των </w:t>
      </w:r>
    </w:p>
    <w:p w14:paraId="277921C5" w14:textId="37CA2F38" w:rsidR="001A43A2" w:rsidRPr="00EA7DA0" w:rsidRDefault="001A43A2" w:rsidP="00DE4FCD">
      <w:pPr>
        <w:tabs>
          <w:tab w:val="left" w:pos="9214"/>
        </w:tabs>
        <w:spacing w:after="0"/>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Οι </w:t>
      </w:r>
      <w:r w:rsidRPr="00EA7DA0">
        <w:rPr>
          <w:rFonts w:ascii="Times New Roman" w:eastAsia="Times New Roman" w:hAnsi="Times New Roman" w:cs="Times New Roman"/>
          <w:color w:val="000000"/>
          <w:sz w:val="27"/>
          <w:szCs w:val="27"/>
          <w:lang w:val="en-US" w:eastAsia="el-GR"/>
        </w:rPr>
        <w:t>UVB</w:t>
      </w:r>
      <w:r w:rsidRPr="00EA7DA0">
        <w:rPr>
          <w:rFonts w:ascii="Times New Roman" w:eastAsia="Times New Roman" w:hAnsi="Times New Roman" w:cs="Times New Roman"/>
          <w:color w:val="000000"/>
          <w:sz w:val="27"/>
          <w:szCs w:val="27"/>
          <w:lang w:eastAsia="el-GR"/>
        </w:rPr>
        <w:t xml:space="preserve"> έχουν ευεργετικές αλλά και επικίνδυνες δράσεις. Διεγείρουν την κυκλοφορία του αίματος στο χόριο, προκαλούν τη σύνθεση βιταμίνης </w:t>
      </w:r>
      <w:r w:rsidRPr="00EA7DA0">
        <w:rPr>
          <w:rFonts w:ascii="Times New Roman" w:eastAsia="Times New Roman" w:hAnsi="Times New Roman" w:cs="Times New Roman"/>
          <w:color w:val="000000"/>
          <w:sz w:val="27"/>
          <w:szCs w:val="27"/>
          <w:lang w:val="en-US" w:eastAsia="el-GR"/>
        </w:rPr>
        <w:t>D</w:t>
      </w:r>
      <w:r w:rsidRPr="00EA7DA0">
        <w:rPr>
          <w:rFonts w:ascii="Times New Roman" w:eastAsia="Times New Roman" w:hAnsi="Times New Roman" w:cs="Times New Roman"/>
          <w:color w:val="000000"/>
          <w:sz w:val="27"/>
          <w:szCs w:val="27"/>
          <w:lang w:eastAsia="el-GR"/>
        </w:rPr>
        <w:t>, ενεργοποιούν οξειδοαναγωγικές αντιδράσεις</w:t>
      </w:r>
      <w:r w:rsidR="001F7588" w:rsidRPr="00EA7DA0">
        <w:rPr>
          <w:rFonts w:ascii="Times New Roman" w:eastAsia="Times New Roman" w:hAnsi="Times New Roman" w:cs="Times New Roman"/>
          <w:color w:val="000000"/>
          <w:sz w:val="27"/>
          <w:szCs w:val="27"/>
          <w:lang w:eastAsia="el-GR"/>
        </w:rPr>
        <w:t>, οι οποίες στη συνέχεια ενεργοποιούν βιταμίνες, ορμόνες, ένζυμα με ευνοϊκές επιδράσεις.</w:t>
      </w:r>
    </w:p>
    <w:p w14:paraId="62825707" w14:textId="77777777" w:rsidR="00EA7DA0" w:rsidRPr="00EA7DA0" w:rsidRDefault="00EA7DA0" w:rsidP="00DE4FCD">
      <w:pPr>
        <w:tabs>
          <w:tab w:val="left" w:pos="9214"/>
        </w:tabs>
        <w:spacing w:after="0"/>
        <w:jc w:val="both"/>
        <w:rPr>
          <w:rFonts w:ascii="Times New Roman" w:eastAsia="Times New Roman" w:hAnsi="Times New Roman" w:cs="Times New Roman"/>
          <w:color w:val="000000"/>
          <w:sz w:val="27"/>
          <w:szCs w:val="27"/>
          <w:lang w:eastAsia="el-GR"/>
        </w:rPr>
      </w:pPr>
    </w:p>
    <w:p w14:paraId="6FD87141" w14:textId="7AC5125E" w:rsidR="001F7588" w:rsidRPr="00EA7DA0" w:rsidRDefault="001F7588"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Η </w:t>
      </w:r>
      <w:r w:rsidR="00EA7DA0" w:rsidRPr="00EA7DA0">
        <w:rPr>
          <w:rFonts w:ascii="Times New Roman" w:eastAsia="Times New Roman" w:hAnsi="Times New Roman" w:cs="Times New Roman"/>
          <w:color w:val="000000"/>
          <w:sz w:val="27"/>
          <w:szCs w:val="27"/>
          <w:lang w:eastAsia="el-GR"/>
        </w:rPr>
        <w:t>παρατεταμένη</w:t>
      </w:r>
      <w:r w:rsidRPr="00EA7DA0">
        <w:rPr>
          <w:rFonts w:ascii="Times New Roman" w:eastAsia="Times New Roman" w:hAnsi="Times New Roman" w:cs="Times New Roman"/>
          <w:color w:val="000000"/>
          <w:sz w:val="27"/>
          <w:szCs w:val="27"/>
          <w:lang w:eastAsia="el-GR"/>
        </w:rPr>
        <w:t xml:space="preserve"> έκθεση του οργανισμού μπορεί να προκαλέσει βλάβες (άμεσες όπως εγκαύματα ή ερυθήματα και χρόνιες όπως εκφυλισμός του συνδετικού ιστού του χόριου, πάχυνση της επιφάνειας του δέρματος, βαθιές ρυτίδες, τοπικές παχύνσεις και άλλες πολύ σοβαρότερες).</w:t>
      </w:r>
    </w:p>
    <w:p w14:paraId="31E8EA30" w14:textId="04492C80" w:rsidR="001F7588" w:rsidRPr="00EA7DA0" w:rsidRDefault="001F7588"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Το δέρμα αντιδρά στην έκθεση στον ήλιο με φυσικούς προστατευτικούς μηχανισμούς:</w:t>
      </w:r>
    </w:p>
    <w:p w14:paraId="063CD4EA" w14:textId="3853CA2F" w:rsidR="001F7588" w:rsidRPr="00EA7DA0" w:rsidRDefault="001F7588" w:rsidP="00EA7DA0">
      <w:pPr>
        <w:tabs>
          <w:tab w:val="left" w:pos="9214"/>
        </w:tabs>
        <w:spacing w:after="0"/>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1. Μελανογένεση</w:t>
      </w:r>
    </w:p>
    <w:p w14:paraId="6A5DEB5B" w14:textId="2A0AE78E" w:rsidR="001F7588" w:rsidRPr="00EA7DA0" w:rsidRDefault="001F7588" w:rsidP="00EA7DA0">
      <w:pPr>
        <w:tabs>
          <w:tab w:val="left" w:pos="9214"/>
        </w:tabs>
        <w:spacing w:after="0"/>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2.Υπερκεράτωση</w:t>
      </w:r>
    </w:p>
    <w:p w14:paraId="7F61FDF6" w14:textId="74B0D6DB" w:rsidR="001F7588" w:rsidRPr="00EA7DA0" w:rsidRDefault="001F7588" w:rsidP="00EA7DA0">
      <w:pPr>
        <w:tabs>
          <w:tab w:val="left" w:pos="9214"/>
        </w:tabs>
        <w:spacing w:after="0"/>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3.Ουροκανικό οξύ</w:t>
      </w:r>
    </w:p>
    <w:p w14:paraId="3F2F789C" w14:textId="4958CC90" w:rsidR="001F7588" w:rsidRPr="00EA7DA0" w:rsidRDefault="001F7588" w:rsidP="00EA7DA0">
      <w:pPr>
        <w:tabs>
          <w:tab w:val="left" w:pos="9214"/>
        </w:tabs>
        <w:spacing w:after="0"/>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4.Βιοχημικοί παράγοντες</w:t>
      </w:r>
    </w:p>
    <w:p w14:paraId="4C11D93B" w14:textId="77777777" w:rsidR="00EA7DA0" w:rsidRDefault="00EA7DA0" w:rsidP="0045076C">
      <w:pPr>
        <w:tabs>
          <w:tab w:val="left" w:pos="9214"/>
        </w:tabs>
        <w:jc w:val="both"/>
        <w:rPr>
          <w:rFonts w:ascii="Times New Roman" w:eastAsia="Times New Roman" w:hAnsi="Times New Roman" w:cs="Times New Roman"/>
          <w:b/>
          <w:bCs/>
          <w:color w:val="000000"/>
          <w:sz w:val="28"/>
          <w:szCs w:val="28"/>
          <w:lang w:eastAsia="el-GR"/>
        </w:rPr>
      </w:pPr>
    </w:p>
    <w:p w14:paraId="6EAC8C40" w14:textId="755EACA3" w:rsidR="001F7588" w:rsidRDefault="001F7588" w:rsidP="0045076C">
      <w:pPr>
        <w:tabs>
          <w:tab w:val="left" w:pos="9214"/>
        </w:tabs>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 xml:space="preserve">1. </w:t>
      </w:r>
      <w:r w:rsidRPr="001F7588">
        <w:rPr>
          <w:rFonts w:ascii="Times New Roman" w:eastAsia="Times New Roman" w:hAnsi="Times New Roman" w:cs="Times New Roman"/>
          <w:b/>
          <w:bCs/>
          <w:color w:val="000000"/>
          <w:sz w:val="28"/>
          <w:szCs w:val="28"/>
          <w:lang w:eastAsia="el-GR"/>
        </w:rPr>
        <w:t>Μελανογένεση</w:t>
      </w:r>
    </w:p>
    <w:p w14:paraId="5D530351" w14:textId="14ABFFF8" w:rsidR="001F7588" w:rsidRPr="00EA7DA0" w:rsidRDefault="001F7588"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Η μελανίνη είναι μια καστανή χρωστική του δέρματος, των μαλλιών και των ματιών που απορροφά φως σε όλα τα μήκη κύματος. Είναι διατεταγμένη σε κοκκία (κοκκία μελανίνης) που βρίσκονται σε όλη την επιδερμίδα, συγκεντρώνονται στους κυτταρικούς πυρήνες για να προφυλάξουν το </w:t>
      </w:r>
      <w:r w:rsidRPr="00EA7DA0">
        <w:rPr>
          <w:rFonts w:ascii="Times New Roman" w:eastAsia="Times New Roman" w:hAnsi="Times New Roman" w:cs="Times New Roman"/>
          <w:color w:val="000000"/>
          <w:sz w:val="27"/>
          <w:szCs w:val="27"/>
          <w:lang w:val="en-US" w:eastAsia="el-GR"/>
        </w:rPr>
        <w:t>DNA</w:t>
      </w:r>
      <w:r w:rsidRPr="00EA7DA0">
        <w:rPr>
          <w:rFonts w:ascii="Times New Roman" w:eastAsia="Times New Roman" w:hAnsi="Times New Roman" w:cs="Times New Roman"/>
          <w:color w:val="000000"/>
          <w:sz w:val="27"/>
          <w:szCs w:val="27"/>
          <w:lang w:eastAsia="el-GR"/>
        </w:rPr>
        <w:t xml:space="preserve">. Με την πρόσπτωση </w:t>
      </w:r>
      <w:r w:rsidRPr="00EA7DA0">
        <w:rPr>
          <w:rFonts w:ascii="Times New Roman" w:eastAsia="Times New Roman" w:hAnsi="Times New Roman" w:cs="Times New Roman"/>
          <w:color w:val="000000"/>
          <w:sz w:val="27"/>
          <w:szCs w:val="27"/>
          <w:lang w:val="en-US" w:eastAsia="el-GR"/>
        </w:rPr>
        <w:t>UVA</w:t>
      </w:r>
      <w:r w:rsidRPr="00EA7DA0">
        <w:rPr>
          <w:rFonts w:ascii="Times New Roman" w:eastAsia="Times New Roman" w:hAnsi="Times New Roman" w:cs="Times New Roman"/>
          <w:color w:val="000000"/>
          <w:sz w:val="27"/>
          <w:szCs w:val="27"/>
          <w:lang w:eastAsia="el-GR"/>
        </w:rPr>
        <w:t xml:space="preserve">, η μελανίνη σκουραίνει και μετατοπίζεται πιο ψηλά από τη βασική κυτταρική στοιβάδα. Το μαύρισμα που δημιουργείται </w:t>
      </w:r>
      <w:r w:rsidR="00105E86" w:rsidRPr="00EA7DA0">
        <w:rPr>
          <w:rFonts w:ascii="Times New Roman" w:eastAsia="Times New Roman" w:hAnsi="Times New Roman" w:cs="Times New Roman"/>
          <w:color w:val="000000"/>
          <w:sz w:val="27"/>
          <w:szCs w:val="27"/>
          <w:lang w:eastAsia="el-GR"/>
        </w:rPr>
        <w:t xml:space="preserve">γρήγορα (άμεσο μαύρισμα) εξαφανίζεται σχετικά γρήγορα (σε μερικές ώρες). Μεγαλύτερης διάρκειας είναι το έμμεσο μαύρισμα που δημιουργείται αργότερα (μετά από λίγες μέρες), είναι συνέπεια </w:t>
      </w:r>
      <w:r w:rsidR="00105E86" w:rsidRPr="00EA7DA0">
        <w:rPr>
          <w:rFonts w:ascii="Times New Roman" w:eastAsia="Times New Roman" w:hAnsi="Times New Roman" w:cs="Times New Roman"/>
          <w:color w:val="000000"/>
          <w:sz w:val="27"/>
          <w:szCs w:val="27"/>
          <w:lang w:eastAsia="el-GR"/>
        </w:rPr>
        <w:lastRenderedPageBreak/>
        <w:t xml:space="preserve">αύξησης της σύνθεσης μελανίνης και παραμένει πολύ περισσότερο. Προκαλείται κύρια από τη </w:t>
      </w:r>
      <w:r w:rsidR="00105E86" w:rsidRPr="00EA7DA0">
        <w:rPr>
          <w:rFonts w:ascii="Times New Roman" w:eastAsia="Times New Roman" w:hAnsi="Times New Roman" w:cs="Times New Roman"/>
          <w:color w:val="000000"/>
          <w:sz w:val="27"/>
          <w:szCs w:val="27"/>
          <w:lang w:val="en-US" w:eastAsia="el-GR"/>
        </w:rPr>
        <w:t>UVB</w:t>
      </w:r>
      <w:r w:rsidR="00105E86" w:rsidRPr="00EA7DA0">
        <w:rPr>
          <w:rFonts w:ascii="Times New Roman" w:eastAsia="Times New Roman" w:hAnsi="Times New Roman" w:cs="Times New Roman"/>
          <w:color w:val="000000"/>
          <w:sz w:val="27"/>
          <w:szCs w:val="27"/>
          <w:lang w:eastAsia="el-GR"/>
        </w:rPr>
        <w:t xml:space="preserve"> ακτινοβολία.</w:t>
      </w:r>
    </w:p>
    <w:p w14:paraId="258779AE" w14:textId="35802351" w:rsidR="00105E86" w:rsidRPr="00EA7DA0" w:rsidRDefault="00105E86" w:rsidP="0045076C">
      <w:pPr>
        <w:tabs>
          <w:tab w:val="left" w:pos="9214"/>
        </w:tabs>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 xml:space="preserve">2. Υπερκεράτωση </w:t>
      </w:r>
    </w:p>
    <w:p w14:paraId="439F296D" w14:textId="54D3BA16" w:rsidR="00105E86" w:rsidRPr="00EA7DA0" w:rsidRDefault="00105E86"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Το ηλιακό φως αυξάνει το πάχος της κερατίνης στοιβάδας, οπότε αυτή απορροφά μεγαλύτερο ποσό υπεριώδους ακτινοβολίας προστατεύοντας τις κατώτερες στοιβάδες.</w:t>
      </w:r>
    </w:p>
    <w:p w14:paraId="5996B6DB" w14:textId="6149573D" w:rsidR="00105E86" w:rsidRPr="00EA7DA0" w:rsidRDefault="00105E86" w:rsidP="0045076C">
      <w:pPr>
        <w:tabs>
          <w:tab w:val="left" w:pos="9214"/>
        </w:tabs>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3. Ουροκανικό οξύ</w:t>
      </w:r>
    </w:p>
    <w:p w14:paraId="55A4A0DE" w14:textId="26978760" w:rsidR="00105E86" w:rsidRPr="00EA7DA0" w:rsidRDefault="00105E86"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Παράγεται στις κατώτερες στοιβάδες του δέρματος και μέσω του ιδρώτα ανεβαίνει στην επιφάνεια του δέρματος. Απορροφά πολύ τη </w:t>
      </w:r>
      <w:r w:rsidRPr="00EA7DA0">
        <w:rPr>
          <w:rFonts w:ascii="Times New Roman" w:eastAsia="Times New Roman" w:hAnsi="Times New Roman" w:cs="Times New Roman"/>
          <w:color w:val="000000"/>
          <w:sz w:val="27"/>
          <w:szCs w:val="27"/>
          <w:lang w:val="en-US" w:eastAsia="el-GR"/>
        </w:rPr>
        <w:t>UVB</w:t>
      </w:r>
      <w:r w:rsidRPr="00EA7DA0">
        <w:rPr>
          <w:rFonts w:ascii="Times New Roman" w:eastAsia="Times New Roman" w:hAnsi="Times New Roman" w:cs="Times New Roman"/>
          <w:color w:val="000000"/>
          <w:sz w:val="27"/>
          <w:szCs w:val="27"/>
          <w:lang w:eastAsia="el-GR"/>
        </w:rPr>
        <w:t xml:space="preserve"> με μέγιστο απορρόφησης στα 260-275</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Δεν απορροφά όμως στην περιοχή 300</w:t>
      </w:r>
      <w:r w:rsidRPr="00EA7DA0">
        <w:rPr>
          <w:rFonts w:ascii="Times New Roman" w:eastAsia="Times New Roman" w:hAnsi="Times New Roman" w:cs="Times New Roman"/>
          <w:color w:val="000000"/>
          <w:sz w:val="27"/>
          <w:szCs w:val="27"/>
          <w:lang w:val="en-US" w:eastAsia="el-GR"/>
        </w:rPr>
        <w:t>nm</w:t>
      </w:r>
      <w:r w:rsidRPr="00EA7DA0">
        <w:rPr>
          <w:rFonts w:ascii="Times New Roman" w:eastAsia="Times New Roman" w:hAnsi="Times New Roman" w:cs="Times New Roman"/>
          <w:color w:val="000000"/>
          <w:sz w:val="27"/>
          <w:szCs w:val="27"/>
          <w:lang w:eastAsia="el-GR"/>
        </w:rPr>
        <w:t>, η οποία είναι η περιοχή δημιουργίας ερυθήματος. Επομένως δεν χρησιμοποιείται στα αντιηλιακά σκευάσματα.</w:t>
      </w:r>
    </w:p>
    <w:p w14:paraId="09B996A4" w14:textId="1069C3F4" w:rsidR="00105E86" w:rsidRPr="00EA7DA0" w:rsidRDefault="00F76F6A" w:rsidP="0045076C">
      <w:pPr>
        <w:tabs>
          <w:tab w:val="left" w:pos="9214"/>
        </w:tabs>
        <w:jc w:val="both"/>
        <w:rPr>
          <w:rFonts w:ascii="Times New Roman" w:eastAsia="Times New Roman" w:hAnsi="Times New Roman" w:cs="Times New Roman"/>
          <w:b/>
          <w:bCs/>
          <w:color w:val="000000"/>
          <w:sz w:val="28"/>
          <w:szCs w:val="28"/>
          <w:lang w:eastAsia="el-GR"/>
        </w:rPr>
      </w:pPr>
      <w:r w:rsidRPr="00EA7DA0">
        <w:rPr>
          <w:rFonts w:ascii="Times New Roman" w:eastAsia="Times New Roman" w:hAnsi="Times New Roman" w:cs="Times New Roman"/>
          <w:b/>
          <w:bCs/>
          <w:color w:val="000000"/>
          <w:sz w:val="28"/>
          <w:szCs w:val="28"/>
          <w:lang w:eastAsia="el-GR"/>
        </w:rPr>
        <w:t>4. Βιοχημικοί παράγοντες</w:t>
      </w:r>
    </w:p>
    <w:p w14:paraId="448F320B" w14:textId="54EE4742" w:rsidR="00F76F6A" w:rsidRPr="00EA7DA0" w:rsidRDefault="00F76F6A" w:rsidP="0045076C">
      <w:pPr>
        <w:tabs>
          <w:tab w:val="left" w:pos="9214"/>
        </w:tabs>
        <w:jc w:val="both"/>
        <w:rPr>
          <w:rFonts w:ascii="Times New Roman" w:eastAsia="Times New Roman" w:hAnsi="Times New Roman" w:cs="Times New Roman"/>
          <w:color w:val="000000"/>
          <w:sz w:val="27"/>
          <w:szCs w:val="27"/>
          <w:lang w:eastAsia="el-GR"/>
        </w:rPr>
      </w:pPr>
      <w:r w:rsidRPr="00EA7DA0">
        <w:rPr>
          <w:rFonts w:ascii="Times New Roman" w:eastAsia="Times New Roman" w:hAnsi="Times New Roman" w:cs="Times New Roman"/>
          <w:color w:val="000000"/>
          <w:sz w:val="27"/>
          <w:szCs w:val="27"/>
          <w:lang w:eastAsia="el-GR"/>
        </w:rPr>
        <w:t xml:space="preserve">Σήμερα οι έρευνες δείχνουν ότι η κύρια αιτία ερυθήματος και άλλων βλαβερών επιδράσεων του ηλιακού φωτός είναι η παραγωγή ελευθέρων ριζών και υπεροξειδίων κατά την ακτινοβολία με </w:t>
      </w:r>
      <w:r w:rsidRPr="00EA7DA0">
        <w:rPr>
          <w:rFonts w:ascii="Times New Roman" w:eastAsia="Times New Roman" w:hAnsi="Times New Roman" w:cs="Times New Roman"/>
          <w:color w:val="000000"/>
          <w:sz w:val="27"/>
          <w:szCs w:val="27"/>
          <w:lang w:val="en-US" w:eastAsia="el-GR"/>
        </w:rPr>
        <w:t>UV</w:t>
      </w:r>
      <w:r w:rsidRPr="00EA7DA0">
        <w:rPr>
          <w:rFonts w:ascii="Times New Roman" w:eastAsia="Times New Roman" w:hAnsi="Times New Roman" w:cs="Times New Roman"/>
          <w:color w:val="000000"/>
          <w:sz w:val="27"/>
          <w:szCs w:val="27"/>
          <w:lang w:eastAsia="el-GR"/>
        </w:rPr>
        <w:t xml:space="preserve">. Οι ελεύθερες ρίζες και τα υπεροξείδια οξειδώνουν τα λιπίδια που βρίσκονται στις κυτταρικές μεμβράνες με αποτέλεσμα την απελευθέρωση πολυάριθμων υδρολυτικών ενζύμων. Οι αντιοξειδωτικές ουσίες (τοκοφερόλες, καροτενοειδή, κυστεΐνη που υπάρχουν στο δέρμα δεσμεύουν τις ελεύθερες ρίζες και προστατεύουν το δέρμα. </w:t>
      </w:r>
    </w:p>
    <w:p w14:paraId="543088F7" w14:textId="77777777" w:rsidR="00F76F6A" w:rsidRPr="00EA7DA0" w:rsidRDefault="00F76F6A" w:rsidP="0045076C">
      <w:pPr>
        <w:tabs>
          <w:tab w:val="left" w:pos="9214"/>
        </w:tabs>
        <w:jc w:val="both"/>
        <w:rPr>
          <w:rFonts w:ascii="Times New Roman" w:eastAsia="Times New Roman" w:hAnsi="Times New Roman" w:cs="Times New Roman"/>
          <w:color w:val="000000"/>
          <w:sz w:val="27"/>
          <w:szCs w:val="27"/>
          <w:lang w:eastAsia="el-GR"/>
        </w:rPr>
      </w:pPr>
    </w:p>
    <w:p w14:paraId="5F07EBF6" w14:textId="7A119A9B" w:rsidR="00F76F6A" w:rsidRPr="00EA7DA0" w:rsidRDefault="00F76F6A" w:rsidP="0045076C">
      <w:pPr>
        <w:tabs>
          <w:tab w:val="left" w:pos="9214"/>
        </w:tabs>
        <w:jc w:val="both"/>
        <w:rPr>
          <w:rFonts w:ascii="Times New Roman" w:eastAsiaTheme="majorEastAsia" w:hAnsi="Times New Roman" w:cs="Times New Roman"/>
          <w:b/>
          <w:bCs/>
          <w:sz w:val="27"/>
          <w:szCs w:val="27"/>
        </w:rPr>
      </w:pPr>
      <w:r w:rsidRPr="00EA7DA0">
        <w:rPr>
          <w:rFonts w:ascii="Times New Roman" w:eastAsiaTheme="majorEastAsia" w:hAnsi="Times New Roman" w:cs="Times New Roman"/>
          <w:b/>
          <w:bCs/>
          <w:sz w:val="27"/>
          <w:szCs w:val="27"/>
        </w:rPr>
        <w:t>ΔΡΑΣΗ ΑΝΤΙΗΛΙΑΚΩΝ ΣΚΕΥΑΣΜΑΤΩΝ</w:t>
      </w:r>
    </w:p>
    <w:p w14:paraId="4A6E19C1" w14:textId="227FD385" w:rsidR="00F76F6A" w:rsidRPr="00EA7DA0" w:rsidRDefault="00F76F6A" w:rsidP="009665D5">
      <w:p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 xml:space="preserve">Τα σκευάσματα αυτά προστατεύουν το δέρμα και επιτρέπουν το μαύρισμα χωρίς τα δυσάρεστα επακόλουθα. Οι αντιηλιακές ουσίες </w:t>
      </w:r>
      <w:r w:rsidR="0037412D" w:rsidRPr="00EA7DA0">
        <w:rPr>
          <w:rFonts w:ascii="Times New Roman" w:eastAsiaTheme="majorEastAsia" w:hAnsi="Times New Roman" w:cs="Times New Roman"/>
          <w:sz w:val="27"/>
          <w:szCs w:val="27"/>
        </w:rPr>
        <w:t>λειτουργούν:</w:t>
      </w:r>
    </w:p>
    <w:p w14:paraId="7ED055EC" w14:textId="76A32775" w:rsidR="0037412D" w:rsidRPr="00EA7DA0" w:rsidRDefault="0037412D" w:rsidP="009665D5">
      <w:pPr>
        <w:pStyle w:val="a3"/>
        <w:numPr>
          <w:ilvl w:val="0"/>
          <w:numId w:val="5"/>
        </w:num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 xml:space="preserve">Απορροφώντας τις ανεπιθύμητες </w:t>
      </w:r>
      <w:r w:rsidRPr="00EA7DA0">
        <w:rPr>
          <w:rFonts w:ascii="Times New Roman" w:eastAsiaTheme="majorEastAsia" w:hAnsi="Times New Roman" w:cs="Times New Roman"/>
          <w:sz w:val="27"/>
          <w:szCs w:val="27"/>
          <w:lang w:val="en-US"/>
        </w:rPr>
        <w:t>UV</w:t>
      </w:r>
      <w:r w:rsidRPr="00EA7DA0">
        <w:rPr>
          <w:rFonts w:ascii="Times New Roman" w:eastAsiaTheme="majorEastAsia" w:hAnsi="Times New Roman" w:cs="Times New Roman"/>
          <w:sz w:val="27"/>
          <w:szCs w:val="27"/>
        </w:rPr>
        <w:t xml:space="preserve"> ακτίνες</w:t>
      </w:r>
    </w:p>
    <w:p w14:paraId="6C2DA4F1" w14:textId="611A073B" w:rsidR="0037412D" w:rsidRPr="00EA7DA0" w:rsidRDefault="0037412D" w:rsidP="009665D5">
      <w:pPr>
        <w:pStyle w:val="a3"/>
        <w:numPr>
          <w:ilvl w:val="0"/>
          <w:numId w:val="5"/>
        </w:num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Αντανακλώντας τις φωτεινές ακτίνες (ισχυρή φωτοπροστατευτική δράση)</w:t>
      </w:r>
    </w:p>
    <w:p w14:paraId="3E9450CE" w14:textId="199A8118" w:rsidR="0037412D" w:rsidRPr="00EA7DA0" w:rsidRDefault="0037412D" w:rsidP="009665D5">
      <w:pPr>
        <w:pStyle w:val="a3"/>
        <w:numPr>
          <w:ilvl w:val="0"/>
          <w:numId w:val="5"/>
        </w:num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Προκαλώντας τεχνητό μαύρισμα (χημικό μαύρισμα) καθώς το πιο σκουρόχρωμο δέρμα είναι λιγότερο ευαίσθητο στο φως</w:t>
      </w:r>
    </w:p>
    <w:p w14:paraId="7BF0C82E" w14:textId="02A54087" w:rsidR="0037412D" w:rsidRPr="00EA7DA0" w:rsidRDefault="0037412D" w:rsidP="009665D5">
      <w:pPr>
        <w:pStyle w:val="a3"/>
        <w:numPr>
          <w:ilvl w:val="0"/>
          <w:numId w:val="5"/>
        </w:num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Επιταχύνοντας το σχηματισμό μελανίνης</w:t>
      </w:r>
    </w:p>
    <w:p w14:paraId="02C07172" w14:textId="77777777" w:rsidR="005C2B08" w:rsidRDefault="0037412D" w:rsidP="009665D5">
      <w:pPr>
        <w:pStyle w:val="a3"/>
        <w:numPr>
          <w:ilvl w:val="0"/>
          <w:numId w:val="5"/>
        </w:numPr>
        <w:jc w:val="both"/>
        <w:rPr>
          <w:rFonts w:ascii="Times New Roman" w:eastAsiaTheme="majorEastAsia" w:hAnsi="Times New Roman" w:cs="Times New Roman"/>
          <w:b/>
          <w:bCs/>
          <w:sz w:val="27"/>
          <w:szCs w:val="27"/>
        </w:rPr>
      </w:pPr>
      <w:bookmarkStart w:id="0" w:name="_Hlk71659130"/>
      <w:r w:rsidRPr="005C2B08">
        <w:rPr>
          <w:rFonts w:ascii="Times New Roman" w:eastAsiaTheme="majorEastAsia" w:hAnsi="Times New Roman" w:cs="Times New Roman"/>
          <w:sz w:val="27"/>
          <w:szCs w:val="27"/>
        </w:rPr>
        <w:t>Προσφέροντας γενική ακτινοπροστασία (ουσίες λαμβανόμενες εσωτερικά πχ δισκία από του στόματος)</w:t>
      </w:r>
    </w:p>
    <w:bookmarkEnd w:id="0"/>
    <w:p w14:paraId="7A9E721A" w14:textId="77777777" w:rsidR="005C2B08" w:rsidRDefault="005C2B08" w:rsidP="009665D5">
      <w:pPr>
        <w:ind w:left="360"/>
        <w:jc w:val="both"/>
        <w:rPr>
          <w:rFonts w:ascii="Times New Roman" w:eastAsiaTheme="majorEastAsia" w:hAnsi="Times New Roman" w:cs="Times New Roman"/>
          <w:b/>
          <w:bCs/>
          <w:sz w:val="27"/>
          <w:szCs w:val="27"/>
        </w:rPr>
      </w:pPr>
    </w:p>
    <w:p w14:paraId="431079AC" w14:textId="77777777" w:rsidR="009665D5" w:rsidRDefault="009665D5" w:rsidP="009665D5">
      <w:pPr>
        <w:ind w:left="360"/>
        <w:jc w:val="both"/>
        <w:rPr>
          <w:rFonts w:ascii="Times New Roman" w:eastAsiaTheme="majorEastAsia" w:hAnsi="Times New Roman" w:cs="Times New Roman"/>
          <w:b/>
          <w:bCs/>
          <w:sz w:val="27"/>
          <w:szCs w:val="27"/>
        </w:rPr>
      </w:pPr>
    </w:p>
    <w:p w14:paraId="4D89D2CA" w14:textId="77777777" w:rsidR="009665D5" w:rsidRDefault="009665D5" w:rsidP="009665D5">
      <w:pPr>
        <w:ind w:left="360"/>
        <w:jc w:val="both"/>
        <w:rPr>
          <w:rFonts w:ascii="Times New Roman" w:eastAsiaTheme="majorEastAsia" w:hAnsi="Times New Roman" w:cs="Times New Roman"/>
          <w:b/>
          <w:bCs/>
          <w:sz w:val="27"/>
          <w:szCs w:val="27"/>
        </w:rPr>
      </w:pPr>
    </w:p>
    <w:p w14:paraId="7472B180" w14:textId="6A189E9D" w:rsidR="005C2B08" w:rsidRPr="005C2B08" w:rsidRDefault="005C2B08" w:rsidP="009665D5">
      <w:pPr>
        <w:ind w:left="360"/>
        <w:jc w:val="both"/>
        <w:rPr>
          <w:rFonts w:ascii="Times New Roman" w:eastAsiaTheme="majorEastAsia" w:hAnsi="Times New Roman" w:cs="Times New Roman"/>
          <w:b/>
          <w:bCs/>
          <w:sz w:val="27"/>
          <w:szCs w:val="27"/>
        </w:rPr>
      </w:pPr>
      <w:r w:rsidRPr="005C2B08">
        <w:rPr>
          <w:rFonts w:ascii="Times New Roman" w:eastAsiaTheme="majorEastAsia" w:hAnsi="Times New Roman" w:cs="Times New Roman"/>
          <w:b/>
          <w:bCs/>
          <w:sz w:val="27"/>
          <w:szCs w:val="27"/>
        </w:rPr>
        <w:lastRenderedPageBreak/>
        <w:t xml:space="preserve">1.Απορροφούν τις </w:t>
      </w:r>
      <w:r w:rsidRPr="005C2B08">
        <w:rPr>
          <w:rFonts w:ascii="Times New Roman" w:eastAsiaTheme="majorEastAsia" w:hAnsi="Times New Roman" w:cs="Times New Roman"/>
          <w:b/>
          <w:bCs/>
          <w:sz w:val="27"/>
          <w:szCs w:val="27"/>
          <w:lang w:val="en-US"/>
        </w:rPr>
        <w:t>UV</w:t>
      </w:r>
      <w:r w:rsidRPr="005C2B08">
        <w:rPr>
          <w:rFonts w:ascii="Times New Roman" w:eastAsiaTheme="majorEastAsia" w:hAnsi="Times New Roman" w:cs="Times New Roman"/>
          <w:b/>
          <w:bCs/>
          <w:sz w:val="27"/>
          <w:szCs w:val="27"/>
        </w:rPr>
        <w:t xml:space="preserve"> ακτίνες</w:t>
      </w:r>
    </w:p>
    <w:p w14:paraId="6FD86A8A" w14:textId="050D90A5" w:rsidR="0037412D" w:rsidRPr="00EA7DA0" w:rsidRDefault="0037412D" w:rsidP="009665D5">
      <w:p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 xml:space="preserve">Αντιηλιακές ουσίες είναι αυτές που λόγω χημικής δομής απορροφούν την ενέργεια καθορισμένων περιοχών του υπεριώδους. Ονομάζονται φωτοπροστατευτικές ουσίες (αντιηλιακά φίλτρα) και εφαρμόζονται ομοιόμορφα στο δέρμα. </w:t>
      </w:r>
    </w:p>
    <w:p w14:paraId="2C03E01D" w14:textId="1A4988BD" w:rsidR="0037412D" w:rsidRPr="00EA7DA0" w:rsidRDefault="0037412D" w:rsidP="009665D5">
      <w:p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 xml:space="preserve">Οι αντιηλιακές ουσίες κατά της </w:t>
      </w:r>
      <w:r w:rsidRPr="00EA7DA0">
        <w:rPr>
          <w:rFonts w:ascii="Times New Roman" w:eastAsiaTheme="majorEastAsia" w:hAnsi="Times New Roman" w:cs="Times New Roman"/>
          <w:sz w:val="27"/>
          <w:szCs w:val="27"/>
          <w:lang w:val="en-US"/>
        </w:rPr>
        <w:t>UVB</w:t>
      </w:r>
      <w:r w:rsidRPr="00EA7DA0">
        <w:rPr>
          <w:rFonts w:ascii="Times New Roman" w:eastAsiaTheme="majorEastAsia" w:hAnsi="Times New Roman" w:cs="Times New Roman"/>
          <w:sz w:val="27"/>
          <w:szCs w:val="27"/>
        </w:rPr>
        <w:t xml:space="preserve"> πρέπει να παρουσιάζουν μέγιστο απορρόφησης στα 300-310 </w:t>
      </w:r>
      <w:r w:rsidRPr="00EA7DA0">
        <w:rPr>
          <w:rFonts w:ascii="Times New Roman" w:eastAsiaTheme="majorEastAsia" w:hAnsi="Times New Roman" w:cs="Times New Roman"/>
          <w:sz w:val="27"/>
          <w:szCs w:val="27"/>
          <w:lang w:val="en-US"/>
        </w:rPr>
        <w:t>nm</w:t>
      </w:r>
      <w:r w:rsidRPr="00EA7DA0">
        <w:rPr>
          <w:rFonts w:ascii="Times New Roman" w:eastAsiaTheme="majorEastAsia" w:hAnsi="Times New Roman" w:cs="Times New Roman"/>
          <w:sz w:val="27"/>
          <w:szCs w:val="27"/>
        </w:rPr>
        <w:t xml:space="preserve"> </w:t>
      </w:r>
      <w:bookmarkStart w:id="1" w:name="_Hlk71650768"/>
      <w:r w:rsidRPr="00EA7DA0">
        <w:rPr>
          <w:rFonts w:ascii="Times New Roman" w:eastAsiaTheme="majorEastAsia" w:hAnsi="Times New Roman" w:cs="Times New Roman"/>
          <w:sz w:val="27"/>
          <w:szCs w:val="27"/>
        </w:rPr>
        <w:t xml:space="preserve">και να έχουν ισχυρή απορρόφηση και στα 280-320 </w:t>
      </w:r>
      <w:r w:rsidRPr="00EA7DA0">
        <w:rPr>
          <w:rFonts w:ascii="Times New Roman" w:eastAsiaTheme="majorEastAsia" w:hAnsi="Times New Roman" w:cs="Times New Roman"/>
          <w:sz w:val="27"/>
          <w:szCs w:val="27"/>
          <w:lang w:val="en-US"/>
        </w:rPr>
        <w:t>nm</w:t>
      </w:r>
      <w:bookmarkEnd w:id="1"/>
      <w:r w:rsidRPr="00EA7DA0">
        <w:rPr>
          <w:rFonts w:ascii="Times New Roman" w:eastAsiaTheme="majorEastAsia" w:hAnsi="Times New Roman" w:cs="Times New Roman"/>
          <w:sz w:val="27"/>
          <w:szCs w:val="27"/>
        </w:rPr>
        <w:t xml:space="preserve"> (ερύθημα)</w:t>
      </w:r>
      <w:r w:rsidR="006D2B93" w:rsidRPr="00EA7DA0">
        <w:rPr>
          <w:rFonts w:ascii="Times New Roman" w:eastAsiaTheme="majorEastAsia" w:hAnsi="Times New Roman" w:cs="Times New Roman"/>
          <w:sz w:val="27"/>
          <w:szCs w:val="27"/>
        </w:rPr>
        <w:t>. Είναι οι πλέον χρησιμοποιούμενες.</w:t>
      </w:r>
    </w:p>
    <w:p w14:paraId="1C7A513D" w14:textId="77777777" w:rsidR="00DE4FCD" w:rsidRPr="00EA7DA0" w:rsidRDefault="006D2B93" w:rsidP="009665D5">
      <w:pPr>
        <w:jc w:val="both"/>
        <w:rPr>
          <w:rFonts w:ascii="Times New Roman" w:eastAsiaTheme="majorEastAsia" w:hAnsi="Times New Roman" w:cs="Times New Roman"/>
          <w:sz w:val="27"/>
          <w:szCs w:val="27"/>
        </w:rPr>
      </w:pPr>
      <w:r w:rsidRPr="00EA7DA0">
        <w:rPr>
          <w:rFonts w:ascii="Times New Roman" w:eastAsiaTheme="majorEastAsia" w:hAnsi="Times New Roman" w:cs="Times New Roman"/>
          <w:sz w:val="27"/>
          <w:szCs w:val="27"/>
        </w:rPr>
        <w:t xml:space="preserve">Οι αντιηλιακές ουσίες κατά της </w:t>
      </w:r>
      <w:r w:rsidRPr="00EA7DA0">
        <w:rPr>
          <w:rFonts w:ascii="Times New Roman" w:eastAsiaTheme="majorEastAsia" w:hAnsi="Times New Roman" w:cs="Times New Roman"/>
          <w:sz w:val="27"/>
          <w:szCs w:val="27"/>
          <w:lang w:val="en-US"/>
        </w:rPr>
        <w:t>UVA</w:t>
      </w:r>
      <w:r w:rsidRPr="00EA7DA0">
        <w:rPr>
          <w:rFonts w:ascii="Times New Roman" w:eastAsiaTheme="majorEastAsia" w:hAnsi="Times New Roman" w:cs="Times New Roman"/>
          <w:sz w:val="27"/>
          <w:szCs w:val="27"/>
        </w:rPr>
        <w:t xml:space="preserve"> πρέπει να </w:t>
      </w:r>
      <w:r w:rsidRPr="00EA7DA0">
        <w:rPr>
          <w:rFonts w:ascii="Times New Roman" w:eastAsiaTheme="majorEastAsia" w:hAnsi="Times New Roman" w:cs="Times New Roman"/>
          <w:sz w:val="27"/>
          <w:szCs w:val="27"/>
        </w:rPr>
        <w:t>παρουσιάζουν μέγιστο απορρόφησης στα 3</w:t>
      </w:r>
      <w:r w:rsidRPr="00EA7DA0">
        <w:rPr>
          <w:rFonts w:ascii="Times New Roman" w:eastAsiaTheme="majorEastAsia" w:hAnsi="Times New Roman" w:cs="Times New Roman"/>
          <w:sz w:val="27"/>
          <w:szCs w:val="27"/>
        </w:rPr>
        <w:t>3</w:t>
      </w:r>
      <w:r w:rsidRPr="00EA7DA0">
        <w:rPr>
          <w:rFonts w:ascii="Times New Roman" w:eastAsiaTheme="majorEastAsia" w:hAnsi="Times New Roman" w:cs="Times New Roman"/>
          <w:sz w:val="27"/>
          <w:szCs w:val="27"/>
        </w:rPr>
        <w:t>0-3</w:t>
      </w:r>
      <w:r w:rsidRPr="00EA7DA0">
        <w:rPr>
          <w:rFonts w:ascii="Times New Roman" w:eastAsiaTheme="majorEastAsia" w:hAnsi="Times New Roman" w:cs="Times New Roman"/>
          <w:sz w:val="27"/>
          <w:szCs w:val="27"/>
        </w:rPr>
        <w:t>6</w:t>
      </w:r>
      <w:r w:rsidRPr="00EA7DA0">
        <w:rPr>
          <w:rFonts w:ascii="Times New Roman" w:eastAsiaTheme="majorEastAsia" w:hAnsi="Times New Roman" w:cs="Times New Roman"/>
          <w:sz w:val="27"/>
          <w:szCs w:val="27"/>
        </w:rPr>
        <w:t xml:space="preserve">0 </w:t>
      </w:r>
      <w:r w:rsidRPr="00EA7DA0">
        <w:rPr>
          <w:rFonts w:ascii="Times New Roman" w:eastAsiaTheme="majorEastAsia" w:hAnsi="Times New Roman" w:cs="Times New Roman"/>
          <w:sz w:val="27"/>
          <w:szCs w:val="27"/>
          <w:lang w:val="en-US"/>
        </w:rPr>
        <w:t>nm</w:t>
      </w:r>
      <w:r w:rsidRPr="00EA7DA0">
        <w:rPr>
          <w:rFonts w:ascii="Times New Roman" w:eastAsiaTheme="majorEastAsia" w:hAnsi="Times New Roman" w:cs="Times New Roman"/>
          <w:sz w:val="27"/>
          <w:szCs w:val="27"/>
        </w:rPr>
        <w:t xml:space="preserve"> </w:t>
      </w:r>
      <w:r w:rsidRPr="00EA7DA0">
        <w:rPr>
          <w:rFonts w:ascii="Times New Roman" w:eastAsiaTheme="majorEastAsia" w:hAnsi="Times New Roman" w:cs="Times New Roman"/>
          <w:sz w:val="27"/>
          <w:szCs w:val="27"/>
        </w:rPr>
        <w:t xml:space="preserve">και να έχουν ισχυρή απορρόφηση και </w:t>
      </w:r>
      <w:r w:rsidR="00DE4FCD" w:rsidRPr="00EA7DA0">
        <w:rPr>
          <w:rFonts w:ascii="Times New Roman" w:eastAsiaTheme="majorEastAsia" w:hAnsi="Times New Roman" w:cs="Times New Roman"/>
          <w:sz w:val="27"/>
          <w:szCs w:val="27"/>
        </w:rPr>
        <w:t xml:space="preserve"> </w:t>
      </w:r>
      <w:r w:rsidRPr="00EA7DA0">
        <w:rPr>
          <w:rFonts w:ascii="Times New Roman" w:eastAsiaTheme="majorEastAsia" w:hAnsi="Times New Roman" w:cs="Times New Roman"/>
          <w:sz w:val="27"/>
          <w:szCs w:val="27"/>
        </w:rPr>
        <w:t xml:space="preserve">στα </w:t>
      </w:r>
      <w:r w:rsidRPr="00EA7DA0">
        <w:rPr>
          <w:rFonts w:ascii="Times New Roman" w:eastAsiaTheme="majorEastAsia" w:hAnsi="Times New Roman" w:cs="Times New Roman"/>
          <w:sz w:val="27"/>
          <w:szCs w:val="27"/>
        </w:rPr>
        <w:t>315-400</w:t>
      </w:r>
      <w:r w:rsidRPr="00EA7DA0">
        <w:rPr>
          <w:rFonts w:ascii="Times New Roman" w:eastAsiaTheme="majorEastAsia" w:hAnsi="Times New Roman" w:cs="Times New Roman"/>
          <w:sz w:val="27"/>
          <w:szCs w:val="27"/>
        </w:rPr>
        <w:t xml:space="preserve"> </w:t>
      </w:r>
      <w:r w:rsidRPr="00EA7DA0">
        <w:rPr>
          <w:rFonts w:ascii="Times New Roman" w:eastAsiaTheme="majorEastAsia" w:hAnsi="Times New Roman" w:cs="Times New Roman"/>
          <w:sz w:val="27"/>
          <w:szCs w:val="27"/>
          <w:lang w:val="en-US"/>
        </w:rPr>
        <w:t>nm</w:t>
      </w:r>
      <w:r w:rsidRPr="00EA7DA0">
        <w:rPr>
          <w:rFonts w:ascii="Times New Roman" w:eastAsiaTheme="majorEastAsia" w:hAnsi="Times New Roman" w:cs="Times New Roman"/>
          <w:sz w:val="27"/>
          <w:szCs w:val="27"/>
        </w:rPr>
        <w:t xml:space="preserve">, περιοχή που μετά από μακροχρόνια έκθεση μπορεί να προκαλέσει γήρανση και ακόμα πιο άσχημες βλάβες. Συνδυάζονται με τις </w:t>
      </w:r>
      <w:r w:rsidRPr="00EA7DA0">
        <w:rPr>
          <w:rFonts w:ascii="Times New Roman" w:eastAsiaTheme="majorEastAsia" w:hAnsi="Times New Roman" w:cs="Times New Roman"/>
          <w:sz w:val="27"/>
          <w:szCs w:val="27"/>
          <w:lang w:val="en-US"/>
        </w:rPr>
        <w:t>UVB</w:t>
      </w:r>
      <w:r w:rsidRPr="00EA7DA0">
        <w:rPr>
          <w:rFonts w:ascii="Times New Roman" w:eastAsiaTheme="majorEastAsia" w:hAnsi="Times New Roman" w:cs="Times New Roman"/>
          <w:sz w:val="27"/>
          <w:szCs w:val="27"/>
        </w:rPr>
        <w:t xml:space="preserve"> αντιηλιακές ουσίες δίνοντας αντιηλιακά σκευάσματα ευρέως φάσματος.</w:t>
      </w:r>
    </w:p>
    <w:p w14:paraId="4B6CF503" w14:textId="77777777" w:rsidR="00DE4FCD" w:rsidRDefault="00DE4FCD" w:rsidP="009665D5">
      <w:pPr>
        <w:jc w:val="both"/>
        <w:rPr>
          <w:rFonts w:ascii="Times New Roman" w:eastAsiaTheme="majorEastAsia" w:hAnsi="Times New Roman" w:cs="Times New Roman"/>
          <w:sz w:val="32"/>
          <w:szCs w:val="32"/>
        </w:rPr>
      </w:pPr>
    </w:p>
    <w:p w14:paraId="5BB42C6A" w14:textId="1B8B55F2" w:rsidR="006D2B93" w:rsidRPr="00DE4FCD" w:rsidRDefault="006D2B93" w:rsidP="009665D5">
      <w:pPr>
        <w:jc w:val="both"/>
        <w:rPr>
          <w:rFonts w:ascii="Times New Roman" w:eastAsiaTheme="majorEastAsia" w:hAnsi="Times New Roman" w:cs="Times New Roman"/>
          <w:b/>
          <w:bCs/>
          <w:sz w:val="28"/>
          <w:szCs w:val="28"/>
          <w:lang w:val="en-US"/>
        </w:rPr>
      </w:pPr>
      <w:r w:rsidRPr="00DE4FCD">
        <w:rPr>
          <w:rFonts w:ascii="Times New Roman" w:eastAsiaTheme="majorEastAsia" w:hAnsi="Times New Roman" w:cs="Times New Roman"/>
          <w:b/>
          <w:bCs/>
          <w:sz w:val="28"/>
          <w:szCs w:val="28"/>
        </w:rPr>
        <w:t>ΔΕΙΚΤΗΣ</w:t>
      </w:r>
      <w:r w:rsidRPr="00DE4FCD">
        <w:rPr>
          <w:rFonts w:ascii="Times New Roman" w:eastAsiaTheme="majorEastAsia" w:hAnsi="Times New Roman" w:cs="Times New Roman"/>
          <w:b/>
          <w:bCs/>
          <w:sz w:val="28"/>
          <w:szCs w:val="28"/>
          <w:lang w:val="en-US"/>
        </w:rPr>
        <w:t xml:space="preserve"> </w:t>
      </w:r>
      <w:r w:rsidRPr="00DE4FCD">
        <w:rPr>
          <w:rFonts w:ascii="Times New Roman" w:eastAsiaTheme="majorEastAsia" w:hAnsi="Times New Roman" w:cs="Times New Roman"/>
          <w:b/>
          <w:bCs/>
          <w:sz w:val="28"/>
          <w:szCs w:val="28"/>
        </w:rPr>
        <w:t>ΠΡΟΣΤΑΣΙΑΣ</w:t>
      </w:r>
      <w:r w:rsidRPr="00DE4FCD">
        <w:rPr>
          <w:rFonts w:ascii="Times New Roman" w:eastAsiaTheme="majorEastAsia" w:hAnsi="Times New Roman" w:cs="Times New Roman"/>
          <w:b/>
          <w:bCs/>
          <w:sz w:val="28"/>
          <w:szCs w:val="28"/>
          <w:lang w:val="en-US"/>
        </w:rPr>
        <w:t xml:space="preserve"> (SPF)</w:t>
      </w:r>
    </w:p>
    <w:p w14:paraId="4D16E14A" w14:textId="4C8AD9EF" w:rsidR="006D2B93" w:rsidRPr="00DE4FCD" w:rsidRDefault="006D2B93" w:rsidP="009665D5">
      <w:pPr>
        <w:jc w:val="both"/>
        <w:rPr>
          <w:rFonts w:ascii="Times New Roman" w:eastAsiaTheme="majorEastAsia" w:hAnsi="Times New Roman" w:cs="Times New Roman"/>
          <w:b/>
          <w:bCs/>
          <w:sz w:val="28"/>
          <w:szCs w:val="28"/>
          <w:lang w:val="en-US"/>
        </w:rPr>
      </w:pPr>
      <w:r w:rsidRPr="00DE4FCD">
        <w:rPr>
          <w:rFonts w:ascii="Times New Roman" w:eastAsiaTheme="majorEastAsia" w:hAnsi="Times New Roman" w:cs="Times New Roman"/>
          <w:b/>
          <w:bCs/>
          <w:sz w:val="28"/>
          <w:szCs w:val="28"/>
          <w:lang w:val="en-US"/>
        </w:rPr>
        <w:t>Sun Protection Factor</w:t>
      </w:r>
    </w:p>
    <w:p w14:paraId="7DF03AFC" w14:textId="1EB1E4C0" w:rsidR="00DE4FCD" w:rsidRPr="00EA7DA0" w:rsidRDefault="00DE4FCD" w:rsidP="009665D5">
      <w:pPr>
        <w:spacing w:line="240" w:lineRule="exact"/>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 xml:space="preserve">Δείχνει τη δυνατότητα παράτασης της παραμονής στον ήλιο. </w:t>
      </w:r>
    </w:p>
    <w:p w14:paraId="29A14A88" w14:textId="641E26D2" w:rsidR="00DE4FCD" w:rsidRPr="00EA7DA0" w:rsidRDefault="00DE4FCD" w:rsidP="009665D5">
      <w:pPr>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Εκφράζεται από τη σχέση:</w:t>
      </w:r>
    </w:p>
    <w:p w14:paraId="7493901D" w14:textId="24F1CDA6" w:rsidR="00DE4FCD" w:rsidRPr="00EA7DA0" w:rsidRDefault="00DE4FCD" w:rsidP="009665D5">
      <w:pPr>
        <w:spacing w:after="0"/>
        <w:jc w:val="both"/>
        <w:rPr>
          <w:rFonts w:ascii="Times New Roman" w:eastAsiaTheme="majorEastAsia" w:hAnsi="Times New Roman" w:cs="Times New Roman"/>
          <w:sz w:val="28"/>
          <w:szCs w:val="28"/>
          <w:u w:val="single"/>
        </w:rPr>
      </w:pPr>
      <w:r w:rsidRPr="00EA7DA0">
        <w:rPr>
          <w:rFonts w:ascii="Times New Roman" w:eastAsiaTheme="majorEastAsia" w:hAnsi="Times New Roman" w:cs="Times New Roman"/>
          <w:sz w:val="28"/>
          <w:szCs w:val="28"/>
          <w:lang w:val="en-US"/>
        </w:rPr>
        <w:t>SPF</w:t>
      </w:r>
      <w:r w:rsidRPr="00EA7DA0">
        <w:rPr>
          <w:rFonts w:ascii="Times New Roman" w:eastAsiaTheme="majorEastAsia" w:hAnsi="Times New Roman" w:cs="Times New Roman"/>
          <w:sz w:val="28"/>
          <w:szCs w:val="28"/>
        </w:rPr>
        <w:t xml:space="preserve">= </w:t>
      </w:r>
      <w:r w:rsidR="006D2B93" w:rsidRPr="00EA7DA0">
        <w:rPr>
          <w:rFonts w:ascii="Times New Roman" w:eastAsiaTheme="majorEastAsia" w:hAnsi="Times New Roman" w:cs="Times New Roman"/>
          <w:sz w:val="28"/>
          <w:szCs w:val="28"/>
          <w:u w:val="single"/>
        </w:rPr>
        <w:t>Χρόνος εμφάνισης ερυθήματος με αντιηλιακό</w:t>
      </w:r>
    </w:p>
    <w:p w14:paraId="05D776C0" w14:textId="6B6B0FB3" w:rsidR="006D2B93" w:rsidRPr="00EA7DA0" w:rsidRDefault="006D2B93" w:rsidP="009665D5">
      <w:pPr>
        <w:ind w:firstLine="851"/>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Χρόνος εμφάνισης ερυθήματος χωρίς αντιηλιακό</w:t>
      </w:r>
    </w:p>
    <w:p w14:paraId="0546414A" w14:textId="54242CD0" w:rsidR="00DE4FCD" w:rsidRPr="00EA7DA0" w:rsidRDefault="00DE4FCD" w:rsidP="009665D5">
      <w:pPr>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Δηλαδή όταν το άνω πηλίκο είναι 10, σημαίνει ότι ο χρήστης του αντιηλιακού σκευάσματος μπορεί να παραμείνει 10 φορές περισσότερο χρόνο από ότι αν δεν χρησιμοποιήσει το σκεύασμα.</w:t>
      </w:r>
    </w:p>
    <w:p w14:paraId="0AD8157C" w14:textId="0B2EEE0A" w:rsidR="00DE4FCD" w:rsidRPr="00EA7DA0" w:rsidRDefault="00DE4FCD" w:rsidP="009665D5">
      <w:pPr>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 xml:space="preserve">Είναι ένας δείκτης ανεξάρτητος από την ευαισθησία του </w:t>
      </w:r>
      <w:r w:rsidR="00EA7DA0">
        <w:rPr>
          <w:rFonts w:ascii="Times New Roman" w:eastAsiaTheme="majorEastAsia" w:hAnsi="Times New Roman" w:cs="Times New Roman"/>
          <w:sz w:val="28"/>
          <w:szCs w:val="28"/>
        </w:rPr>
        <w:t>δέρματος του χρήστη</w:t>
      </w:r>
      <w:r w:rsidRPr="00EA7DA0">
        <w:rPr>
          <w:rFonts w:ascii="Times New Roman" w:eastAsiaTheme="majorEastAsia" w:hAnsi="Times New Roman" w:cs="Times New Roman"/>
          <w:sz w:val="28"/>
          <w:szCs w:val="28"/>
        </w:rPr>
        <w:t xml:space="preserve"> και από τη μορφή του σκευάσματος (γαλάκτωμα, λάδι, κρέμα κλπ)</w:t>
      </w:r>
    </w:p>
    <w:p w14:paraId="5FA2E2A1" w14:textId="77777777" w:rsidR="005C2B08" w:rsidRDefault="00DE4FCD" w:rsidP="009665D5">
      <w:pPr>
        <w:jc w:val="both"/>
        <w:rPr>
          <w:rFonts w:ascii="Times New Roman" w:eastAsiaTheme="majorEastAsia" w:hAnsi="Times New Roman" w:cs="Times New Roman"/>
          <w:sz w:val="28"/>
          <w:szCs w:val="28"/>
        </w:rPr>
      </w:pPr>
      <w:r w:rsidRPr="00EA7DA0">
        <w:rPr>
          <w:rFonts w:ascii="Times New Roman" w:eastAsiaTheme="majorEastAsia" w:hAnsi="Times New Roman" w:cs="Times New Roman"/>
          <w:sz w:val="28"/>
          <w:szCs w:val="28"/>
        </w:rPr>
        <w:t>Διατίθενται από τους κατασκευαστές σειρές προϊόντων με διαφορετικούς δείκτες προστασίας καθώς οι δερματικές ανάγκες είναι διαφορετικές.</w:t>
      </w:r>
    </w:p>
    <w:p w14:paraId="1020C660" w14:textId="77777777" w:rsidR="005C2B08" w:rsidRDefault="005C2B08" w:rsidP="009665D5">
      <w:pPr>
        <w:ind w:firstLine="142"/>
        <w:jc w:val="both"/>
        <w:rPr>
          <w:rFonts w:ascii="Times New Roman" w:eastAsiaTheme="majorEastAsia" w:hAnsi="Times New Roman" w:cs="Times New Roman"/>
          <w:b/>
          <w:bCs/>
          <w:sz w:val="27"/>
          <w:szCs w:val="27"/>
        </w:rPr>
      </w:pPr>
    </w:p>
    <w:p w14:paraId="11714342" w14:textId="3262B75A" w:rsidR="005C2B08" w:rsidRPr="005C2B08" w:rsidRDefault="005C2B08" w:rsidP="009665D5">
      <w:pPr>
        <w:ind w:firstLine="142"/>
        <w:jc w:val="both"/>
        <w:rPr>
          <w:rFonts w:ascii="Times New Roman" w:eastAsiaTheme="majorEastAsia" w:hAnsi="Times New Roman" w:cs="Times New Roman"/>
          <w:b/>
          <w:bCs/>
          <w:sz w:val="27"/>
          <w:szCs w:val="27"/>
        </w:rPr>
      </w:pPr>
      <w:r>
        <w:rPr>
          <w:rFonts w:ascii="Times New Roman" w:eastAsiaTheme="majorEastAsia" w:hAnsi="Times New Roman" w:cs="Times New Roman"/>
          <w:b/>
          <w:bCs/>
          <w:sz w:val="27"/>
          <w:szCs w:val="27"/>
        </w:rPr>
        <w:t>2. Αντανακλούν τη φωτεινή ακτινοβολία</w:t>
      </w:r>
    </w:p>
    <w:p w14:paraId="06DE1101" w14:textId="2DB0D75E" w:rsidR="00DE4FCD" w:rsidRDefault="005C2B08" w:rsidP="009665D5">
      <w:pPr>
        <w:jc w:val="both"/>
        <w:rPr>
          <w:rFonts w:ascii="Times New Roman" w:eastAsiaTheme="majorEastAsia" w:hAnsi="Times New Roman" w:cs="Times New Roman"/>
          <w:sz w:val="27"/>
          <w:szCs w:val="27"/>
        </w:rPr>
      </w:pPr>
      <w:r>
        <w:rPr>
          <w:rFonts w:ascii="Times New Roman" w:eastAsiaTheme="majorEastAsia" w:hAnsi="Times New Roman" w:cs="Times New Roman"/>
          <w:sz w:val="27"/>
          <w:szCs w:val="27"/>
        </w:rPr>
        <w:t xml:space="preserve">Ουσίες που καλύπτοντας το δέρμα προσφέρουν προστασία έναντι όλων των ηλιακών ακτίνων. Σκόνες </w:t>
      </w:r>
      <w:r w:rsidR="009665D5">
        <w:rPr>
          <w:rFonts w:ascii="Times New Roman" w:eastAsiaTheme="majorEastAsia" w:hAnsi="Times New Roman" w:cs="Times New Roman"/>
          <w:sz w:val="27"/>
          <w:szCs w:val="27"/>
        </w:rPr>
        <w:t>λεπτόκοκκες</w:t>
      </w:r>
      <w:r>
        <w:rPr>
          <w:rFonts w:ascii="Times New Roman" w:eastAsiaTheme="majorEastAsia" w:hAnsi="Times New Roman" w:cs="Times New Roman"/>
          <w:sz w:val="27"/>
          <w:szCs w:val="27"/>
        </w:rPr>
        <w:t xml:space="preserve">, λευκές όπως οξείδια του μαγνησίου, ανθρακικό μαγνήσιο, ανθρακικό ασβέστιο, διοξείδιο του τιτανίου λειτουργούν με αυτό τον τρόπο. </w:t>
      </w:r>
    </w:p>
    <w:p w14:paraId="0D8694BC" w14:textId="77777777" w:rsidR="005C2B08" w:rsidRDefault="005C2B08" w:rsidP="009665D5">
      <w:pPr>
        <w:jc w:val="both"/>
        <w:rPr>
          <w:rFonts w:ascii="Times New Roman" w:eastAsiaTheme="majorEastAsia" w:hAnsi="Times New Roman" w:cs="Times New Roman"/>
          <w:b/>
          <w:bCs/>
          <w:sz w:val="27"/>
          <w:szCs w:val="27"/>
        </w:rPr>
      </w:pPr>
    </w:p>
    <w:p w14:paraId="0B8F8F89" w14:textId="5466F9B6" w:rsidR="005C2B08" w:rsidRDefault="005C2B08" w:rsidP="009665D5">
      <w:pPr>
        <w:ind w:firstLine="284"/>
        <w:jc w:val="both"/>
        <w:rPr>
          <w:rFonts w:ascii="Times New Roman" w:eastAsiaTheme="majorEastAsia" w:hAnsi="Times New Roman" w:cs="Times New Roman"/>
          <w:b/>
          <w:bCs/>
          <w:sz w:val="27"/>
          <w:szCs w:val="27"/>
        </w:rPr>
      </w:pPr>
      <w:r w:rsidRPr="005C2B08">
        <w:rPr>
          <w:rFonts w:ascii="Times New Roman" w:eastAsiaTheme="majorEastAsia" w:hAnsi="Times New Roman" w:cs="Times New Roman"/>
          <w:b/>
          <w:bCs/>
          <w:sz w:val="27"/>
          <w:szCs w:val="27"/>
        </w:rPr>
        <w:lastRenderedPageBreak/>
        <w:t>3. Τεχνητό μαύρισμα (χημικό μαύρισμα)</w:t>
      </w:r>
    </w:p>
    <w:p w14:paraId="02EED8D1" w14:textId="47187FD3" w:rsidR="00377151" w:rsidRDefault="005C2B08" w:rsidP="009665D5">
      <w:pPr>
        <w:jc w:val="both"/>
        <w:rPr>
          <w:rFonts w:ascii="Times New Roman" w:eastAsiaTheme="majorEastAsia" w:hAnsi="Times New Roman" w:cs="Times New Roman"/>
          <w:sz w:val="27"/>
          <w:szCs w:val="27"/>
        </w:rPr>
      </w:pPr>
      <w:r w:rsidRPr="00377151">
        <w:rPr>
          <w:rFonts w:ascii="Times New Roman" w:eastAsiaTheme="majorEastAsia" w:hAnsi="Times New Roman" w:cs="Times New Roman"/>
          <w:sz w:val="27"/>
          <w:szCs w:val="27"/>
        </w:rPr>
        <w:t xml:space="preserve">Πραγματοποιείται με τη χρήση χημικών </w:t>
      </w:r>
      <w:r w:rsidR="00377151" w:rsidRPr="00377151">
        <w:rPr>
          <w:rFonts w:ascii="Times New Roman" w:eastAsiaTheme="majorEastAsia" w:hAnsi="Times New Roman" w:cs="Times New Roman"/>
          <w:sz w:val="27"/>
          <w:szCs w:val="27"/>
        </w:rPr>
        <w:t>ουσιών που χρωματίζουν το δέρμα ή ενισχύουν το χρώμα του. Ο χρωματισμός γίνεται είτε με φυσικό τρόπο είτε μέσω χημικών αντιδράσεων. Ο φυσικός τρόπος βασίζεται στη χρήση πχ εκχυλισμάτων (πχ φύλλα καρυδιάς, χέννα) που περιέχουν τα ίδια μια καστανόχρωμη χρωστική</w:t>
      </w:r>
      <w:r w:rsidR="00377151">
        <w:rPr>
          <w:rFonts w:ascii="Times New Roman" w:eastAsiaTheme="majorEastAsia" w:hAnsi="Times New Roman" w:cs="Times New Roman"/>
          <w:sz w:val="27"/>
          <w:szCs w:val="27"/>
        </w:rPr>
        <w:t>, προσκολλώνται στο δέρμα και το βάφουν προσωρινά καθώς εκπλένονται με τη χρήση νερού ή ακόμα και με τον ιδρώτα. Αντίθετα χημικές ουσίες όπως η διυδροξυακετόνη, γ-διαλδεΰδες, μουκοδιαλδεύδη, αντιδρούν με τα ελεύθερα αμινοξέα της κερατίνης στοιβάδας και προκαλούν χρωματισμό σταθερό στην υγρασία που διαρκεί περισσότερο.</w:t>
      </w:r>
    </w:p>
    <w:p w14:paraId="4ACF8D03" w14:textId="170A1AFE" w:rsidR="00377151" w:rsidRDefault="00377151" w:rsidP="009665D5">
      <w:pPr>
        <w:jc w:val="both"/>
        <w:rPr>
          <w:rFonts w:ascii="Times New Roman" w:eastAsiaTheme="majorEastAsia" w:hAnsi="Times New Roman" w:cs="Times New Roman"/>
          <w:sz w:val="27"/>
          <w:szCs w:val="27"/>
        </w:rPr>
      </w:pPr>
    </w:p>
    <w:p w14:paraId="76DC5BE5" w14:textId="596455DE" w:rsidR="00377151" w:rsidRPr="00377151" w:rsidRDefault="00377151" w:rsidP="009665D5">
      <w:pPr>
        <w:ind w:firstLine="284"/>
        <w:jc w:val="both"/>
        <w:rPr>
          <w:rFonts w:ascii="Times New Roman" w:eastAsiaTheme="majorEastAsia" w:hAnsi="Times New Roman" w:cs="Times New Roman"/>
          <w:b/>
          <w:bCs/>
          <w:sz w:val="27"/>
          <w:szCs w:val="27"/>
        </w:rPr>
      </w:pPr>
      <w:r w:rsidRPr="00377151">
        <w:rPr>
          <w:rFonts w:ascii="Times New Roman" w:eastAsiaTheme="majorEastAsia" w:hAnsi="Times New Roman" w:cs="Times New Roman"/>
          <w:b/>
          <w:bCs/>
          <w:sz w:val="27"/>
          <w:szCs w:val="27"/>
        </w:rPr>
        <w:t>4. Επιτάχυνση των μηχανισμών προστασίας</w:t>
      </w:r>
    </w:p>
    <w:p w14:paraId="1FFC7008" w14:textId="10C952BA" w:rsidR="005C2B08" w:rsidRDefault="00377151" w:rsidP="009665D5">
      <w:pPr>
        <w:jc w:val="both"/>
        <w:rPr>
          <w:rFonts w:ascii="Times New Roman" w:eastAsiaTheme="majorEastAsia" w:hAnsi="Times New Roman" w:cs="Times New Roman"/>
          <w:sz w:val="27"/>
          <w:szCs w:val="27"/>
        </w:rPr>
      </w:pPr>
      <w:r>
        <w:rPr>
          <w:rFonts w:ascii="Times New Roman" w:eastAsiaTheme="majorEastAsia" w:hAnsi="Times New Roman" w:cs="Times New Roman"/>
          <w:sz w:val="27"/>
          <w:szCs w:val="27"/>
        </w:rPr>
        <w:t xml:space="preserve">Ενισχύεται ο σχηματισμός μελανίνης με τη βοήθεια ουσιών που ονομάζονται  ψωραλένια. Έχουν φωτοευαισθητοποιητική δράση έναντι της </w:t>
      </w:r>
      <w:r w:rsidRPr="002D4D01">
        <w:rPr>
          <w:rFonts w:ascii="Times New Roman" w:eastAsiaTheme="majorEastAsia" w:hAnsi="Times New Roman" w:cs="Times New Roman"/>
          <w:sz w:val="27"/>
          <w:szCs w:val="27"/>
        </w:rPr>
        <w:t xml:space="preserve">UVA </w:t>
      </w:r>
      <w:r w:rsidR="002D4D01">
        <w:rPr>
          <w:rFonts w:ascii="Times New Roman" w:eastAsiaTheme="majorEastAsia" w:hAnsi="Times New Roman" w:cs="Times New Roman"/>
          <w:sz w:val="27"/>
          <w:szCs w:val="27"/>
        </w:rPr>
        <w:t>και ενισχύουν το σχηματισμό μελανίνης, λαμβανόμενα εσωτερικά ή εξωτερικά και συνεπώς επιταχύνουν το μαύρισμα. (5-μεθοξυψωραλένιο) Είναι όμως πιθανή η δημιουργία ερυθήματος ή ακόμα σοβαρότερων βλαβών με τη μακροχρόνια χρήση τους.</w:t>
      </w:r>
    </w:p>
    <w:p w14:paraId="16777181" w14:textId="7F4A23B9" w:rsidR="002D4D01" w:rsidRDefault="002D4D01" w:rsidP="009665D5">
      <w:pPr>
        <w:jc w:val="both"/>
        <w:rPr>
          <w:rFonts w:ascii="Times New Roman" w:eastAsiaTheme="majorEastAsia" w:hAnsi="Times New Roman" w:cs="Times New Roman"/>
          <w:sz w:val="27"/>
          <w:szCs w:val="27"/>
        </w:rPr>
      </w:pPr>
    </w:p>
    <w:p w14:paraId="5A496372" w14:textId="2E3E4CB3" w:rsidR="002D4D01" w:rsidRDefault="002D4D01" w:rsidP="009665D5">
      <w:pPr>
        <w:pStyle w:val="a3"/>
        <w:numPr>
          <w:ilvl w:val="0"/>
          <w:numId w:val="8"/>
        </w:numPr>
        <w:jc w:val="both"/>
        <w:rPr>
          <w:rFonts w:ascii="Times New Roman" w:eastAsiaTheme="majorEastAsia" w:hAnsi="Times New Roman" w:cs="Times New Roman"/>
          <w:b/>
          <w:bCs/>
          <w:sz w:val="27"/>
          <w:szCs w:val="27"/>
        </w:rPr>
      </w:pPr>
      <w:r w:rsidRPr="002D4D01">
        <w:rPr>
          <w:rFonts w:ascii="Times New Roman" w:eastAsiaTheme="majorEastAsia" w:hAnsi="Times New Roman" w:cs="Times New Roman"/>
          <w:b/>
          <w:bCs/>
          <w:sz w:val="27"/>
          <w:szCs w:val="27"/>
        </w:rPr>
        <w:t>Φωτοπροστατευτικές ουσίες</w:t>
      </w:r>
      <w:r w:rsidRPr="002D4D01">
        <w:rPr>
          <w:rFonts w:ascii="Times New Roman" w:eastAsiaTheme="majorEastAsia" w:hAnsi="Times New Roman" w:cs="Times New Roman"/>
          <w:b/>
          <w:bCs/>
          <w:sz w:val="27"/>
          <w:szCs w:val="27"/>
        </w:rPr>
        <w:t xml:space="preserve"> λαμβανόμενες εσωτερικά πχ δισκία από του στόματος</w:t>
      </w:r>
      <w:r w:rsidRPr="002D4D01">
        <w:rPr>
          <w:rFonts w:ascii="Times New Roman" w:eastAsiaTheme="majorEastAsia" w:hAnsi="Times New Roman" w:cs="Times New Roman"/>
          <w:b/>
          <w:bCs/>
          <w:sz w:val="27"/>
          <w:szCs w:val="27"/>
        </w:rPr>
        <w:t xml:space="preserve"> </w:t>
      </w:r>
    </w:p>
    <w:p w14:paraId="3A03936A" w14:textId="0C0942EE" w:rsidR="002D4D01" w:rsidRDefault="002D4D01" w:rsidP="009665D5">
      <w:pPr>
        <w:jc w:val="both"/>
        <w:rPr>
          <w:rFonts w:ascii="Times New Roman" w:eastAsiaTheme="majorEastAsia" w:hAnsi="Times New Roman" w:cs="Times New Roman"/>
          <w:sz w:val="27"/>
          <w:szCs w:val="27"/>
        </w:rPr>
      </w:pPr>
      <w:r w:rsidRPr="002D4D01">
        <w:rPr>
          <w:rFonts w:ascii="Times New Roman" w:eastAsiaTheme="majorEastAsia" w:hAnsi="Times New Roman" w:cs="Times New Roman"/>
          <w:sz w:val="27"/>
          <w:szCs w:val="27"/>
        </w:rPr>
        <w:t>Ουσίες που αυξάνουν την άμυνα του οργανισμού έναντι της UV ηλιακής ακτινοβολίας είναι διάφορα αντιοξειδωτικά (α-τοκοφερόλη, καροτένια, βιταμίνη Α, βιταμίνη Β κλπ) που επιτρέπουν ένα ασφαλέστερο μαύρισμα</w:t>
      </w:r>
      <w:r w:rsidR="007C6C72">
        <w:rPr>
          <w:rFonts w:ascii="Times New Roman" w:eastAsiaTheme="majorEastAsia" w:hAnsi="Times New Roman" w:cs="Times New Roman"/>
          <w:sz w:val="27"/>
          <w:szCs w:val="27"/>
        </w:rPr>
        <w:t>.</w:t>
      </w:r>
    </w:p>
    <w:p w14:paraId="3A8F41DE" w14:textId="77777777" w:rsidR="007C6C72" w:rsidRDefault="007C6C72" w:rsidP="009665D5">
      <w:pPr>
        <w:jc w:val="both"/>
        <w:rPr>
          <w:rFonts w:ascii="Times New Roman" w:eastAsiaTheme="majorEastAsia" w:hAnsi="Times New Roman" w:cs="Times New Roman"/>
          <w:sz w:val="27"/>
          <w:szCs w:val="27"/>
        </w:rPr>
      </w:pPr>
    </w:p>
    <w:p w14:paraId="2A6927B6" w14:textId="1F254929" w:rsidR="007C6C72" w:rsidRDefault="007C6C72" w:rsidP="009665D5">
      <w:pPr>
        <w:jc w:val="both"/>
        <w:rPr>
          <w:rFonts w:ascii="Times New Roman" w:eastAsiaTheme="majorEastAsia" w:hAnsi="Times New Roman" w:cs="Times New Roman"/>
          <w:sz w:val="27"/>
          <w:szCs w:val="27"/>
        </w:rPr>
      </w:pPr>
      <w:r>
        <w:rPr>
          <w:rFonts w:ascii="Times New Roman" w:eastAsiaTheme="majorEastAsia" w:hAnsi="Times New Roman" w:cs="Times New Roman"/>
          <w:sz w:val="27"/>
          <w:szCs w:val="27"/>
        </w:rPr>
        <w:t>Τ</w:t>
      </w:r>
      <w:r>
        <w:rPr>
          <w:rFonts w:ascii="Times New Roman" w:eastAsiaTheme="majorEastAsia" w:hAnsi="Times New Roman" w:cs="Times New Roman"/>
          <w:sz w:val="27"/>
          <w:szCs w:val="27"/>
        </w:rPr>
        <w:t>ο κατάλληλο αντιηλιακό σκεύασμα</w:t>
      </w:r>
      <w:r>
        <w:rPr>
          <w:rFonts w:ascii="Times New Roman" w:eastAsiaTheme="majorEastAsia" w:hAnsi="Times New Roman" w:cs="Times New Roman"/>
          <w:sz w:val="27"/>
          <w:szCs w:val="27"/>
        </w:rPr>
        <w:t xml:space="preserve">  </w:t>
      </w:r>
      <w:r>
        <w:rPr>
          <w:rFonts w:ascii="Times New Roman" w:eastAsiaTheme="majorEastAsia" w:hAnsi="Times New Roman" w:cs="Times New Roman"/>
          <w:sz w:val="27"/>
          <w:szCs w:val="27"/>
        </w:rPr>
        <w:t>επιλέγεται</w:t>
      </w:r>
      <w:r>
        <w:rPr>
          <w:rFonts w:ascii="Times New Roman" w:eastAsiaTheme="majorEastAsia" w:hAnsi="Times New Roman" w:cs="Times New Roman"/>
          <w:sz w:val="27"/>
          <w:szCs w:val="27"/>
        </w:rPr>
        <w:t xml:space="preserve"> σύμφωνα με τον </w:t>
      </w:r>
      <w:r w:rsidRPr="007C6C72">
        <w:rPr>
          <w:rFonts w:ascii="Times New Roman" w:eastAsiaTheme="majorEastAsia" w:hAnsi="Times New Roman" w:cs="Times New Roman"/>
          <w:b/>
          <w:bCs/>
          <w:sz w:val="27"/>
          <w:szCs w:val="27"/>
        </w:rPr>
        <w:t>φωτότυπο</w:t>
      </w:r>
      <w:r>
        <w:rPr>
          <w:rFonts w:ascii="Times New Roman" w:eastAsiaTheme="majorEastAsia" w:hAnsi="Times New Roman" w:cs="Times New Roman"/>
          <w:sz w:val="27"/>
          <w:szCs w:val="27"/>
        </w:rPr>
        <w:t xml:space="preserve"> του δέρματος. </w:t>
      </w:r>
    </w:p>
    <w:p w14:paraId="74746DC7" w14:textId="31A45ADD" w:rsidR="007C6C72" w:rsidRPr="007C6C72" w:rsidRDefault="007C6C72" w:rsidP="009665D5">
      <w:pPr>
        <w:jc w:val="both"/>
        <w:rPr>
          <w:rFonts w:ascii="Times New Roman" w:eastAsiaTheme="majorEastAsia" w:hAnsi="Times New Roman" w:cs="Times New Roman"/>
          <w:sz w:val="27"/>
          <w:szCs w:val="27"/>
        </w:rPr>
      </w:pPr>
    </w:p>
    <w:p w14:paraId="0CD98C0B" w14:textId="153D3B02" w:rsidR="007C6C72" w:rsidRDefault="007C6C72" w:rsidP="009665D5">
      <w:pPr>
        <w:jc w:val="both"/>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Ο φωτότυπος του δέρματος περιγράφει τον τρόπο με τον οποίο το δέρμα αντιδρά στον ήλιο κατά την πρώτη έκθεση</w:t>
      </w:r>
      <w:r>
        <w:rPr>
          <w:rFonts w:ascii="Times New Roman" w:eastAsiaTheme="majorEastAsia" w:hAnsi="Times New Roman" w:cs="Times New Roman"/>
          <w:sz w:val="27"/>
          <w:szCs w:val="27"/>
        </w:rPr>
        <w:t xml:space="preserve"> και </w:t>
      </w:r>
      <w:r w:rsidRPr="007C6C72">
        <w:rPr>
          <w:rFonts w:ascii="Times New Roman" w:eastAsiaTheme="majorEastAsia" w:hAnsi="Times New Roman" w:cs="Times New Roman"/>
          <w:sz w:val="27"/>
          <w:szCs w:val="27"/>
        </w:rPr>
        <w:t>αναγνωρίζεται από διάφορα χαρακτηριστικά, όπως το χρώμα των μαλλιών και το βασικό χρώμα του δέρματος.</w:t>
      </w:r>
      <w:r w:rsidR="00A64667">
        <w:rPr>
          <w:rFonts w:ascii="Times New Roman" w:eastAsiaTheme="majorEastAsia" w:hAnsi="Times New Roman" w:cs="Times New Roman"/>
          <w:sz w:val="27"/>
          <w:szCs w:val="27"/>
        </w:rPr>
        <w:t>*</w:t>
      </w:r>
    </w:p>
    <w:p w14:paraId="690D823B" w14:textId="464A0EB7" w:rsidR="00A64667" w:rsidRDefault="00A64667" w:rsidP="009665D5">
      <w:pPr>
        <w:jc w:val="both"/>
        <w:rPr>
          <w:rFonts w:ascii="Times New Roman" w:eastAsiaTheme="majorEastAsia" w:hAnsi="Times New Roman" w:cs="Times New Roman"/>
          <w:sz w:val="27"/>
          <w:szCs w:val="27"/>
        </w:rPr>
      </w:pPr>
    </w:p>
    <w:p w14:paraId="222350EF" w14:textId="11B5BF66" w:rsidR="00A64667" w:rsidRDefault="00A64667" w:rsidP="009665D5">
      <w:pPr>
        <w:jc w:val="both"/>
        <w:rPr>
          <w:rFonts w:ascii="Times New Roman" w:eastAsiaTheme="majorEastAsia" w:hAnsi="Times New Roman" w:cs="Times New Roman"/>
          <w:sz w:val="27"/>
          <w:szCs w:val="27"/>
        </w:rPr>
      </w:pPr>
    </w:p>
    <w:p w14:paraId="047C70EB" w14:textId="3504A394" w:rsidR="00A64667" w:rsidRDefault="00A64667" w:rsidP="009665D5">
      <w:pPr>
        <w:jc w:val="both"/>
        <w:rPr>
          <w:rFonts w:ascii="Times New Roman" w:eastAsiaTheme="majorEastAsia" w:hAnsi="Times New Roman" w:cs="Times New Roman"/>
          <w:sz w:val="27"/>
          <w:szCs w:val="27"/>
        </w:rPr>
      </w:pPr>
    </w:p>
    <w:p w14:paraId="401FB3E0" w14:textId="007B353B" w:rsidR="00A64667" w:rsidRPr="00A64667" w:rsidRDefault="00A64667" w:rsidP="009665D5">
      <w:pPr>
        <w:jc w:val="both"/>
        <w:rPr>
          <w:rFonts w:ascii="Times New Roman" w:eastAsiaTheme="majorEastAsia" w:hAnsi="Times New Roman" w:cs="Times New Roman"/>
          <w:sz w:val="27"/>
          <w:szCs w:val="27"/>
          <w:lang w:val="en-US"/>
        </w:rPr>
      </w:pPr>
      <w:r w:rsidRPr="00A64667">
        <w:rPr>
          <w:rFonts w:ascii="Times New Roman" w:eastAsiaTheme="majorEastAsia" w:hAnsi="Times New Roman" w:cs="Times New Roman"/>
          <w:sz w:val="27"/>
          <w:szCs w:val="27"/>
          <w:lang w:val="en-US"/>
        </w:rPr>
        <w:t>*</w:t>
      </w:r>
      <w:r w:rsidRPr="00A64667">
        <w:rPr>
          <w:lang w:val="en-US"/>
        </w:rPr>
        <w:t xml:space="preserve"> </w:t>
      </w:r>
      <w:r w:rsidRPr="00A64667">
        <w:rPr>
          <w:rFonts w:ascii="Times New Roman" w:eastAsiaTheme="majorEastAsia" w:hAnsi="Times New Roman" w:cs="Times New Roman"/>
          <w:sz w:val="27"/>
          <w:szCs w:val="27"/>
          <w:lang w:val="en-US"/>
        </w:rPr>
        <w:t>Thomas B. Fitzpatrick (December 19, 1919 – November 16, 2003)</w:t>
      </w:r>
    </w:p>
    <w:p w14:paraId="70F009BB" w14:textId="4D7C08C4" w:rsidR="007C6C72" w:rsidRPr="007C6C72" w:rsidRDefault="007C6C72" w:rsidP="009665D5">
      <w:pPr>
        <w:jc w:val="both"/>
        <w:rPr>
          <w:rFonts w:ascii="Times New Roman" w:eastAsiaTheme="majorEastAsia" w:hAnsi="Times New Roman" w:cs="Times New Roman"/>
          <w:sz w:val="27"/>
          <w:szCs w:val="27"/>
        </w:rPr>
      </w:pPr>
      <w:r w:rsidRPr="007C6C72">
        <w:lastRenderedPageBreak/>
        <w:drawing>
          <wp:inline distT="0" distB="0" distL="0" distR="0" wp14:anchorId="70A6B1FB" wp14:editId="1737C4B5">
            <wp:extent cx="6311900" cy="2387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11900" cy="2387600"/>
                    </a:xfrm>
                    <a:prstGeom prst="rect">
                      <a:avLst/>
                    </a:prstGeom>
                  </pic:spPr>
                </pic:pic>
              </a:graphicData>
            </a:graphic>
          </wp:inline>
        </w:drawing>
      </w:r>
      <w:r w:rsidRPr="007C6C72">
        <w:rPr>
          <w:rFonts w:ascii="Times New Roman" w:eastAsiaTheme="majorEastAsia" w:hAnsi="Times New Roman" w:cs="Times New Roman"/>
          <w:sz w:val="27"/>
          <w:szCs w:val="27"/>
        </w:rPr>
        <w:t>ΦΩΤΟΤΥΠΟΙ Ι</w:t>
      </w:r>
    </w:p>
    <w:p w14:paraId="43B24B23" w14:textId="77777777"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Τα άτομα με φωτότυπο δέρματος I είναι πολύ ανοιχτόχρωμα, συνήθως με κόκκινα μαλλιά και πολλές φακίδες, πάντα καίγονται στον ήλιο και δεν μαυρίζουν. Σύμφωνα με ειδικούς αυτή η ομάδα ανθρώπων βρίσκεται σε πολύ υψηλό κίνδυνο μελανώματος, η οποία είναι και η πιο θανατηφόρα μορφή καρκίνου του δέρματος. Τα άτομα με τύπο δέρματος I, περιγράφονται επίσης ως «εξαιρετικά ευαίσθητα» σε βλάβη του δέρματος και συνιστάται η χρήση </w:t>
      </w:r>
      <w:hyperlink r:id="rId7"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SPF50+.</w:t>
      </w:r>
    </w:p>
    <w:p w14:paraId="5C6A4239" w14:textId="77777777" w:rsidR="007C6C72" w:rsidRPr="007C6C72" w:rsidRDefault="007C6C72" w:rsidP="009665D5">
      <w:pPr>
        <w:shd w:val="clear" w:color="auto" w:fill="FFFFFF"/>
        <w:spacing w:before="100" w:beforeAutospacing="1"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ΦΩΤΟΤΥΠΟΙ ΙΙ  </w:t>
      </w:r>
    </w:p>
    <w:p w14:paraId="737B752C" w14:textId="77777777"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Τα άτομα με φωτότυπο δέρματος ΙΙ έχουν ανοιχτόχρωμα δέρμα, συνήθως ξανθά μαλλιά και κάποιες φακίδες, καίγονται και σπάνια μαυρίζουν στον ήλιο. Οι ειδικοί υποστηρίζουν ότι ο κίνδυνος μελανώματος είναι υψηλός, καθώς υπάρχει επίσης ιδιαίτερη ευαισθησία σε δερματική βλάβη και στους καρκίνους του δέρματος. Παράλληλα, συνιστάται η χρήση </w:t>
      </w:r>
      <w:hyperlink r:id="rId8"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SPF50+.</w:t>
      </w:r>
    </w:p>
    <w:p w14:paraId="74040FC6" w14:textId="1355ACDB" w:rsidR="007C6C72" w:rsidRPr="007C6C72" w:rsidRDefault="007C6C72" w:rsidP="009665D5">
      <w:pPr>
        <w:shd w:val="clear" w:color="auto" w:fill="FFFFFF"/>
        <w:spacing w:before="100" w:beforeAutospacing="1"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 ΦΩΤΟΤΥΠΟΙ ΙΙI </w:t>
      </w:r>
    </w:p>
    <w:p w14:paraId="5ADE1192" w14:textId="58D4FFE9" w:rsid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Τα άτομα με φωτότυπο δέρματος III έχουν μετρίως σκούρο δέρμα, καστανά μαλλιά, χωρίς φακίδες και μπορεί να πάθουν έγκαυμα ή να μαυρίσουν στον ήλιο. Σύμφωνα με τους ειδικούς, αυτά τα άτομα αντιμετωπίζουν υψηλό κίνδυνο για εμφάνιση μελανώματος και είναι ευαίσθητα σε άλλες μορφές καρκίνου του δέρματος. Επιπλέον, συνιστάται η χρήση </w:t>
      </w:r>
      <w:hyperlink r:id="rId9"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SPF50+.</w:t>
      </w:r>
    </w:p>
    <w:p w14:paraId="7E6A69E1" w14:textId="77777777"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p>
    <w:p w14:paraId="17D1FA1A" w14:textId="77777777"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ΦΩΤΟΤΥΠΟΙ ΙV  </w:t>
      </w:r>
    </w:p>
    <w:p w14:paraId="6D748658" w14:textId="46B98F3E"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 xml:space="preserve">Τα άτομα με φωτότυπο δέρματος IV, έχουν σκούρο δέρμα και καστανά ή μαύρα μαλλιά. </w:t>
      </w:r>
      <w:r w:rsidR="009665D5" w:rsidRPr="007C6C72">
        <w:rPr>
          <w:rFonts w:ascii="Times New Roman" w:eastAsiaTheme="majorEastAsia" w:hAnsi="Times New Roman" w:cs="Times New Roman"/>
          <w:sz w:val="27"/>
          <w:szCs w:val="27"/>
        </w:rPr>
        <w:t>Είναι</w:t>
      </w:r>
      <w:r w:rsidRPr="007C6C72">
        <w:rPr>
          <w:rFonts w:ascii="Times New Roman" w:eastAsiaTheme="majorEastAsia" w:hAnsi="Times New Roman" w:cs="Times New Roman"/>
          <w:sz w:val="27"/>
          <w:szCs w:val="27"/>
        </w:rPr>
        <w:t xml:space="preserve"> αυτά που μαυρίζουν εύκολα και σπάνια καίγονται, αλλά εξακολουθούν να διατρέχουν κίνδυνο για δερματική βλάβη και ανάπτυξη καρκίνου </w:t>
      </w:r>
      <w:r w:rsidRPr="007C6C72">
        <w:rPr>
          <w:rFonts w:ascii="Times New Roman" w:eastAsiaTheme="majorEastAsia" w:hAnsi="Times New Roman" w:cs="Times New Roman"/>
          <w:sz w:val="27"/>
          <w:szCs w:val="27"/>
        </w:rPr>
        <w:lastRenderedPageBreak/>
        <w:t>του δέρματος. Ακόμη, συνιστάται η χρήση </w:t>
      </w:r>
      <w:hyperlink r:id="rId10"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SPF30.</w:t>
      </w:r>
    </w:p>
    <w:p w14:paraId="43EC2027" w14:textId="536CCD94" w:rsidR="007C6C72" w:rsidRPr="007C6C72" w:rsidRDefault="007C6C72" w:rsidP="009665D5">
      <w:pPr>
        <w:shd w:val="clear" w:color="auto" w:fill="FFFFFF"/>
        <w:spacing w:before="100" w:beforeAutospacing="1" w:after="12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 ΦΩΤΟΤΥΠΟΙ V  </w:t>
      </w:r>
    </w:p>
    <w:p w14:paraId="549A5C6C" w14:textId="77777777" w:rsidR="007C6C72" w:rsidRPr="007C6C72" w:rsidRDefault="007C6C72" w:rsidP="009665D5">
      <w:pPr>
        <w:shd w:val="clear" w:color="auto" w:fill="FFFFFF"/>
        <w:spacing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Άτομα με πιο σκούρο δέρμα τύπου V, έχουν σκουρόχρωμα μαλλιά και μπορούν να πάρουν εύκολο μαύρισμα χωρίς να ανησυχούν ιδιαίτερα για έγκαυμα. Ωστόσο, οι ειδικοί τονίζουν ότι τα άτομα αυτής της ομάδας μπορεί να έχουν μεγαλύτερες πιθανότητες για ανάπτυξη ενός καρκίνου του δέρματος γνωστού ως μελάνωμα acral lentiginous. Αυτά τα μελανώματα συνήθως δεν εντοπίζονται μέχρι ο καρκίνος να έχει εξαπλωθεί, και συχνά εμφανίζονται σε μέρη του σώματος που έχουν μειωμένη έκθεση στον ήλιο. Επίσης, συνιστάται η χρήση </w:t>
      </w:r>
      <w:hyperlink r:id="rId11"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SPF30.</w:t>
      </w:r>
    </w:p>
    <w:p w14:paraId="4B43E93F" w14:textId="101795E3" w:rsidR="007C6C72" w:rsidRPr="007C6C72" w:rsidRDefault="007C6C72" w:rsidP="009665D5">
      <w:pPr>
        <w:shd w:val="clear" w:color="auto" w:fill="FFFFFF"/>
        <w:spacing w:before="100" w:beforeAutospacing="1" w:after="0"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 ΦΩΤΟΤΥΠΟΙ VI  </w:t>
      </w:r>
    </w:p>
    <w:p w14:paraId="0757F1D4" w14:textId="50B68684" w:rsidR="007C6C72" w:rsidRDefault="007C6C72" w:rsidP="009665D5">
      <w:pPr>
        <w:shd w:val="clear" w:color="auto" w:fill="FFFFFF"/>
        <w:spacing w:after="100" w:afterAutospacing="1" w:line="360" w:lineRule="atLeast"/>
        <w:jc w:val="both"/>
        <w:textAlignment w:val="baseline"/>
        <w:rPr>
          <w:rFonts w:ascii="Times New Roman" w:eastAsiaTheme="majorEastAsia" w:hAnsi="Times New Roman" w:cs="Times New Roman"/>
          <w:sz w:val="27"/>
          <w:szCs w:val="27"/>
        </w:rPr>
      </w:pPr>
      <w:r w:rsidRPr="007C6C72">
        <w:rPr>
          <w:rFonts w:ascii="Times New Roman" w:eastAsiaTheme="majorEastAsia" w:hAnsi="Times New Roman" w:cs="Times New Roman"/>
          <w:sz w:val="27"/>
          <w:szCs w:val="27"/>
        </w:rPr>
        <w:t>Όσοι έχουν φωτότυπο δέρματος VI, έχουν σκουρόχρωμα μαλλιά δεν χρειάζεται να ανησυχούν για έγκαυμα, αλλά θα πρέπει να θυμούνται να χρησιμοποιούν κάποιο αντηλιακό (link στα helioderm με δείκτη SPF 30). Οι ειδικοί προειδοποιούν ότι το μελάνωμα acral lentiginous είναι μία πολύ ισχυρή μορφή μελανώματος και εμφανίζεται πιο συχνά σε άτομα με σκούρο δέρμα. Σε αυτούς τους φωτότυπους, συνιστάται η χρήση </w:t>
      </w:r>
      <w:hyperlink r:id="rId12" w:tgtFrame="_blank" w:history="1">
        <w:r w:rsidRPr="007C6C72">
          <w:rPr>
            <w:rFonts w:ascii="Times New Roman" w:eastAsiaTheme="majorEastAsia" w:hAnsi="Times New Roman" w:cs="Times New Roman"/>
            <w:sz w:val="27"/>
            <w:szCs w:val="27"/>
          </w:rPr>
          <w:t>αντηλιακών</w:t>
        </w:r>
      </w:hyperlink>
      <w:r w:rsidRPr="007C6C72">
        <w:rPr>
          <w:rFonts w:ascii="Times New Roman" w:eastAsiaTheme="majorEastAsia" w:hAnsi="Times New Roman" w:cs="Times New Roman"/>
          <w:sz w:val="27"/>
          <w:szCs w:val="27"/>
        </w:rPr>
        <w:t> με δείκτη προστασίας SPF30.</w:t>
      </w:r>
    </w:p>
    <w:p w14:paraId="05534977" w14:textId="67360B62" w:rsidR="00A64667" w:rsidRDefault="00A64667" w:rsidP="009665D5">
      <w:pPr>
        <w:shd w:val="clear" w:color="auto" w:fill="FFFFFF"/>
        <w:spacing w:after="100" w:afterAutospacing="1" w:line="360" w:lineRule="atLeast"/>
        <w:jc w:val="both"/>
        <w:textAlignment w:val="baseline"/>
        <w:rPr>
          <w:rFonts w:ascii="Times New Roman" w:eastAsiaTheme="majorEastAsia" w:hAnsi="Times New Roman" w:cs="Times New Roman"/>
          <w:sz w:val="27"/>
          <w:szCs w:val="27"/>
        </w:rPr>
      </w:pPr>
    </w:p>
    <w:p w14:paraId="1F5F8E70" w14:textId="04D2F0AB" w:rsidR="00A64667" w:rsidRDefault="00A64667" w:rsidP="009665D5">
      <w:pPr>
        <w:shd w:val="clear" w:color="auto" w:fill="FFFFFF"/>
        <w:spacing w:after="100" w:afterAutospacing="1" w:line="360" w:lineRule="atLeast"/>
        <w:jc w:val="both"/>
        <w:textAlignment w:val="baseline"/>
        <w:rPr>
          <w:rFonts w:ascii="Times New Roman" w:eastAsiaTheme="majorEastAsia" w:hAnsi="Times New Roman" w:cs="Times New Roman"/>
          <w:sz w:val="27"/>
          <w:szCs w:val="27"/>
        </w:rPr>
      </w:pPr>
      <w:r>
        <w:rPr>
          <w:rFonts w:ascii="Times New Roman" w:eastAsiaTheme="majorEastAsia" w:hAnsi="Times New Roman" w:cs="Times New Roman"/>
          <w:sz w:val="27"/>
          <w:szCs w:val="27"/>
        </w:rPr>
        <w:t>Τα διατιθέμενα αντιηλιακά σκευάσματα έχουν διάφορες μορφές</w:t>
      </w:r>
    </w:p>
    <w:p w14:paraId="0801E14D" w14:textId="752C82E5"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Έλαια</w:t>
      </w:r>
    </w:p>
    <w:p w14:paraId="3551913B" w14:textId="544AB19D"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Υδατικά ή υδατοαλκοολικά διαλύματα</w:t>
      </w:r>
    </w:p>
    <w:p w14:paraId="508CBE22" w14:textId="502D84EF"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Γαλακτώματα/ κρέμες</w:t>
      </w:r>
    </w:p>
    <w:p w14:paraId="7D5197C4" w14:textId="53252331"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Γέλες (πηκτές)</w:t>
      </w:r>
    </w:p>
    <w:p w14:paraId="52C3F873" w14:textId="539B2A7A"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 xml:space="preserve">Αερολύματα </w:t>
      </w:r>
    </w:p>
    <w:p w14:paraId="4EFA99E9" w14:textId="24C48229" w:rsidR="00A64667" w:rsidRPr="009665D5" w:rsidRDefault="00A64667" w:rsidP="009665D5">
      <w:pPr>
        <w:shd w:val="clear" w:color="auto" w:fill="FFFFFF"/>
        <w:spacing w:after="100" w:afterAutospacing="1" w:line="300" w:lineRule="exact"/>
        <w:jc w:val="both"/>
        <w:textAlignment w:val="baseline"/>
        <w:rPr>
          <w:rFonts w:ascii="Times New Roman" w:eastAsiaTheme="majorEastAsia" w:hAnsi="Times New Roman" w:cs="Times New Roman"/>
          <w:b/>
          <w:bCs/>
          <w:sz w:val="27"/>
          <w:szCs w:val="27"/>
        </w:rPr>
      </w:pPr>
      <w:r w:rsidRPr="009665D5">
        <w:rPr>
          <w:rFonts w:ascii="Times New Roman" w:eastAsiaTheme="majorEastAsia" w:hAnsi="Times New Roman" w:cs="Times New Roman"/>
          <w:b/>
          <w:bCs/>
          <w:sz w:val="27"/>
          <w:szCs w:val="27"/>
        </w:rPr>
        <w:t>Αφροί</w:t>
      </w:r>
    </w:p>
    <w:p w14:paraId="7FD01186" w14:textId="2A10DC03" w:rsidR="007C6C72" w:rsidRDefault="00A64667" w:rsidP="009665D5">
      <w:pPr>
        <w:shd w:val="clear" w:color="auto" w:fill="FFFFFF"/>
        <w:spacing w:after="100" w:afterAutospacing="1" w:line="360" w:lineRule="atLeast"/>
        <w:jc w:val="both"/>
        <w:textAlignment w:val="baseline"/>
        <w:rPr>
          <w:rFonts w:ascii="Times New Roman" w:eastAsiaTheme="majorEastAsia" w:hAnsi="Times New Roman" w:cs="Times New Roman"/>
          <w:sz w:val="27"/>
          <w:szCs w:val="27"/>
        </w:rPr>
      </w:pPr>
      <w:r>
        <w:rPr>
          <w:rFonts w:ascii="Times New Roman" w:eastAsiaTheme="majorEastAsia" w:hAnsi="Times New Roman" w:cs="Times New Roman"/>
          <w:sz w:val="27"/>
          <w:szCs w:val="27"/>
        </w:rPr>
        <w:t>Οι αντιηλιακές ιδιότητες μιας ουσίας επηρεάζονται από τον φορέα. Το πάχος της στοιβάδας επάνω στο δέρμα επηρεάζει την αποτελεσματικότητα του σκευάσματος. Ο δείκτης προστασίας γενικώς ακολουθεί τη σειρά</w:t>
      </w:r>
    </w:p>
    <w:p w14:paraId="63D52871" w14:textId="68C482A1" w:rsidR="00A64667" w:rsidRDefault="00A64667" w:rsidP="009665D5">
      <w:pPr>
        <w:shd w:val="clear" w:color="auto" w:fill="FFFFFF"/>
        <w:tabs>
          <w:tab w:val="left" w:pos="6460"/>
        </w:tabs>
        <w:spacing w:after="100" w:afterAutospacing="1" w:line="360" w:lineRule="atLeast"/>
        <w:jc w:val="both"/>
        <w:textAlignment w:val="baseline"/>
        <w:rPr>
          <w:rFonts w:ascii="Times New Roman" w:eastAsiaTheme="majorEastAsia" w:hAnsi="Times New Roman" w:cs="Times New Roman"/>
          <w:sz w:val="27"/>
          <w:szCs w:val="27"/>
        </w:rPr>
      </w:pPr>
      <w:r>
        <w:rPr>
          <w:rFonts w:ascii="Times New Roman" w:eastAsiaTheme="majorEastAsia" w:hAnsi="Times New Roman" w:cs="Times New Roman"/>
          <w:sz w:val="27"/>
          <w:szCs w:val="27"/>
        </w:rPr>
        <w:t>Λάδι&lt; αλκοολικό διάλυμα&lt; υγρό γαλάκτωμα&lt; κρέμα.</w:t>
      </w:r>
      <w:r>
        <w:rPr>
          <w:rFonts w:ascii="Times New Roman" w:eastAsiaTheme="majorEastAsia" w:hAnsi="Times New Roman" w:cs="Times New Roman"/>
          <w:sz w:val="27"/>
          <w:szCs w:val="27"/>
        </w:rPr>
        <w:tab/>
      </w:r>
    </w:p>
    <w:p w14:paraId="722FD25C" w14:textId="76145911" w:rsidR="00A64667" w:rsidRDefault="00A64667" w:rsidP="009665D5">
      <w:pPr>
        <w:shd w:val="clear" w:color="auto" w:fill="FFFFFF"/>
        <w:tabs>
          <w:tab w:val="left" w:pos="6460"/>
        </w:tabs>
        <w:spacing w:after="100" w:afterAutospacing="1" w:line="360" w:lineRule="atLeast"/>
        <w:jc w:val="both"/>
        <w:textAlignment w:val="baseline"/>
        <w:rPr>
          <w:rFonts w:ascii="Times New Roman" w:eastAsiaTheme="majorEastAsia" w:hAnsi="Times New Roman" w:cs="Times New Roman"/>
          <w:sz w:val="27"/>
          <w:szCs w:val="27"/>
        </w:rPr>
      </w:pPr>
      <w:r>
        <w:rPr>
          <w:rFonts w:ascii="Times New Roman" w:eastAsiaTheme="majorEastAsia" w:hAnsi="Times New Roman" w:cs="Times New Roman"/>
          <w:sz w:val="27"/>
          <w:szCs w:val="27"/>
        </w:rPr>
        <w:lastRenderedPageBreak/>
        <w:t xml:space="preserve">Επίσης ο φορέας μπορεί να επηρεάσει το μέγιστο </w:t>
      </w:r>
      <w:r w:rsidR="009665D5">
        <w:rPr>
          <w:rFonts w:ascii="Times New Roman" w:eastAsiaTheme="majorEastAsia" w:hAnsi="Times New Roman" w:cs="Times New Roman"/>
          <w:sz w:val="27"/>
          <w:szCs w:val="27"/>
        </w:rPr>
        <w:t xml:space="preserve">της απορρόφησης </w:t>
      </w:r>
      <w:bookmarkStart w:id="2" w:name="_GoBack"/>
      <w:bookmarkEnd w:id="2"/>
      <w:r>
        <w:rPr>
          <w:rFonts w:ascii="Times New Roman" w:eastAsiaTheme="majorEastAsia" w:hAnsi="Times New Roman" w:cs="Times New Roman"/>
          <w:sz w:val="27"/>
          <w:szCs w:val="27"/>
        </w:rPr>
        <w:t xml:space="preserve">και την αποτελεσματικότητα της αντιηλιακής ουσίας. Ακόμα, αν ο φορέας περιέχει ουσίες που </w:t>
      </w:r>
      <w:r w:rsidR="00E3239F">
        <w:rPr>
          <w:rFonts w:ascii="Times New Roman" w:eastAsiaTheme="majorEastAsia" w:hAnsi="Times New Roman" w:cs="Times New Roman"/>
          <w:sz w:val="27"/>
          <w:szCs w:val="27"/>
        </w:rPr>
        <w:t>δρουν συνεργιστικά με την αντιηλιακή ουσία, ενισχύεται η αποτελεσματικότητα (πχ λάδι αβοκάντο, σησαμέλαιο ενισχύουν τη δράση περισσότερο από το ελαιόλαδο)</w:t>
      </w:r>
    </w:p>
    <w:p w14:paraId="29356897" w14:textId="7404A684" w:rsidR="00A64667" w:rsidRPr="007C6C72" w:rsidRDefault="00A64667" w:rsidP="00A64667">
      <w:pPr>
        <w:shd w:val="clear" w:color="auto" w:fill="FFFFFF"/>
        <w:spacing w:after="100" w:afterAutospacing="1" w:line="360" w:lineRule="atLeast"/>
        <w:textAlignment w:val="baseline"/>
        <w:rPr>
          <w:rFonts w:ascii="Times New Roman" w:eastAsiaTheme="majorEastAsia" w:hAnsi="Times New Roman" w:cs="Times New Roman"/>
          <w:sz w:val="27"/>
          <w:szCs w:val="27"/>
        </w:rPr>
      </w:pPr>
    </w:p>
    <w:sectPr w:rsidR="00A64667" w:rsidRPr="007C6C72" w:rsidSect="009665D5">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083"/>
    <w:multiLevelType w:val="hybridMultilevel"/>
    <w:tmpl w:val="9586B78C"/>
    <w:lvl w:ilvl="0" w:tplc="B118703E">
      <w:start w:val="1"/>
      <w:numFmt w:val="bullet"/>
      <w:lvlText w:val="-"/>
      <w:lvlJc w:val="left"/>
      <w:pPr>
        <w:ind w:left="720" w:hanging="360"/>
      </w:pPr>
      <w:rPr>
        <w:rFonts w:ascii="Times New Roman" w:eastAsia="Times New Roman" w:hAnsi="Times New Roman" w:cs="Times New Roman" w:hint="default"/>
        <w:color w:val="000000"/>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685EEC"/>
    <w:multiLevelType w:val="hybridMultilevel"/>
    <w:tmpl w:val="4DD08ED6"/>
    <w:lvl w:ilvl="0" w:tplc="0408000F">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EF0E51"/>
    <w:multiLevelType w:val="hybridMultilevel"/>
    <w:tmpl w:val="B5005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83C2FB6"/>
    <w:multiLevelType w:val="hybridMultilevel"/>
    <w:tmpl w:val="DAFA3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EBA55EC"/>
    <w:multiLevelType w:val="hybridMultilevel"/>
    <w:tmpl w:val="94B8CF3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79050D9"/>
    <w:multiLevelType w:val="hybridMultilevel"/>
    <w:tmpl w:val="CA222664"/>
    <w:lvl w:ilvl="0" w:tplc="04080001">
      <w:start w:val="1"/>
      <w:numFmt w:val="bullet"/>
      <w:lvlText w:val=""/>
      <w:lvlJc w:val="left"/>
      <w:pPr>
        <w:ind w:left="720" w:hanging="360"/>
      </w:pPr>
      <w:rPr>
        <w:rFonts w:ascii="Symbol" w:hAnsi="Symbol" w:hint="default"/>
        <w:color w:val="000000"/>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C5B3C6A"/>
    <w:multiLevelType w:val="hybridMultilevel"/>
    <w:tmpl w:val="F1D079C0"/>
    <w:lvl w:ilvl="0" w:tplc="B118703E">
      <w:start w:val="1"/>
      <w:numFmt w:val="bullet"/>
      <w:lvlText w:val="-"/>
      <w:lvlJc w:val="left"/>
      <w:pPr>
        <w:ind w:left="720" w:hanging="360"/>
      </w:pPr>
      <w:rPr>
        <w:rFonts w:ascii="Times New Roman" w:eastAsia="Times New Roman" w:hAnsi="Times New Roman" w:cs="Times New Roman" w:hint="default"/>
        <w:color w:val="000000"/>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D42A5A"/>
    <w:multiLevelType w:val="hybridMultilevel"/>
    <w:tmpl w:val="0AB41F08"/>
    <w:lvl w:ilvl="0" w:tplc="B118703E">
      <w:start w:val="1"/>
      <w:numFmt w:val="bullet"/>
      <w:lvlText w:val="-"/>
      <w:lvlJc w:val="left"/>
      <w:pPr>
        <w:ind w:left="720" w:hanging="360"/>
      </w:pPr>
      <w:rPr>
        <w:rFonts w:ascii="Times New Roman" w:eastAsia="Times New Roman" w:hAnsi="Times New Roman" w:cs="Times New Roman" w:hint="default"/>
        <w:color w:val="000000"/>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904A04"/>
    <w:multiLevelType w:val="hybridMultilevel"/>
    <w:tmpl w:val="6F1AAD48"/>
    <w:lvl w:ilvl="0" w:tplc="2BF02442">
      <w:start w:val="5"/>
      <w:numFmt w:val="bullet"/>
      <w:lvlText w:val=""/>
      <w:lvlJc w:val="left"/>
      <w:pPr>
        <w:ind w:left="720" w:hanging="360"/>
      </w:pPr>
      <w:rPr>
        <w:rFonts w:ascii="Symbol" w:eastAsiaTheme="majorEastAsia"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3"/>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2F"/>
    <w:rsid w:val="0005102D"/>
    <w:rsid w:val="000A632F"/>
    <w:rsid w:val="00105E86"/>
    <w:rsid w:val="001A43A2"/>
    <w:rsid w:val="001F7588"/>
    <w:rsid w:val="00295280"/>
    <w:rsid w:val="002D4D01"/>
    <w:rsid w:val="00361231"/>
    <w:rsid w:val="0037412D"/>
    <w:rsid w:val="00377151"/>
    <w:rsid w:val="003B50B3"/>
    <w:rsid w:val="0045076C"/>
    <w:rsid w:val="004E7419"/>
    <w:rsid w:val="005077B4"/>
    <w:rsid w:val="005325A6"/>
    <w:rsid w:val="005C2B08"/>
    <w:rsid w:val="005C4B2C"/>
    <w:rsid w:val="00660A5B"/>
    <w:rsid w:val="00672DC0"/>
    <w:rsid w:val="006D2B93"/>
    <w:rsid w:val="00782736"/>
    <w:rsid w:val="00787402"/>
    <w:rsid w:val="007C6C72"/>
    <w:rsid w:val="00882BD1"/>
    <w:rsid w:val="009402D2"/>
    <w:rsid w:val="009665D5"/>
    <w:rsid w:val="00A41E07"/>
    <w:rsid w:val="00A64667"/>
    <w:rsid w:val="00AA052F"/>
    <w:rsid w:val="00BB22ED"/>
    <w:rsid w:val="00C755B7"/>
    <w:rsid w:val="00D43905"/>
    <w:rsid w:val="00DE4FCD"/>
    <w:rsid w:val="00E3239F"/>
    <w:rsid w:val="00EA7DA0"/>
    <w:rsid w:val="00F76F6A"/>
    <w:rsid w:val="00FC36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97D2"/>
  <w15:chartTrackingRefBased/>
  <w15:docId w15:val="{80B71297-52F7-4D64-B6C9-AD97B34D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905"/>
    <w:pPr>
      <w:ind w:left="720"/>
      <w:contextualSpacing/>
    </w:pPr>
  </w:style>
  <w:style w:type="paragraph" w:styleId="Web">
    <w:name w:val="Normal (Web)"/>
    <w:basedOn w:val="a"/>
    <w:uiPriority w:val="99"/>
    <w:semiHidden/>
    <w:unhideWhenUsed/>
    <w:rsid w:val="000510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5102D"/>
    <w:rPr>
      <w:b/>
      <w:bCs/>
    </w:rPr>
  </w:style>
  <w:style w:type="character" w:styleId="a5">
    <w:name w:val="Emphasis"/>
    <w:basedOn w:val="a0"/>
    <w:uiPriority w:val="20"/>
    <w:qFormat/>
    <w:rsid w:val="00051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374253">
      <w:bodyDiv w:val="1"/>
      <w:marLeft w:val="0"/>
      <w:marRight w:val="0"/>
      <w:marTop w:val="0"/>
      <w:marBottom w:val="0"/>
      <w:divBdr>
        <w:top w:val="none" w:sz="0" w:space="0" w:color="auto"/>
        <w:left w:val="none" w:sz="0" w:space="0" w:color="auto"/>
        <w:bottom w:val="none" w:sz="0" w:space="0" w:color="auto"/>
        <w:right w:val="none" w:sz="0" w:space="0" w:color="auto"/>
      </w:divBdr>
    </w:div>
    <w:div w:id="16064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alia-derm.com/product/helioderm-creme-spf-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stalia-derm.com/product/helioderm-creme-spf-50/" TargetMode="External"/><Relationship Id="rId12" Type="http://schemas.openxmlformats.org/officeDocument/2006/relationships/hyperlink" Target="https://www.castalia-derm.com/product/helioderm-creme-spf-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stalia-derm.com/product/helioderm-creme-spf-30/" TargetMode="External"/><Relationship Id="rId5" Type="http://schemas.openxmlformats.org/officeDocument/2006/relationships/webSettings" Target="webSettings.xml"/><Relationship Id="rId10" Type="http://schemas.openxmlformats.org/officeDocument/2006/relationships/hyperlink" Target="https://www.castalia-derm.com/product/helioderm-creme-spf-50/" TargetMode="External"/><Relationship Id="rId4" Type="http://schemas.openxmlformats.org/officeDocument/2006/relationships/settings" Target="settings.xml"/><Relationship Id="rId9" Type="http://schemas.openxmlformats.org/officeDocument/2006/relationships/hyperlink" Target="https://www.castalia-derm.com/product/helioderm-creme-spf-50/"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589F-ED21-47C1-979F-8E8EEB82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1675</Words>
  <Characters>9047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2021-04-12T18:25:00Z</dcterms:created>
  <dcterms:modified xsi:type="dcterms:W3CDTF">2021-05-11T18:31:00Z</dcterms:modified>
</cp:coreProperties>
</file>