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CA" w:rsidRDefault="009135CA" w:rsidP="00345D4E">
      <w:pPr>
        <w:jc w:val="both"/>
        <w:rPr>
          <w:rFonts w:asciiTheme="majorHAnsi" w:hAnsiTheme="majorHAnsi" w:cs="Tahoma"/>
          <w:b/>
          <w:color w:val="008080"/>
          <w:sz w:val="28"/>
          <w:szCs w:val="28"/>
        </w:rPr>
      </w:pPr>
    </w:p>
    <w:p w:rsidR="00A633C3" w:rsidRPr="0068379B" w:rsidRDefault="00A633C3" w:rsidP="00345D4E">
      <w:pPr>
        <w:jc w:val="both"/>
        <w:rPr>
          <w:rFonts w:asciiTheme="majorHAnsi" w:hAnsiTheme="majorHAnsi" w:cs="Tahoma"/>
          <w:b/>
          <w:color w:val="2C8458"/>
          <w:sz w:val="28"/>
          <w:szCs w:val="28"/>
        </w:rPr>
      </w:pPr>
      <w:r w:rsidRPr="0068379B">
        <w:rPr>
          <w:rFonts w:asciiTheme="majorHAnsi" w:hAnsiTheme="majorHAnsi" w:cs="Tahoma"/>
          <w:b/>
          <w:color w:val="2C8458"/>
          <w:sz w:val="28"/>
          <w:szCs w:val="28"/>
        </w:rPr>
        <w:t>ΕΙΣΑΓΩΓΗ</w:t>
      </w:r>
    </w:p>
    <w:p w:rsidR="000A646D" w:rsidRDefault="000A646D" w:rsidP="000A646D">
      <w:pPr>
        <w:pStyle w:val="a6"/>
        <w:jc w:val="both"/>
        <w:rPr>
          <w:rFonts w:asciiTheme="majorHAnsi" w:hAnsiTheme="majorHAnsi" w:cs="Arial"/>
          <w:sz w:val="24"/>
          <w:szCs w:val="24"/>
        </w:rPr>
      </w:pPr>
    </w:p>
    <w:p w:rsidR="000A646D" w:rsidRPr="000A646D" w:rsidRDefault="000A646D" w:rsidP="000A646D">
      <w:pPr>
        <w:pStyle w:val="a6"/>
        <w:jc w:val="both"/>
        <w:rPr>
          <w:rFonts w:asciiTheme="majorHAnsi" w:hAnsiTheme="majorHAnsi" w:cs="Arial"/>
          <w:sz w:val="28"/>
          <w:szCs w:val="28"/>
        </w:rPr>
      </w:pPr>
      <w:r w:rsidRPr="000A646D">
        <w:rPr>
          <w:rFonts w:asciiTheme="majorHAnsi" w:hAnsiTheme="majorHAnsi" w:cs="Arial"/>
          <w:sz w:val="28"/>
          <w:szCs w:val="28"/>
        </w:rPr>
        <w:t xml:space="preserve">Ο άνθρωπος για να διατηρείται στη ζωή, να αναπτύσσεται, να δουλεύει και να διασκεδάζει έχει ανάγκη από τροφή. </w:t>
      </w:r>
    </w:p>
    <w:p w:rsidR="000A646D" w:rsidRPr="000A646D" w:rsidRDefault="000A646D" w:rsidP="000A646D">
      <w:pPr>
        <w:pStyle w:val="a6"/>
        <w:jc w:val="both"/>
        <w:rPr>
          <w:rFonts w:asciiTheme="majorHAnsi" w:hAnsiTheme="majorHAnsi" w:cs="Arial"/>
          <w:sz w:val="28"/>
          <w:szCs w:val="28"/>
        </w:rPr>
      </w:pPr>
      <w:r w:rsidRPr="000A646D">
        <w:rPr>
          <w:rFonts w:asciiTheme="majorHAnsi" w:hAnsiTheme="majorHAnsi" w:cs="Arial"/>
          <w:sz w:val="28"/>
          <w:szCs w:val="28"/>
        </w:rPr>
        <w:t xml:space="preserve">Ως τρόφιμα χαρακτηρίζονται οι ουσίες που εισάγονται στον οργανισμό διαμέσου του πεπτικού συστήματος και παρέχουν σε αυτόν τουλάχιστον ένα θρεπτικό συστατικό. Τα τρόφιμα είναι ουσίες που παρέχουν ενέργεια, δομούν τους ιστούς και αντικαθιστούν αυτούς που φθείρονται. </w:t>
      </w:r>
    </w:p>
    <w:p w:rsidR="000A646D" w:rsidRDefault="00A633C3" w:rsidP="00345D4E">
      <w:pPr>
        <w:jc w:val="both"/>
        <w:rPr>
          <w:rFonts w:asciiTheme="majorHAnsi" w:hAnsiTheme="majorHAnsi" w:cs="Tahoma"/>
          <w:sz w:val="28"/>
          <w:szCs w:val="28"/>
        </w:rPr>
      </w:pPr>
      <w:r w:rsidRPr="001B08EB">
        <w:rPr>
          <w:rFonts w:asciiTheme="majorHAnsi" w:hAnsiTheme="majorHAnsi" w:cs="Tahoma"/>
          <w:b/>
          <w:sz w:val="28"/>
          <w:szCs w:val="28"/>
        </w:rPr>
        <w:t>Διατροφή</w:t>
      </w:r>
      <w:r w:rsidRPr="001B08EB">
        <w:rPr>
          <w:rFonts w:asciiTheme="majorHAnsi" w:hAnsiTheme="majorHAnsi" w:cs="Tahoma"/>
          <w:b/>
          <w:color w:val="008080"/>
          <w:sz w:val="28"/>
          <w:szCs w:val="28"/>
        </w:rPr>
        <w:t xml:space="preserve"> </w:t>
      </w:r>
      <w:r w:rsidRPr="001B08EB">
        <w:rPr>
          <w:rFonts w:asciiTheme="majorHAnsi" w:hAnsiTheme="majorHAnsi" w:cs="Tahoma"/>
          <w:b/>
          <w:color w:val="000000"/>
          <w:sz w:val="28"/>
          <w:szCs w:val="28"/>
        </w:rPr>
        <w:t>είναι ο τρόπος με τον οποίο το σώμα χρησιμοποιεί την τροφή για να κρατά τον οργανισμό υγιή. </w:t>
      </w:r>
      <w:r w:rsidRPr="001B08EB">
        <w:rPr>
          <w:rFonts w:asciiTheme="majorHAnsi" w:hAnsiTheme="majorHAnsi" w:cs="Tahoma"/>
          <w:b/>
          <w:sz w:val="28"/>
          <w:szCs w:val="28"/>
        </w:rPr>
        <w:t>Είναι το βασικό στοιχείο που καθορίζει το βάρος του σώματος.</w:t>
      </w:r>
      <w:r w:rsidRPr="001B08EB">
        <w:rPr>
          <w:rFonts w:asciiTheme="majorHAnsi" w:hAnsiTheme="majorHAnsi" w:cs="Tahoma"/>
          <w:sz w:val="28"/>
          <w:szCs w:val="28"/>
        </w:rPr>
        <w:t xml:space="preserve"> </w:t>
      </w:r>
    </w:p>
    <w:p w:rsidR="00A633C3" w:rsidRPr="001B08EB" w:rsidRDefault="00A633C3" w:rsidP="00345D4E">
      <w:pPr>
        <w:jc w:val="both"/>
        <w:rPr>
          <w:rFonts w:asciiTheme="majorHAnsi" w:hAnsiTheme="majorHAnsi" w:cs="Tahoma"/>
          <w:sz w:val="28"/>
          <w:szCs w:val="28"/>
        </w:rPr>
      </w:pPr>
      <w:r w:rsidRPr="001B08EB">
        <w:rPr>
          <w:rFonts w:asciiTheme="majorHAnsi" w:hAnsiTheme="majorHAnsi" w:cs="Tahoma"/>
          <w:sz w:val="28"/>
          <w:szCs w:val="28"/>
        </w:rPr>
        <w:t>Η πρόσληψη θερμίδων με τη διατροφή αλλά και η ισορροπία των θρεπτικών συστατικών στη δίαιτα καθώς και η κατανομή των γευμάτων κατά τη διάρκεια της ημέρας σχετίζονται με τη σύσταση του σώματος.</w:t>
      </w:r>
    </w:p>
    <w:p w:rsidR="00A633C3" w:rsidRDefault="00A633C3" w:rsidP="00345D4E">
      <w:pPr>
        <w:jc w:val="both"/>
        <w:rPr>
          <w:rFonts w:asciiTheme="majorHAnsi" w:hAnsiTheme="majorHAnsi" w:cs="Tahoma"/>
          <w:sz w:val="28"/>
          <w:szCs w:val="28"/>
        </w:rPr>
      </w:pPr>
      <w:r w:rsidRPr="001B08EB">
        <w:rPr>
          <w:rFonts w:asciiTheme="majorHAnsi" w:hAnsiTheme="majorHAnsi" w:cs="Tahoma"/>
          <w:sz w:val="28"/>
          <w:szCs w:val="28"/>
        </w:rPr>
        <w:t>Η επαρκής και ορθή διατροφή θεωρείται αναγκαία για την εξασφάλιση φυσιολογικής νοητικής και σωματικής ανάπτυξης, καθώς και διατήρηση καλής υγείας. Είναι συνετό να περιέχει τις απαραίτητες θερμίδες</w:t>
      </w:r>
      <w:r w:rsidR="006C35FB">
        <w:rPr>
          <w:rFonts w:asciiTheme="majorHAnsi" w:hAnsiTheme="majorHAnsi" w:cs="Tahoma"/>
          <w:sz w:val="28"/>
          <w:szCs w:val="28"/>
        </w:rPr>
        <w:t xml:space="preserve"> «ενέργεια»</w:t>
      </w:r>
      <w:r w:rsidRPr="001B08EB">
        <w:rPr>
          <w:rFonts w:asciiTheme="majorHAnsi" w:hAnsiTheme="majorHAnsi" w:cs="Tahoma"/>
          <w:sz w:val="28"/>
          <w:szCs w:val="28"/>
        </w:rPr>
        <w:t xml:space="preserve"> (ανάλογα με το φύλο και την ηλικία</w:t>
      </w:r>
      <w:r w:rsidR="009135CA">
        <w:rPr>
          <w:rFonts w:asciiTheme="majorHAnsi" w:hAnsiTheme="majorHAnsi" w:cs="Tahoma"/>
          <w:sz w:val="28"/>
          <w:szCs w:val="28"/>
        </w:rPr>
        <w:t>, το βάρος και το ύψος</w:t>
      </w:r>
      <w:r w:rsidR="000A646D">
        <w:rPr>
          <w:rFonts w:asciiTheme="majorHAnsi" w:hAnsiTheme="majorHAnsi" w:cs="Tahoma"/>
          <w:sz w:val="28"/>
          <w:szCs w:val="28"/>
        </w:rPr>
        <w:t xml:space="preserve"> του κάθε οργανισμού</w:t>
      </w:r>
      <w:r w:rsidRPr="001B08EB">
        <w:rPr>
          <w:rFonts w:asciiTheme="majorHAnsi" w:hAnsiTheme="majorHAnsi" w:cs="Tahoma"/>
          <w:sz w:val="28"/>
          <w:szCs w:val="28"/>
        </w:rPr>
        <w:t>), τις αναγκαίες ποσότητες όσον αφορά τις πρωτεΐνες, τα λιπαρά οξέα, τους υδατάνθρακες, τις βιταμίνες, τα μέταλλα και τα ιχνοστοιχεία, τις φυτικές ίνες καθώς και την επιθυμητή κατανάλωση σε νερό.</w:t>
      </w:r>
      <w:r w:rsidR="009135CA">
        <w:rPr>
          <w:rFonts w:asciiTheme="majorHAnsi" w:hAnsiTheme="majorHAnsi" w:cs="Tahoma"/>
          <w:sz w:val="28"/>
          <w:szCs w:val="28"/>
        </w:rPr>
        <w:t xml:space="preserve"> </w:t>
      </w:r>
    </w:p>
    <w:p w:rsidR="009135CA" w:rsidRDefault="009135CA" w:rsidP="00345D4E">
      <w:pPr>
        <w:jc w:val="both"/>
        <w:rPr>
          <w:rFonts w:asciiTheme="majorHAnsi" w:hAnsiTheme="majorHAnsi" w:cs="Tahoma"/>
          <w:sz w:val="28"/>
          <w:szCs w:val="28"/>
        </w:rPr>
      </w:pPr>
      <w:r>
        <w:rPr>
          <w:rFonts w:asciiTheme="majorHAnsi" w:hAnsiTheme="majorHAnsi" w:cs="Tahoma"/>
          <w:sz w:val="28"/>
          <w:szCs w:val="28"/>
        </w:rPr>
        <w:t xml:space="preserve">Ένα διαιτολόγιο πλούσιο σε φρούτα και λαχανικά, ξηρούς καρπούς και δημητριακά,  μειωμένο σε κορεσμένα λιπαρά, κατάλληλης κατανάλωσης κρέατος και γαλακτοκομικών, καθορίζεται ως υγιεινό. </w:t>
      </w:r>
    </w:p>
    <w:p w:rsidR="00A633C3" w:rsidRPr="001B08EB" w:rsidRDefault="00A633C3" w:rsidP="00345D4E">
      <w:pPr>
        <w:ind w:firstLine="720"/>
        <w:jc w:val="both"/>
        <w:rPr>
          <w:rFonts w:asciiTheme="majorHAnsi" w:hAnsiTheme="majorHAnsi" w:cs="Tahoma"/>
          <w:sz w:val="28"/>
          <w:szCs w:val="28"/>
        </w:rPr>
      </w:pPr>
    </w:p>
    <w:p w:rsidR="009135CA" w:rsidRDefault="009135CA" w:rsidP="00345D4E">
      <w:pPr>
        <w:jc w:val="both"/>
        <w:rPr>
          <w:rFonts w:asciiTheme="majorHAnsi" w:hAnsiTheme="majorHAnsi" w:cs="Tahoma"/>
          <w:b/>
          <w:color w:val="008080"/>
          <w:sz w:val="28"/>
          <w:szCs w:val="28"/>
        </w:rPr>
      </w:pPr>
    </w:p>
    <w:p w:rsidR="001C2187" w:rsidRPr="0068379B" w:rsidRDefault="00A633C3" w:rsidP="000A646D">
      <w:pPr>
        <w:jc w:val="both"/>
        <w:rPr>
          <w:rFonts w:asciiTheme="majorHAnsi" w:hAnsiTheme="majorHAnsi" w:cs="Tahoma"/>
          <w:b/>
          <w:color w:val="2C8458"/>
          <w:sz w:val="28"/>
          <w:szCs w:val="28"/>
        </w:rPr>
      </w:pPr>
      <w:r w:rsidRPr="0068379B">
        <w:rPr>
          <w:rFonts w:asciiTheme="majorHAnsi" w:hAnsiTheme="majorHAnsi" w:cs="Tahoma"/>
          <w:b/>
          <w:color w:val="2C8458"/>
          <w:sz w:val="28"/>
          <w:szCs w:val="28"/>
        </w:rPr>
        <w:t xml:space="preserve">ΠΑΡΑΓΟΝΤΕΣ ΠΟΥ ΕΠΗΡΕΑΖΟΥΝ ΤΗ ΔΙΑΤΡΟΦΗ </w:t>
      </w:r>
    </w:p>
    <w:p w:rsidR="00345D4E" w:rsidRDefault="00345D4E" w:rsidP="00345D4E">
      <w:pPr>
        <w:ind w:right="26"/>
        <w:jc w:val="both"/>
        <w:rPr>
          <w:rFonts w:asciiTheme="majorHAnsi" w:hAnsiTheme="majorHAnsi" w:cs="Tahoma"/>
          <w:sz w:val="28"/>
          <w:szCs w:val="28"/>
        </w:rPr>
      </w:pPr>
    </w:p>
    <w:p w:rsidR="00345D4E" w:rsidRDefault="00477AA7" w:rsidP="00345D4E">
      <w:pPr>
        <w:jc w:val="both"/>
        <w:rPr>
          <w:rFonts w:asciiTheme="majorHAnsi" w:hAnsiTheme="majorHAnsi"/>
          <w:sz w:val="28"/>
          <w:szCs w:val="28"/>
        </w:rPr>
      </w:pPr>
      <w:r w:rsidRPr="00345D4E">
        <w:rPr>
          <w:rFonts w:asciiTheme="majorHAnsi" w:hAnsiTheme="majorHAnsi"/>
          <w:sz w:val="28"/>
          <w:szCs w:val="28"/>
        </w:rPr>
        <w:t xml:space="preserve">Ο ανθρώπινος οργανισμός χρειάζεται τροφή, για να καλύψει τις ενεργειακές του απαιτήσεις. Ο καθορισμός της ποσότητας της τροφής και του χρόνου, που θα καταναλωθεί, γίνεται με την </w:t>
      </w:r>
      <w:r w:rsidRPr="00345D4E">
        <w:rPr>
          <w:rFonts w:asciiTheme="majorHAnsi" w:hAnsiTheme="majorHAnsi"/>
          <w:b/>
          <w:sz w:val="28"/>
          <w:szCs w:val="28"/>
        </w:rPr>
        <w:t>όρεξη</w:t>
      </w:r>
      <w:r w:rsidRPr="00345D4E">
        <w:rPr>
          <w:rFonts w:asciiTheme="majorHAnsi" w:hAnsiTheme="majorHAnsi"/>
          <w:sz w:val="28"/>
          <w:szCs w:val="28"/>
        </w:rPr>
        <w:t xml:space="preserve">, την </w:t>
      </w:r>
      <w:r w:rsidRPr="00345D4E">
        <w:rPr>
          <w:rFonts w:asciiTheme="majorHAnsi" w:hAnsiTheme="majorHAnsi"/>
          <w:b/>
          <w:sz w:val="28"/>
          <w:szCs w:val="28"/>
        </w:rPr>
        <w:t>πείνα</w:t>
      </w:r>
      <w:r w:rsidRPr="00345D4E">
        <w:rPr>
          <w:rFonts w:asciiTheme="majorHAnsi" w:hAnsiTheme="majorHAnsi"/>
          <w:sz w:val="28"/>
          <w:szCs w:val="28"/>
        </w:rPr>
        <w:t xml:space="preserve"> και τον </w:t>
      </w:r>
      <w:r w:rsidRPr="00345D4E">
        <w:rPr>
          <w:rFonts w:asciiTheme="majorHAnsi" w:hAnsiTheme="majorHAnsi"/>
          <w:b/>
          <w:sz w:val="28"/>
          <w:szCs w:val="28"/>
        </w:rPr>
        <w:t>κορεσμό</w:t>
      </w:r>
      <w:r w:rsidRPr="00345D4E">
        <w:rPr>
          <w:rFonts w:asciiTheme="majorHAnsi" w:hAnsiTheme="majorHAnsi"/>
          <w:sz w:val="28"/>
          <w:szCs w:val="28"/>
        </w:rPr>
        <w:t>. Αυτά αποτελούν τα ερεθίσματα που επηρεάζουν την επιθυμία για τροφή και κατά συνέπεια την πρόσληψη ενέργειας.</w:t>
      </w:r>
      <w:r w:rsidR="00345D4E">
        <w:rPr>
          <w:rFonts w:asciiTheme="majorHAnsi" w:hAnsiTheme="majorHAnsi"/>
          <w:sz w:val="28"/>
          <w:szCs w:val="28"/>
        </w:rPr>
        <w:t xml:space="preserve"> Η </w:t>
      </w:r>
      <w:r w:rsidR="00345D4E" w:rsidRPr="000A646D">
        <w:rPr>
          <w:rFonts w:asciiTheme="majorHAnsi" w:hAnsiTheme="majorHAnsi"/>
          <w:sz w:val="28"/>
          <w:szCs w:val="28"/>
          <w:u w:val="single"/>
        </w:rPr>
        <w:t>πείνα</w:t>
      </w:r>
      <w:r w:rsidR="00345D4E">
        <w:rPr>
          <w:rFonts w:asciiTheme="majorHAnsi" w:hAnsiTheme="majorHAnsi"/>
          <w:sz w:val="28"/>
          <w:szCs w:val="28"/>
        </w:rPr>
        <w:t xml:space="preserve"> και ο </w:t>
      </w:r>
      <w:r w:rsidR="00345D4E" w:rsidRPr="000A646D">
        <w:rPr>
          <w:rFonts w:asciiTheme="majorHAnsi" w:hAnsiTheme="majorHAnsi"/>
          <w:sz w:val="28"/>
          <w:szCs w:val="28"/>
          <w:u w:val="single"/>
        </w:rPr>
        <w:t>κορεσμός</w:t>
      </w:r>
      <w:r w:rsidR="00345D4E">
        <w:rPr>
          <w:rFonts w:asciiTheme="majorHAnsi" w:hAnsiTheme="majorHAnsi"/>
          <w:sz w:val="28"/>
          <w:szCs w:val="28"/>
        </w:rPr>
        <w:t xml:space="preserve"> σχετίζονται με φυσιολογικούς παράγοντες που επηρεάζουν την πρόσληψη τροφής.</w:t>
      </w:r>
    </w:p>
    <w:p w:rsidR="00477AA7" w:rsidRPr="00345D4E" w:rsidRDefault="00477AA7" w:rsidP="000A646D">
      <w:pPr>
        <w:jc w:val="both"/>
        <w:rPr>
          <w:rFonts w:asciiTheme="majorHAnsi" w:hAnsiTheme="majorHAnsi"/>
          <w:sz w:val="28"/>
          <w:szCs w:val="28"/>
        </w:rPr>
      </w:pPr>
    </w:p>
    <w:p w:rsidR="000A646D" w:rsidRPr="00345D4E" w:rsidRDefault="00477AA7" w:rsidP="000A646D">
      <w:pPr>
        <w:pBdr>
          <w:top w:val="thickThinSmallGap" w:sz="24" w:space="1" w:color="339966"/>
          <w:left w:val="thickThinSmallGap" w:sz="24" w:space="4" w:color="339966"/>
          <w:bottom w:val="thinThickSmallGap" w:sz="24" w:space="1" w:color="339966"/>
          <w:right w:val="thinThickSmallGap" w:sz="24" w:space="4" w:color="339966"/>
        </w:pBdr>
        <w:jc w:val="center"/>
        <w:rPr>
          <w:rFonts w:asciiTheme="majorHAnsi" w:hAnsiTheme="majorHAnsi"/>
          <w:b/>
          <w:sz w:val="28"/>
          <w:szCs w:val="28"/>
        </w:rPr>
      </w:pPr>
      <w:r w:rsidRPr="00345D4E">
        <w:rPr>
          <w:rFonts w:asciiTheme="majorHAnsi" w:hAnsiTheme="majorHAnsi"/>
          <w:b/>
          <w:sz w:val="28"/>
          <w:szCs w:val="28"/>
        </w:rPr>
        <w:t>ΠΕΙΝΑ</w:t>
      </w:r>
    </w:p>
    <w:p w:rsidR="00477AA7" w:rsidRPr="00345D4E" w:rsidRDefault="00477AA7" w:rsidP="00345D4E">
      <w:pPr>
        <w:pBdr>
          <w:top w:val="thickThinSmallGap" w:sz="24" w:space="1" w:color="339966"/>
          <w:left w:val="thickThinSmallGap" w:sz="24" w:space="4" w:color="339966"/>
          <w:bottom w:val="thinThickSmallGap" w:sz="24" w:space="1" w:color="339966"/>
          <w:right w:val="thinThickSmallGap" w:sz="24" w:space="4" w:color="339966"/>
        </w:pBdr>
        <w:jc w:val="center"/>
        <w:rPr>
          <w:rFonts w:asciiTheme="majorHAnsi" w:hAnsiTheme="majorHAnsi"/>
          <w:b/>
          <w:sz w:val="28"/>
          <w:szCs w:val="28"/>
        </w:rPr>
      </w:pPr>
      <w:r w:rsidRPr="00345D4E">
        <w:rPr>
          <w:rFonts w:asciiTheme="majorHAnsi" w:hAnsiTheme="majorHAnsi"/>
          <w:b/>
          <w:sz w:val="28"/>
          <w:szCs w:val="28"/>
        </w:rPr>
        <w:t>Η φυσιολογική ανάγκη για τροφή, που οδηγεί στην αναζήτησή της. Χαρακτηρίζεται ως δυσάρεστο συναίσθημα.</w:t>
      </w:r>
    </w:p>
    <w:p w:rsidR="00477AA7" w:rsidRDefault="00477AA7" w:rsidP="00345D4E">
      <w:pPr>
        <w:jc w:val="both"/>
        <w:rPr>
          <w:rFonts w:asciiTheme="majorHAnsi" w:hAnsiTheme="majorHAnsi"/>
          <w:b/>
          <w:sz w:val="28"/>
          <w:szCs w:val="28"/>
        </w:rPr>
      </w:pPr>
    </w:p>
    <w:p w:rsidR="0068379B" w:rsidRDefault="0068379B" w:rsidP="00345D4E">
      <w:pPr>
        <w:jc w:val="both"/>
        <w:rPr>
          <w:rFonts w:asciiTheme="majorHAnsi" w:hAnsiTheme="majorHAnsi"/>
          <w:b/>
          <w:sz w:val="28"/>
          <w:szCs w:val="28"/>
        </w:rPr>
      </w:pPr>
    </w:p>
    <w:p w:rsidR="0068379B" w:rsidRPr="00345D4E" w:rsidRDefault="0068379B" w:rsidP="00345D4E">
      <w:pPr>
        <w:jc w:val="both"/>
        <w:rPr>
          <w:rFonts w:asciiTheme="majorHAnsi" w:hAnsiTheme="majorHAnsi"/>
          <w:b/>
          <w:sz w:val="28"/>
          <w:szCs w:val="28"/>
        </w:rPr>
      </w:pPr>
    </w:p>
    <w:p w:rsidR="00477AA7" w:rsidRPr="00345D4E" w:rsidRDefault="00477AA7" w:rsidP="00345D4E">
      <w:pPr>
        <w:pBdr>
          <w:top w:val="thickThinSmallGap" w:sz="24" w:space="1" w:color="339966"/>
          <w:left w:val="thickThinSmallGap" w:sz="24" w:space="4" w:color="339966"/>
          <w:bottom w:val="thinThickSmallGap" w:sz="24" w:space="1" w:color="339966"/>
          <w:right w:val="thinThickSmallGap" w:sz="24" w:space="4" w:color="339966"/>
        </w:pBdr>
        <w:jc w:val="center"/>
        <w:rPr>
          <w:rFonts w:asciiTheme="majorHAnsi" w:hAnsiTheme="majorHAnsi"/>
          <w:b/>
          <w:sz w:val="28"/>
          <w:szCs w:val="28"/>
        </w:rPr>
      </w:pPr>
      <w:r w:rsidRPr="00345D4E">
        <w:rPr>
          <w:rFonts w:asciiTheme="majorHAnsi" w:hAnsiTheme="majorHAnsi"/>
          <w:b/>
          <w:sz w:val="28"/>
          <w:szCs w:val="28"/>
        </w:rPr>
        <w:t>ΚΟΡΕΣΜΟΣ</w:t>
      </w:r>
    </w:p>
    <w:p w:rsidR="00477AA7" w:rsidRPr="00345D4E" w:rsidRDefault="00477AA7" w:rsidP="00345D4E">
      <w:pPr>
        <w:pBdr>
          <w:top w:val="thickThinSmallGap" w:sz="24" w:space="1" w:color="339966"/>
          <w:left w:val="thickThinSmallGap" w:sz="24" w:space="4" w:color="339966"/>
          <w:bottom w:val="thinThickSmallGap" w:sz="24" w:space="1" w:color="339966"/>
          <w:right w:val="thinThickSmallGap" w:sz="24" w:space="4" w:color="339966"/>
        </w:pBdr>
        <w:jc w:val="center"/>
        <w:rPr>
          <w:rFonts w:asciiTheme="majorHAnsi" w:hAnsiTheme="majorHAnsi"/>
          <w:b/>
          <w:sz w:val="28"/>
          <w:szCs w:val="28"/>
        </w:rPr>
      </w:pPr>
      <w:r w:rsidRPr="00345D4E">
        <w:rPr>
          <w:rFonts w:asciiTheme="majorHAnsi" w:hAnsiTheme="majorHAnsi"/>
          <w:b/>
          <w:sz w:val="28"/>
          <w:szCs w:val="28"/>
        </w:rPr>
        <w:t>Το αίσθημα της ικανοποίησης και πληρότητας που φέρνει η κατανάλωση τροφής.</w:t>
      </w:r>
    </w:p>
    <w:p w:rsidR="00345D4E" w:rsidRDefault="00345D4E" w:rsidP="00345D4E">
      <w:pPr>
        <w:jc w:val="both"/>
        <w:rPr>
          <w:rFonts w:asciiTheme="majorHAnsi" w:hAnsiTheme="majorHAnsi"/>
          <w:sz w:val="28"/>
          <w:szCs w:val="28"/>
        </w:rPr>
      </w:pPr>
    </w:p>
    <w:p w:rsidR="00477AA7" w:rsidRDefault="00477AA7" w:rsidP="00345D4E">
      <w:pPr>
        <w:jc w:val="both"/>
        <w:rPr>
          <w:rFonts w:asciiTheme="majorHAnsi" w:hAnsiTheme="majorHAnsi"/>
          <w:sz w:val="28"/>
          <w:szCs w:val="28"/>
        </w:rPr>
      </w:pPr>
      <w:r w:rsidRPr="00345D4E">
        <w:rPr>
          <w:rFonts w:asciiTheme="majorHAnsi" w:hAnsiTheme="majorHAnsi"/>
          <w:sz w:val="28"/>
          <w:szCs w:val="28"/>
        </w:rPr>
        <w:t xml:space="preserve">Είναι εμφανής η διαφορά μεταξύ </w:t>
      </w:r>
      <w:r w:rsidRPr="00345D4E">
        <w:rPr>
          <w:rFonts w:asciiTheme="majorHAnsi" w:hAnsiTheme="majorHAnsi"/>
          <w:sz w:val="28"/>
          <w:szCs w:val="28"/>
          <w:u w:val="single"/>
        </w:rPr>
        <w:t xml:space="preserve">πείνας </w:t>
      </w:r>
      <w:r w:rsidRPr="00345D4E">
        <w:rPr>
          <w:rFonts w:asciiTheme="majorHAnsi" w:hAnsiTheme="majorHAnsi"/>
          <w:sz w:val="28"/>
          <w:szCs w:val="28"/>
        </w:rPr>
        <w:t>και</w:t>
      </w:r>
      <w:r w:rsidRPr="00345D4E">
        <w:rPr>
          <w:rFonts w:asciiTheme="majorHAnsi" w:hAnsiTheme="majorHAnsi"/>
          <w:sz w:val="28"/>
          <w:szCs w:val="28"/>
          <w:u w:val="single"/>
        </w:rPr>
        <w:t xml:space="preserve"> όρεξης</w:t>
      </w:r>
      <w:r w:rsidRPr="00345D4E">
        <w:rPr>
          <w:rFonts w:asciiTheme="majorHAnsi" w:hAnsiTheme="majorHAnsi"/>
          <w:sz w:val="28"/>
          <w:szCs w:val="28"/>
        </w:rPr>
        <w:t>: Η όρεξη σχετίζεται με ψυχολογικούς παράγοντες, ενώ η πείνα είναι μια βιολογική διαδικασία.</w:t>
      </w:r>
    </w:p>
    <w:p w:rsidR="00345D4E" w:rsidRPr="00345D4E" w:rsidRDefault="00345D4E" w:rsidP="00345D4E">
      <w:pPr>
        <w:jc w:val="both"/>
        <w:rPr>
          <w:rFonts w:asciiTheme="majorHAnsi" w:hAnsiTheme="majorHAnsi"/>
          <w:sz w:val="28"/>
          <w:szCs w:val="28"/>
        </w:rPr>
      </w:pPr>
    </w:p>
    <w:p w:rsidR="00477AA7" w:rsidRPr="00345D4E" w:rsidRDefault="00477AA7" w:rsidP="00345D4E">
      <w:pPr>
        <w:pBdr>
          <w:top w:val="thickThinSmallGap" w:sz="24" w:space="1" w:color="339966"/>
          <w:left w:val="thickThinSmallGap" w:sz="24" w:space="4" w:color="339966"/>
          <w:bottom w:val="thinThickSmallGap" w:sz="24" w:space="1" w:color="339966"/>
          <w:right w:val="thinThickSmallGap" w:sz="24" w:space="4" w:color="339966"/>
        </w:pBdr>
        <w:jc w:val="center"/>
        <w:rPr>
          <w:rFonts w:asciiTheme="majorHAnsi" w:hAnsiTheme="majorHAnsi"/>
          <w:b/>
          <w:sz w:val="28"/>
          <w:szCs w:val="28"/>
        </w:rPr>
      </w:pPr>
      <w:r w:rsidRPr="00345D4E">
        <w:rPr>
          <w:rFonts w:asciiTheme="majorHAnsi" w:hAnsiTheme="majorHAnsi"/>
          <w:b/>
          <w:sz w:val="28"/>
          <w:szCs w:val="28"/>
        </w:rPr>
        <w:t>ΟΡΕΞΗ</w:t>
      </w:r>
    </w:p>
    <w:p w:rsidR="00477AA7" w:rsidRPr="00345D4E" w:rsidRDefault="00477AA7" w:rsidP="00345D4E">
      <w:pPr>
        <w:pBdr>
          <w:top w:val="thickThinSmallGap" w:sz="24" w:space="1" w:color="339966"/>
          <w:left w:val="thickThinSmallGap" w:sz="24" w:space="4" w:color="339966"/>
          <w:bottom w:val="thinThickSmallGap" w:sz="24" w:space="1" w:color="339966"/>
          <w:right w:val="thinThickSmallGap" w:sz="24" w:space="4" w:color="339966"/>
        </w:pBdr>
        <w:jc w:val="center"/>
        <w:rPr>
          <w:rFonts w:asciiTheme="majorHAnsi" w:hAnsiTheme="majorHAnsi"/>
          <w:b/>
          <w:sz w:val="28"/>
          <w:szCs w:val="28"/>
        </w:rPr>
      </w:pPr>
      <w:r w:rsidRPr="00345D4E">
        <w:rPr>
          <w:rFonts w:asciiTheme="majorHAnsi" w:hAnsiTheme="majorHAnsi"/>
          <w:b/>
          <w:sz w:val="28"/>
          <w:szCs w:val="28"/>
        </w:rPr>
        <w:t>Η ψυχολογική επιθυμία για φαγητό, η οποία επηρεάζεται από την όψη, οσμή και γεύση κάποιας τροφής.</w:t>
      </w:r>
    </w:p>
    <w:p w:rsidR="00477AA7" w:rsidRDefault="00477AA7" w:rsidP="00555D3A">
      <w:pPr>
        <w:ind w:left="360"/>
        <w:jc w:val="both"/>
        <w:rPr>
          <w:rFonts w:asciiTheme="majorHAnsi" w:hAnsiTheme="majorHAnsi"/>
          <w:sz w:val="28"/>
          <w:szCs w:val="28"/>
        </w:rPr>
      </w:pPr>
    </w:p>
    <w:p w:rsidR="00345D4E" w:rsidRDefault="00345D4E" w:rsidP="00555D3A">
      <w:pPr>
        <w:ind w:left="360"/>
        <w:jc w:val="both"/>
        <w:rPr>
          <w:rFonts w:asciiTheme="majorHAnsi" w:hAnsiTheme="majorHAnsi"/>
          <w:sz w:val="28"/>
          <w:szCs w:val="28"/>
        </w:rPr>
      </w:pPr>
    </w:p>
    <w:p w:rsidR="00345D4E" w:rsidRDefault="0068379B" w:rsidP="0068379B">
      <w:pPr>
        <w:jc w:val="both"/>
        <w:rPr>
          <w:rFonts w:asciiTheme="majorHAnsi" w:hAnsiTheme="majorHAnsi"/>
          <w:sz w:val="28"/>
          <w:szCs w:val="28"/>
        </w:rPr>
      </w:pPr>
      <w:r>
        <w:rPr>
          <w:rFonts w:asciiTheme="majorHAnsi" w:hAnsiTheme="majorHAnsi"/>
          <w:sz w:val="28"/>
          <w:szCs w:val="28"/>
        </w:rPr>
        <w:t xml:space="preserve">Οι παράγοντες που επηρεάζουν την επιλογή των τροφίμων χωρίζονται σε 2 κατηγορίες: </w:t>
      </w:r>
    </w:p>
    <w:p w:rsidR="00345D4E" w:rsidRDefault="00345D4E" w:rsidP="00555D3A">
      <w:pPr>
        <w:ind w:left="360"/>
        <w:jc w:val="both"/>
        <w:rPr>
          <w:rFonts w:asciiTheme="majorHAnsi" w:hAnsiTheme="majorHAnsi"/>
          <w:sz w:val="28"/>
          <w:szCs w:val="28"/>
        </w:rPr>
      </w:pPr>
    </w:p>
    <w:p w:rsidR="0068379B" w:rsidRDefault="0068379B" w:rsidP="0068379B">
      <w:pPr>
        <w:numPr>
          <w:ilvl w:val="0"/>
          <w:numId w:val="26"/>
        </w:numPr>
        <w:tabs>
          <w:tab w:val="clear" w:pos="360"/>
          <w:tab w:val="num" w:pos="284"/>
        </w:tabs>
        <w:ind w:left="284" w:right="26" w:hanging="284"/>
        <w:jc w:val="both"/>
        <w:rPr>
          <w:rFonts w:asciiTheme="majorHAnsi" w:hAnsiTheme="majorHAnsi" w:cs="Tahoma"/>
          <w:sz w:val="28"/>
          <w:szCs w:val="28"/>
        </w:rPr>
      </w:pPr>
      <w:r w:rsidRPr="001B08EB">
        <w:rPr>
          <w:rFonts w:asciiTheme="majorHAnsi" w:hAnsiTheme="majorHAnsi" w:cs="Tahoma"/>
          <w:b/>
          <w:bCs/>
          <w:sz w:val="28"/>
          <w:szCs w:val="28"/>
        </w:rPr>
        <w:t>Ενδογενείς παράγοντες</w:t>
      </w:r>
      <w:r w:rsidRPr="001B08EB">
        <w:rPr>
          <w:rFonts w:asciiTheme="majorHAnsi" w:hAnsiTheme="majorHAnsi" w:cs="Tahoma"/>
          <w:bCs/>
          <w:sz w:val="28"/>
          <w:szCs w:val="28"/>
        </w:rPr>
        <w:t xml:space="preserve"> </w:t>
      </w:r>
      <w:r w:rsidRPr="001B08EB">
        <w:rPr>
          <w:rFonts w:asciiTheme="majorHAnsi" w:hAnsiTheme="majorHAnsi" w:cs="Tahoma"/>
          <w:sz w:val="28"/>
          <w:szCs w:val="28"/>
        </w:rPr>
        <w:t>(φυσιολογικοί και ψυχολογικοί)</w:t>
      </w:r>
      <w:r w:rsidRPr="001B08EB">
        <w:rPr>
          <w:rFonts w:asciiTheme="majorHAnsi" w:hAnsiTheme="majorHAnsi" w:cs="Tahoma"/>
          <w:bCs/>
          <w:sz w:val="28"/>
          <w:szCs w:val="28"/>
        </w:rPr>
        <w:t xml:space="preserve">: </w:t>
      </w:r>
      <w:r>
        <w:rPr>
          <w:rFonts w:asciiTheme="majorHAnsi" w:hAnsiTheme="majorHAnsi" w:cs="Tahoma"/>
          <w:bCs/>
          <w:sz w:val="28"/>
          <w:szCs w:val="28"/>
        </w:rPr>
        <w:t xml:space="preserve">είναι αυτοί που </w:t>
      </w:r>
      <w:r w:rsidRPr="001B08EB">
        <w:rPr>
          <w:rFonts w:asciiTheme="majorHAnsi" w:hAnsiTheme="majorHAnsi" w:cs="Tahoma"/>
          <w:sz w:val="28"/>
          <w:szCs w:val="28"/>
        </w:rPr>
        <w:t>επηρεάζουν την ατομική επιλογή τροφίμων</w:t>
      </w:r>
      <w:r>
        <w:rPr>
          <w:rFonts w:asciiTheme="majorHAnsi" w:hAnsiTheme="majorHAnsi" w:cs="Tahoma"/>
          <w:sz w:val="28"/>
          <w:szCs w:val="28"/>
        </w:rPr>
        <w:t xml:space="preserve">, όπως είναι η όρεξη, η πείνα, ο κορεσμός, η αποστροφή, η προτίμηση, τα συναισθήματα, τα στοιχεία της προσωπικότητας, καθώς η διάθεση και το στρές.  </w:t>
      </w:r>
    </w:p>
    <w:p w:rsidR="00623A00" w:rsidRPr="001B08EB" w:rsidRDefault="00623A00" w:rsidP="00623A00">
      <w:pPr>
        <w:ind w:right="26"/>
        <w:jc w:val="both"/>
        <w:rPr>
          <w:rFonts w:asciiTheme="majorHAnsi" w:hAnsiTheme="majorHAnsi" w:cs="Tahoma"/>
          <w:sz w:val="28"/>
          <w:szCs w:val="28"/>
        </w:rPr>
      </w:pPr>
    </w:p>
    <w:p w:rsidR="0068379B" w:rsidRDefault="0068379B" w:rsidP="0068379B">
      <w:pPr>
        <w:numPr>
          <w:ilvl w:val="0"/>
          <w:numId w:val="26"/>
        </w:numPr>
        <w:tabs>
          <w:tab w:val="clear" w:pos="360"/>
          <w:tab w:val="num" w:pos="284"/>
        </w:tabs>
        <w:ind w:left="284" w:right="26" w:hanging="284"/>
        <w:jc w:val="both"/>
        <w:rPr>
          <w:rFonts w:asciiTheme="majorHAnsi" w:hAnsiTheme="majorHAnsi" w:cs="Tahoma"/>
          <w:sz w:val="28"/>
          <w:szCs w:val="28"/>
        </w:rPr>
      </w:pPr>
      <w:r w:rsidRPr="001B08EB">
        <w:rPr>
          <w:rFonts w:asciiTheme="majorHAnsi" w:hAnsiTheme="majorHAnsi" w:cs="Tahoma"/>
          <w:b/>
          <w:bCs/>
          <w:sz w:val="28"/>
          <w:szCs w:val="28"/>
        </w:rPr>
        <w:t>Εξωγενείς παράγοντες</w:t>
      </w:r>
      <w:r w:rsidRPr="001B08EB">
        <w:rPr>
          <w:rFonts w:asciiTheme="majorHAnsi" w:hAnsiTheme="majorHAnsi" w:cs="Tahoma"/>
          <w:bCs/>
          <w:sz w:val="28"/>
          <w:szCs w:val="28"/>
        </w:rPr>
        <w:t xml:space="preserve"> </w:t>
      </w:r>
      <w:r w:rsidRPr="001B08EB">
        <w:rPr>
          <w:rFonts w:asciiTheme="majorHAnsi" w:hAnsiTheme="majorHAnsi" w:cs="Tahoma"/>
          <w:sz w:val="28"/>
          <w:szCs w:val="28"/>
        </w:rPr>
        <w:t>(πολιτισμικοί, θρησκευτικοί, οικονομικοί, κοινωνικοί, ηθικοί, μόρφωση</w:t>
      </w:r>
      <w:r>
        <w:rPr>
          <w:rFonts w:asciiTheme="majorHAnsi" w:hAnsiTheme="majorHAnsi" w:cs="Tahoma"/>
          <w:sz w:val="28"/>
          <w:szCs w:val="28"/>
        </w:rPr>
        <w:t xml:space="preserve"> και στάσεις ως προς την υγεία</w:t>
      </w:r>
      <w:r w:rsidRPr="001B08EB">
        <w:rPr>
          <w:rFonts w:asciiTheme="majorHAnsi" w:hAnsiTheme="majorHAnsi" w:cs="Tahoma"/>
          <w:sz w:val="28"/>
          <w:szCs w:val="28"/>
        </w:rPr>
        <w:t xml:space="preserve">, μέσα ενημέρωσης </w:t>
      </w:r>
      <w:r w:rsidR="00623A00">
        <w:rPr>
          <w:rFonts w:asciiTheme="majorHAnsi" w:hAnsiTheme="majorHAnsi" w:cs="Tahoma"/>
          <w:sz w:val="28"/>
          <w:szCs w:val="28"/>
        </w:rPr>
        <w:t>και</w:t>
      </w:r>
      <w:r w:rsidRPr="001B08EB">
        <w:rPr>
          <w:rFonts w:asciiTheme="majorHAnsi" w:hAnsiTheme="majorHAnsi" w:cs="Tahoma"/>
          <w:sz w:val="28"/>
          <w:szCs w:val="28"/>
        </w:rPr>
        <w:t xml:space="preserve"> διαφήμιση)</w:t>
      </w:r>
      <w:r w:rsidRPr="001B08EB">
        <w:rPr>
          <w:rFonts w:asciiTheme="majorHAnsi" w:hAnsiTheme="majorHAnsi" w:cs="Tahoma"/>
          <w:bCs/>
          <w:sz w:val="28"/>
          <w:szCs w:val="28"/>
        </w:rPr>
        <w:t xml:space="preserve">: </w:t>
      </w:r>
      <w:r>
        <w:rPr>
          <w:rFonts w:asciiTheme="majorHAnsi" w:hAnsiTheme="majorHAnsi" w:cs="Tahoma"/>
          <w:bCs/>
          <w:sz w:val="28"/>
          <w:szCs w:val="28"/>
        </w:rPr>
        <w:t xml:space="preserve">είναι αυτοί που </w:t>
      </w:r>
      <w:r w:rsidRPr="001B08EB">
        <w:rPr>
          <w:rFonts w:asciiTheme="majorHAnsi" w:hAnsiTheme="majorHAnsi" w:cs="Tahoma"/>
          <w:sz w:val="28"/>
          <w:szCs w:val="28"/>
        </w:rPr>
        <w:t>διαμορφώνουν την επιλογή τροφίμων ενός ατόμου.</w:t>
      </w:r>
    </w:p>
    <w:p w:rsidR="0068379B" w:rsidRDefault="0068379B" w:rsidP="00555D3A">
      <w:pPr>
        <w:ind w:left="360"/>
        <w:jc w:val="both"/>
        <w:rPr>
          <w:rFonts w:asciiTheme="majorHAnsi" w:hAnsiTheme="majorHAnsi"/>
          <w:sz w:val="28"/>
          <w:szCs w:val="28"/>
        </w:rPr>
      </w:pPr>
    </w:p>
    <w:p w:rsidR="0068379B" w:rsidRPr="00623A00" w:rsidRDefault="00623A00" w:rsidP="00623A00">
      <w:pPr>
        <w:jc w:val="both"/>
        <w:rPr>
          <w:rFonts w:asciiTheme="majorHAnsi" w:hAnsiTheme="majorHAnsi"/>
          <w:sz w:val="28"/>
          <w:szCs w:val="28"/>
          <w:u w:val="single"/>
        </w:rPr>
      </w:pPr>
      <w:r w:rsidRPr="00623A00">
        <w:rPr>
          <w:rFonts w:asciiTheme="majorHAnsi" w:hAnsiTheme="majorHAnsi"/>
          <w:sz w:val="28"/>
          <w:szCs w:val="28"/>
          <w:u w:val="single"/>
        </w:rPr>
        <w:t>Μεγάλο ρόλο στην επιλογή των τροφίμων παίζει και η διαθεσιμότητα των τροφίμων και το πόσο εύληπτο είναι το κάθε τρόφιμο.</w:t>
      </w:r>
    </w:p>
    <w:p w:rsidR="00623A00" w:rsidRDefault="00623A00" w:rsidP="00623A00">
      <w:pPr>
        <w:jc w:val="both"/>
        <w:rPr>
          <w:rFonts w:asciiTheme="majorHAnsi" w:hAnsiTheme="majorHAnsi"/>
          <w:sz w:val="28"/>
          <w:szCs w:val="28"/>
        </w:rPr>
      </w:pPr>
    </w:p>
    <w:p w:rsidR="0068379B" w:rsidRDefault="0068379B" w:rsidP="0068379B">
      <w:pPr>
        <w:ind w:right="26"/>
        <w:jc w:val="both"/>
        <w:rPr>
          <w:rFonts w:asciiTheme="majorHAnsi" w:hAnsiTheme="majorHAnsi" w:cs="Tahoma"/>
          <w:sz w:val="28"/>
          <w:szCs w:val="28"/>
        </w:rPr>
      </w:pPr>
      <w:r>
        <w:rPr>
          <w:rFonts w:asciiTheme="majorHAnsi" w:hAnsiTheme="majorHAnsi" w:cs="Tahoma"/>
          <w:sz w:val="28"/>
          <w:szCs w:val="28"/>
        </w:rPr>
        <w:t>Οι διατροφικές συνήθειες του κάθε ατόμου, χαρακτηρίζονται από:</w:t>
      </w:r>
    </w:p>
    <w:p w:rsidR="0068379B" w:rsidRDefault="0068379B" w:rsidP="0068379B">
      <w:pPr>
        <w:pStyle w:val="a7"/>
        <w:numPr>
          <w:ilvl w:val="0"/>
          <w:numId w:val="27"/>
        </w:numPr>
        <w:ind w:right="26"/>
        <w:jc w:val="both"/>
        <w:rPr>
          <w:rFonts w:asciiTheme="majorHAnsi" w:hAnsiTheme="majorHAnsi" w:cs="Tahoma"/>
          <w:sz w:val="28"/>
          <w:szCs w:val="28"/>
        </w:rPr>
      </w:pPr>
      <w:r>
        <w:rPr>
          <w:rFonts w:asciiTheme="majorHAnsi" w:hAnsiTheme="majorHAnsi" w:cs="Tahoma"/>
          <w:sz w:val="28"/>
          <w:szCs w:val="28"/>
        </w:rPr>
        <w:t>Την ώρα που τρώγονται τα γεύματα</w:t>
      </w:r>
    </w:p>
    <w:p w:rsidR="0068379B" w:rsidRDefault="0068379B" w:rsidP="0068379B">
      <w:pPr>
        <w:pStyle w:val="a7"/>
        <w:numPr>
          <w:ilvl w:val="0"/>
          <w:numId w:val="27"/>
        </w:numPr>
        <w:ind w:right="26"/>
        <w:jc w:val="both"/>
        <w:rPr>
          <w:rFonts w:asciiTheme="majorHAnsi" w:hAnsiTheme="majorHAnsi" w:cs="Tahoma"/>
          <w:sz w:val="28"/>
          <w:szCs w:val="28"/>
        </w:rPr>
      </w:pPr>
      <w:r>
        <w:rPr>
          <w:rFonts w:asciiTheme="majorHAnsi" w:hAnsiTheme="majorHAnsi" w:cs="Tahoma"/>
          <w:sz w:val="28"/>
          <w:szCs w:val="28"/>
        </w:rPr>
        <w:t>Τον αριθμό των γευμάτων</w:t>
      </w:r>
    </w:p>
    <w:p w:rsidR="0068379B" w:rsidRDefault="0068379B" w:rsidP="0068379B">
      <w:pPr>
        <w:pStyle w:val="a7"/>
        <w:numPr>
          <w:ilvl w:val="0"/>
          <w:numId w:val="27"/>
        </w:numPr>
        <w:ind w:right="26"/>
        <w:jc w:val="both"/>
        <w:rPr>
          <w:rFonts w:asciiTheme="majorHAnsi" w:hAnsiTheme="majorHAnsi" w:cs="Tahoma"/>
          <w:sz w:val="28"/>
          <w:szCs w:val="28"/>
        </w:rPr>
      </w:pPr>
      <w:r>
        <w:rPr>
          <w:rFonts w:asciiTheme="majorHAnsi" w:hAnsiTheme="majorHAnsi" w:cs="Tahoma"/>
          <w:sz w:val="28"/>
          <w:szCs w:val="28"/>
        </w:rPr>
        <w:t>Τις συνήθειες του κολατσιού</w:t>
      </w:r>
    </w:p>
    <w:p w:rsidR="0068379B" w:rsidRDefault="0068379B" w:rsidP="0068379B">
      <w:pPr>
        <w:pStyle w:val="a7"/>
        <w:numPr>
          <w:ilvl w:val="0"/>
          <w:numId w:val="27"/>
        </w:numPr>
        <w:ind w:right="26"/>
        <w:jc w:val="both"/>
        <w:rPr>
          <w:rFonts w:asciiTheme="majorHAnsi" w:hAnsiTheme="majorHAnsi" w:cs="Tahoma"/>
          <w:sz w:val="28"/>
          <w:szCs w:val="28"/>
        </w:rPr>
      </w:pPr>
      <w:r>
        <w:rPr>
          <w:rFonts w:asciiTheme="majorHAnsi" w:hAnsiTheme="majorHAnsi" w:cs="Tahoma"/>
          <w:sz w:val="28"/>
          <w:szCs w:val="28"/>
        </w:rPr>
        <w:t>Την επιλογή των ειδών τροφίμων</w:t>
      </w:r>
    </w:p>
    <w:p w:rsidR="0068379B" w:rsidRDefault="0068379B" w:rsidP="0068379B">
      <w:pPr>
        <w:pStyle w:val="a7"/>
        <w:numPr>
          <w:ilvl w:val="0"/>
          <w:numId w:val="27"/>
        </w:numPr>
        <w:ind w:right="26"/>
        <w:jc w:val="both"/>
        <w:rPr>
          <w:rFonts w:asciiTheme="majorHAnsi" w:hAnsiTheme="majorHAnsi" w:cs="Tahoma"/>
          <w:sz w:val="28"/>
          <w:szCs w:val="28"/>
        </w:rPr>
      </w:pPr>
      <w:r>
        <w:rPr>
          <w:rFonts w:asciiTheme="majorHAnsi" w:hAnsiTheme="majorHAnsi" w:cs="Tahoma"/>
          <w:sz w:val="28"/>
          <w:szCs w:val="28"/>
        </w:rPr>
        <w:t>Τις μεθόδους παρασκευής της τροφής</w:t>
      </w:r>
    </w:p>
    <w:p w:rsidR="0068379B" w:rsidRDefault="0068379B" w:rsidP="0068379B">
      <w:pPr>
        <w:pStyle w:val="a7"/>
        <w:numPr>
          <w:ilvl w:val="0"/>
          <w:numId w:val="27"/>
        </w:numPr>
        <w:ind w:right="26"/>
        <w:jc w:val="both"/>
        <w:rPr>
          <w:rFonts w:asciiTheme="majorHAnsi" w:hAnsiTheme="majorHAnsi" w:cs="Tahoma"/>
          <w:sz w:val="28"/>
          <w:szCs w:val="28"/>
        </w:rPr>
      </w:pPr>
      <w:r>
        <w:rPr>
          <w:rFonts w:asciiTheme="majorHAnsi" w:hAnsiTheme="majorHAnsi" w:cs="Tahoma"/>
          <w:sz w:val="28"/>
          <w:szCs w:val="28"/>
        </w:rPr>
        <w:t>Τον τρόπο σίτισης</w:t>
      </w:r>
    </w:p>
    <w:p w:rsidR="0068379B" w:rsidRDefault="0068379B" w:rsidP="0068379B">
      <w:pPr>
        <w:pStyle w:val="a7"/>
        <w:numPr>
          <w:ilvl w:val="0"/>
          <w:numId w:val="27"/>
        </w:numPr>
        <w:ind w:right="26"/>
        <w:jc w:val="both"/>
        <w:rPr>
          <w:rFonts w:asciiTheme="majorHAnsi" w:hAnsiTheme="majorHAnsi" w:cs="Tahoma"/>
          <w:sz w:val="28"/>
          <w:szCs w:val="28"/>
        </w:rPr>
      </w:pPr>
      <w:r>
        <w:rPr>
          <w:rFonts w:asciiTheme="majorHAnsi" w:hAnsiTheme="majorHAnsi" w:cs="Tahoma"/>
          <w:sz w:val="28"/>
          <w:szCs w:val="28"/>
        </w:rPr>
        <w:t>Τους ενδογενείς και τους εξωγενείς παράγοντες που επηρεάζουν την επιλογή των τροφίμων.</w:t>
      </w:r>
    </w:p>
    <w:p w:rsidR="0068379B" w:rsidRPr="00345D4E" w:rsidRDefault="0068379B" w:rsidP="00555D3A">
      <w:pPr>
        <w:ind w:left="360"/>
        <w:jc w:val="both"/>
        <w:rPr>
          <w:rFonts w:asciiTheme="majorHAnsi" w:hAnsiTheme="majorHAnsi"/>
          <w:sz w:val="28"/>
          <w:szCs w:val="28"/>
        </w:rPr>
      </w:pPr>
    </w:p>
    <w:sectPr w:rsidR="0068379B" w:rsidRPr="00345D4E" w:rsidSect="0015299C">
      <w:headerReference w:type="default" r:id="rId8"/>
      <w:footerReference w:type="default" r:id="rId9"/>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F8B" w:rsidRDefault="004A2F8B" w:rsidP="004B2A8D">
      <w:r>
        <w:separator/>
      </w:r>
    </w:p>
  </w:endnote>
  <w:endnote w:type="continuationSeparator" w:id="1">
    <w:p w:rsidR="004A2F8B" w:rsidRDefault="004A2F8B" w:rsidP="004B2A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68379B">
        <w:pPr>
          <w:pStyle w:val="a4"/>
          <w:jc w:val="right"/>
        </w:pPr>
        <w:fldSimple w:instr=" PAGE   \* MERGEFORMAT ">
          <w:r w:rsidR="00623A00">
            <w:rPr>
              <w:noProof/>
            </w:rPr>
            <w:t>1</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F8B" w:rsidRDefault="004A2F8B" w:rsidP="004B2A8D">
      <w:r>
        <w:separator/>
      </w:r>
    </w:p>
  </w:footnote>
  <w:footnote w:type="continuationSeparator" w:id="1">
    <w:p w:rsidR="004A2F8B" w:rsidRDefault="004A2F8B"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0115F32AE576413592B48F6DAE563A5A"/>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1D5BE5">
        <w:pPr>
          <w:pStyle w:val="a3"/>
          <w:pBdr>
            <w:bottom w:val="thickThinSmallGap" w:sz="24" w:space="1" w:color="622423" w:themeColor="accent2" w:themeShade="7F"/>
          </w:pBdr>
          <w:tabs>
            <w:tab w:val="left" w:pos="0"/>
          </w:tabs>
          <w:jc w:val="center"/>
          <w:rPr>
            <w:rFonts w:asciiTheme="majorHAnsi" w:eastAsiaTheme="majorEastAsia" w:hAnsiTheme="majorHAnsi" w:cstheme="majorBidi"/>
            <w:sz w:val="32"/>
            <w:szCs w:val="32"/>
          </w:rPr>
        </w:pPr>
        <w:r>
          <w:rPr>
            <w:rFonts w:asciiTheme="majorHAnsi" w:eastAsiaTheme="majorEastAsia" w:hAnsiTheme="majorHAnsi" w:cstheme="majorBidi"/>
            <w:b/>
            <w:sz w:val="28"/>
            <w:szCs w:val="28"/>
          </w:rPr>
          <w:t>ΔΙΑΙΤΟΛΟΓΙΑ –ΑΙΣΘΗΤΙΚΟΣ ΑΙΣΘΗΤΙΚΟΣ ΠΟΔΟΛΟΓΙΑΣ                        1ο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5157"/>
    <w:multiLevelType w:val="hybridMultilevel"/>
    <w:tmpl w:val="98BE422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18D7E2B"/>
    <w:multiLevelType w:val="hybridMultilevel"/>
    <w:tmpl w:val="A6B881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nsid w:val="122F467A"/>
    <w:multiLevelType w:val="hybridMultilevel"/>
    <w:tmpl w:val="933835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1BC57859"/>
    <w:multiLevelType w:val="hybridMultilevel"/>
    <w:tmpl w:val="021680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1E0A1856"/>
    <w:multiLevelType w:val="hybridMultilevel"/>
    <w:tmpl w:val="5C4AEF42"/>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
    <w:nsid w:val="2AFE1A6D"/>
    <w:multiLevelType w:val="hybridMultilevel"/>
    <w:tmpl w:val="DEB674A0"/>
    <w:lvl w:ilvl="0" w:tplc="81F88310">
      <w:start w:val="1"/>
      <w:numFmt w:val="bullet"/>
      <w:lvlText w:val=""/>
      <w:lvlJc w:val="left"/>
      <w:pPr>
        <w:tabs>
          <w:tab w:val="num" w:pos="720"/>
        </w:tabs>
        <w:ind w:left="720" w:hanging="360"/>
      </w:pPr>
      <w:rPr>
        <w:rFonts w:ascii="Wingdings 2" w:hAnsi="Wingdings 2" w:hint="default"/>
      </w:rPr>
    </w:lvl>
    <w:lvl w:ilvl="1" w:tplc="9998FA06" w:tentative="1">
      <w:start w:val="1"/>
      <w:numFmt w:val="bullet"/>
      <w:lvlText w:val=""/>
      <w:lvlJc w:val="left"/>
      <w:pPr>
        <w:tabs>
          <w:tab w:val="num" w:pos="1440"/>
        </w:tabs>
        <w:ind w:left="1440" w:hanging="360"/>
      </w:pPr>
      <w:rPr>
        <w:rFonts w:ascii="Wingdings 2" w:hAnsi="Wingdings 2" w:hint="default"/>
      </w:rPr>
    </w:lvl>
    <w:lvl w:ilvl="2" w:tplc="4FFAA722" w:tentative="1">
      <w:start w:val="1"/>
      <w:numFmt w:val="bullet"/>
      <w:lvlText w:val=""/>
      <w:lvlJc w:val="left"/>
      <w:pPr>
        <w:tabs>
          <w:tab w:val="num" w:pos="2160"/>
        </w:tabs>
        <w:ind w:left="2160" w:hanging="360"/>
      </w:pPr>
      <w:rPr>
        <w:rFonts w:ascii="Wingdings 2" w:hAnsi="Wingdings 2" w:hint="default"/>
      </w:rPr>
    </w:lvl>
    <w:lvl w:ilvl="3" w:tplc="418CF7AA" w:tentative="1">
      <w:start w:val="1"/>
      <w:numFmt w:val="bullet"/>
      <w:lvlText w:val=""/>
      <w:lvlJc w:val="left"/>
      <w:pPr>
        <w:tabs>
          <w:tab w:val="num" w:pos="2880"/>
        </w:tabs>
        <w:ind w:left="2880" w:hanging="360"/>
      </w:pPr>
      <w:rPr>
        <w:rFonts w:ascii="Wingdings 2" w:hAnsi="Wingdings 2" w:hint="default"/>
      </w:rPr>
    </w:lvl>
    <w:lvl w:ilvl="4" w:tplc="F61422AC" w:tentative="1">
      <w:start w:val="1"/>
      <w:numFmt w:val="bullet"/>
      <w:lvlText w:val=""/>
      <w:lvlJc w:val="left"/>
      <w:pPr>
        <w:tabs>
          <w:tab w:val="num" w:pos="3600"/>
        </w:tabs>
        <w:ind w:left="3600" w:hanging="360"/>
      </w:pPr>
      <w:rPr>
        <w:rFonts w:ascii="Wingdings 2" w:hAnsi="Wingdings 2" w:hint="default"/>
      </w:rPr>
    </w:lvl>
    <w:lvl w:ilvl="5" w:tplc="7F0ED3A8" w:tentative="1">
      <w:start w:val="1"/>
      <w:numFmt w:val="bullet"/>
      <w:lvlText w:val=""/>
      <w:lvlJc w:val="left"/>
      <w:pPr>
        <w:tabs>
          <w:tab w:val="num" w:pos="4320"/>
        </w:tabs>
        <w:ind w:left="4320" w:hanging="360"/>
      </w:pPr>
      <w:rPr>
        <w:rFonts w:ascii="Wingdings 2" w:hAnsi="Wingdings 2" w:hint="default"/>
      </w:rPr>
    </w:lvl>
    <w:lvl w:ilvl="6" w:tplc="917EF8AC" w:tentative="1">
      <w:start w:val="1"/>
      <w:numFmt w:val="bullet"/>
      <w:lvlText w:val=""/>
      <w:lvlJc w:val="left"/>
      <w:pPr>
        <w:tabs>
          <w:tab w:val="num" w:pos="5040"/>
        </w:tabs>
        <w:ind w:left="5040" w:hanging="360"/>
      </w:pPr>
      <w:rPr>
        <w:rFonts w:ascii="Wingdings 2" w:hAnsi="Wingdings 2" w:hint="default"/>
      </w:rPr>
    </w:lvl>
    <w:lvl w:ilvl="7" w:tplc="8F8A1A34" w:tentative="1">
      <w:start w:val="1"/>
      <w:numFmt w:val="bullet"/>
      <w:lvlText w:val=""/>
      <w:lvlJc w:val="left"/>
      <w:pPr>
        <w:tabs>
          <w:tab w:val="num" w:pos="5760"/>
        </w:tabs>
        <w:ind w:left="5760" w:hanging="360"/>
      </w:pPr>
      <w:rPr>
        <w:rFonts w:ascii="Wingdings 2" w:hAnsi="Wingdings 2" w:hint="default"/>
      </w:rPr>
    </w:lvl>
    <w:lvl w:ilvl="8" w:tplc="B772070A" w:tentative="1">
      <w:start w:val="1"/>
      <w:numFmt w:val="bullet"/>
      <w:lvlText w:val=""/>
      <w:lvlJc w:val="left"/>
      <w:pPr>
        <w:tabs>
          <w:tab w:val="num" w:pos="6480"/>
        </w:tabs>
        <w:ind w:left="6480" w:hanging="360"/>
      </w:pPr>
      <w:rPr>
        <w:rFonts w:ascii="Wingdings 2" w:hAnsi="Wingdings 2" w:hint="default"/>
      </w:rPr>
    </w:lvl>
  </w:abstractNum>
  <w:abstractNum w:abstractNumId="6">
    <w:nsid w:val="32150E9F"/>
    <w:multiLevelType w:val="hybridMultilevel"/>
    <w:tmpl w:val="47CCE628"/>
    <w:lvl w:ilvl="0" w:tplc="414E9FE6">
      <w:start w:val="1"/>
      <w:numFmt w:val="bullet"/>
      <w:lvlText w:val=""/>
      <w:lvlJc w:val="left"/>
      <w:pPr>
        <w:tabs>
          <w:tab w:val="num" w:pos="720"/>
        </w:tabs>
        <w:ind w:left="720" w:hanging="360"/>
      </w:pPr>
      <w:rPr>
        <w:rFonts w:ascii="Wingdings 2" w:hAnsi="Wingdings 2" w:hint="default"/>
      </w:rPr>
    </w:lvl>
    <w:lvl w:ilvl="1" w:tplc="AECC6AAE" w:tentative="1">
      <w:start w:val="1"/>
      <w:numFmt w:val="bullet"/>
      <w:lvlText w:val=""/>
      <w:lvlJc w:val="left"/>
      <w:pPr>
        <w:tabs>
          <w:tab w:val="num" w:pos="1440"/>
        </w:tabs>
        <w:ind w:left="1440" w:hanging="360"/>
      </w:pPr>
      <w:rPr>
        <w:rFonts w:ascii="Wingdings 2" w:hAnsi="Wingdings 2" w:hint="default"/>
      </w:rPr>
    </w:lvl>
    <w:lvl w:ilvl="2" w:tplc="29C008B4" w:tentative="1">
      <w:start w:val="1"/>
      <w:numFmt w:val="bullet"/>
      <w:lvlText w:val=""/>
      <w:lvlJc w:val="left"/>
      <w:pPr>
        <w:tabs>
          <w:tab w:val="num" w:pos="2160"/>
        </w:tabs>
        <w:ind w:left="2160" w:hanging="360"/>
      </w:pPr>
      <w:rPr>
        <w:rFonts w:ascii="Wingdings 2" w:hAnsi="Wingdings 2" w:hint="default"/>
      </w:rPr>
    </w:lvl>
    <w:lvl w:ilvl="3" w:tplc="2B70B98E" w:tentative="1">
      <w:start w:val="1"/>
      <w:numFmt w:val="bullet"/>
      <w:lvlText w:val=""/>
      <w:lvlJc w:val="left"/>
      <w:pPr>
        <w:tabs>
          <w:tab w:val="num" w:pos="2880"/>
        </w:tabs>
        <w:ind w:left="2880" w:hanging="360"/>
      </w:pPr>
      <w:rPr>
        <w:rFonts w:ascii="Wingdings 2" w:hAnsi="Wingdings 2" w:hint="default"/>
      </w:rPr>
    </w:lvl>
    <w:lvl w:ilvl="4" w:tplc="310C0F5C" w:tentative="1">
      <w:start w:val="1"/>
      <w:numFmt w:val="bullet"/>
      <w:lvlText w:val=""/>
      <w:lvlJc w:val="left"/>
      <w:pPr>
        <w:tabs>
          <w:tab w:val="num" w:pos="3600"/>
        </w:tabs>
        <w:ind w:left="3600" w:hanging="360"/>
      </w:pPr>
      <w:rPr>
        <w:rFonts w:ascii="Wingdings 2" w:hAnsi="Wingdings 2" w:hint="default"/>
      </w:rPr>
    </w:lvl>
    <w:lvl w:ilvl="5" w:tplc="B00EA3E8" w:tentative="1">
      <w:start w:val="1"/>
      <w:numFmt w:val="bullet"/>
      <w:lvlText w:val=""/>
      <w:lvlJc w:val="left"/>
      <w:pPr>
        <w:tabs>
          <w:tab w:val="num" w:pos="4320"/>
        </w:tabs>
        <w:ind w:left="4320" w:hanging="360"/>
      </w:pPr>
      <w:rPr>
        <w:rFonts w:ascii="Wingdings 2" w:hAnsi="Wingdings 2" w:hint="default"/>
      </w:rPr>
    </w:lvl>
    <w:lvl w:ilvl="6" w:tplc="80A000AC" w:tentative="1">
      <w:start w:val="1"/>
      <w:numFmt w:val="bullet"/>
      <w:lvlText w:val=""/>
      <w:lvlJc w:val="left"/>
      <w:pPr>
        <w:tabs>
          <w:tab w:val="num" w:pos="5040"/>
        </w:tabs>
        <w:ind w:left="5040" w:hanging="360"/>
      </w:pPr>
      <w:rPr>
        <w:rFonts w:ascii="Wingdings 2" w:hAnsi="Wingdings 2" w:hint="default"/>
      </w:rPr>
    </w:lvl>
    <w:lvl w:ilvl="7" w:tplc="1BDC3D1E" w:tentative="1">
      <w:start w:val="1"/>
      <w:numFmt w:val="bullet"/>
      <w:lvlText w:val=""/>
      <w:lvlJc w:val="left"/>
      <w:pPr>
        <w:tabs>
          <w:tab w:val="num" w:pos="5760"/>
        </w:tabs>
        <w:ind w:left="5760" w:hanging="360"/>
      </w:pPr>
      <w:rPr>
        <w:rFonts w:ascii="Wingdings 2" w:hAnsi="Wingdings 2" w:hint="default"/>
      </w:rPr>
    </w:lvl>
    <w:lvl w:ilvl="8" w:tplc="35348666" w:tentative="1">
      <w:start w:val="1"/>
      <w:numFmt w:val="bullet"/>
      <w:lvlText w:val=""/>
      <w:lvlJc w:val="left"/>
      <w:pPr>
        <w:tabs>
          <w:tab w:val="num" w:pos="6480"/>
        </w:tabs>
        <w:ind w:left="6480" w:hanging="360"/>
      </w:pPr>
      <w:rPr>
        <w:rFonts w:ascii="Wingdings 2" w:hAnsi="Wingdings 2" w:hint="default"/>
      </w:rPr>
    </w:lvl>
  </w:abstractNum>
  <w:abstractNum w:abstractNumId="7">
    <w:nsid w:val="32AB13EF"/>
    <w:multiLevelType w:val="hybridMultilevel"/>
    <w:tmpl w:val="490815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4068045E"/>
    <w:multiLevelType w:val="hybridMultilevel"/>
    <w:tmpl w:val="64E8AF4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51002DB6"/>
    <w:multiLevelType w:val="hybridMultilevel"/>
    <w:tmpl w:val="A4E677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51F97260"/>
    <w:multiLevelType w:val="hybridMultilevel"/>
    <w:tmpl w:val="4F2831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53703A3E"/>
    <w:multiLevelType w:val="hybridMultilevel"/>
    <w:tmpl w:val="1C00ABD4"/>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nsid w:val="54A8089C"/>
    <w:multiLevelType w:val="hybridMultilevel"/>
    <w:tmpl w:val="8D28CFE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nsid w:val="5EDC5681"/>
    <w:multiLevelType w:val="hybridMultilevel"/>
    <w:tmpl w:val="5FDAAA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5FC005F9"/>
    <w:multiLevelType w:val="hybridMultilevel"/>
    <w:tmpl w:val="6B226C1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5">
    <w:nsid w:val="60F27A46"/>
    <w:multiLevelType w:val="hybridMultilevel"/>
    <w:tmpl w:val="2B1E6828"/>
    <w:lvl w:ilvl="0" w:tplc="04080001">
      <w:start w:val="1"/>
      <w:numFmt w:val="bullet"/>
      <w:lvlText w:val=""/>
      <w:lvlJc w:val="left"/>
      <w:pPr>
        <w:tabs>
          <w:tab w:val="num" w:pos="360"/>
        </w:tabs>
        <w:ind w:left="360" w:hanging="360"/>
      </w:pPr>
      <w:rPr>
        <w:rFonts w:ascii="Symbol" w:hAnsi="Symbol" w:hint="default"/>
      </w:rPr>
    </w:lvl>
    <w:lvl w:ilvl="1" w:tplc="063229DE" w:tentative="1">
      <w:start w:val="1"/>
      <w:numFmt w:val="bullet"/>
      <w:lvlText w:val=""/>
      <w:lvlJc w:val="left"/>
      <w:pPr>
        <w:tabs>
          <w:tab w:val="num" w:pos="1440"/>
        </w:tabs>
        <w:ind w:left="1440" w:hanging="360"/>
      </w:pPr>
      <w:rPr>
        <w:rFonts w:ascii="Wingdings" w:hAnsi="Wingdings" w:hint="default"/>
      </w:rPr>
    </w:lvl>
    <w:lvl w:ilvl="2" w:tplc="AF84099A" w:tentative="1">
      <w:start w:val="1"/>
      <w:numFmt w:val="bullet"/>
      <w:lvlText w:val=""/>
      <w:lvlJc w:val="left"/>
      <w:pPr>
        <w:tabs>
          <w:tab w:val="num" w:pos="2160"/>
        </w:tabs>
        <w:ind w:left="2160" w:hanging="360"/>
      </w:pPr>
      <w:rPr>
        <w:rFonts w:ascii="Wingdings" w:hAnsi="Wingdings" w:hint="default"/>
      </w:rPr>
    </w:lvl>
    <w:lvl w:ilvl="3" w:tplc="C508536E" w:tentative="1">
      <w:start w:val="1"/>
      <w:numFmt w:val="bullet"/>
      <w:lvlText w:val=""/>
      <w:lvlJc w:val="left"/>
      <w:pPr>
        <w:tabs>
          <w:tab w:val="num" w:pos="2880"/>
        </w:tabs>
        <w:ind w:left="2880" w:hanging="360"/>
      </w:pPr>
      <w:rPr>
        <w:rFonts w:ascii="Wingdings" w:hAnsi="Wingdings" w:hint="default"/>
      </w:rPr>
    </w:lvl>
    <w:lvl w:ilvl="4" w:tplc="23C0F164" w:tentative="1">
      <w:start w:val="1"/>
      <w:numFmt w:val="bullet"/>
      <w:lvlText w:val=""/>
      <w:lvlJc w:val="left"/>
      <w:pPr>
        <w:tabs>
          <w:tab w:val="num" w:pos="3600"/>
        </w:tabs>
        <w:ind w:left="3600" w:hanging="360"/>
      </w:pPr>
      <w:rPr>
        <w:rFonts w:ascii="Wingdings" w:hAnsi="Wingdings" w:hint="default"/>
      </w:rPr>
    </w:lvl>
    <w:lvl w:ilvl="5" w:tplc="2DF4657A" w:tentative="1">
      <w:start w:val="1"/>
      <w:numFmt w:val="bullet"/>
      <w:lvlText w:val=""/>
      <w:lvlJc w:val="left"/>
      <w:pPr>
        <w:tabs>
          <w:tab w:val="num" w:pos="4320"/>
        </w:tabs>
        <w:ind w:left="4320" w:hanging="360"/>
      </w:pPr>
      <w:rPr>
        <w:rFonts w:ascii="Wingdings" w:hAnsi="Wingdings" w:hint="default"/>
      </w:rPr>
    </w:lvl>
    <w:lvl w:ilvl="6" w:tplc="73980526" w:tentative="1">
      <w:start w:val="1"/>
      <w:numFmt w:val="bullet"/>
      <w:lvlText w:val=""/>
      <w:lvlJc w:val="left"/>
      <w:pPr>
        <w:tabs>
          <w:tab w:val="num" w:pos="5040"/>
        </w:tabs>
        <w:ind w:left="5040" w:hanging="360"/>
      </w:pPr>
      <w:rPr>
        <w:rFonts w:ascii="Wingdings" w:hAnsi="Wingdings" w:hint="default"/>
      </w:rPr>
    </w:lvl>
    <w:lvl w:ilvl="7" w:tplc="F200A7D4" w:tentative="1">
      <w:start w:val="1"/>
      <w:numFmt w:val="bullet"/>
      <w:lvlText w:val=""/>
      <w:lvlJc w:val="left"/>
      <w:pPr>
        <w:tabs>
          <w:tab w:val="num" w:pos="5760"/>
        </w:tabs>
        <w:ind w:left="5760" w:hanging="360"/>
      </w:pPr>
      <w:rPr>
        <w:rFonts w:ascii="Wingdings" w:hAnsi="Wingdings" w:hint="default"/>
      </w:rPr>
    </w:lvl>
    <w:lvl w:ilvl="8" w:tplc="0E841E9C" w:tentative="1">
      <w:start w:val="1"/>
      <w:numFmt w:val="bullet"/>
      <w:lvlText w:val=""/>
      <w:lvlJc w:val="left"/>
      <w:pPr>
        <w:tabs>
          <w:tab w:val="num" w:pos="6480"/>
        </w:tabs>
        <w:ind w:left="6480" w:hanging="360"/>
      </w:pPr>
      <w:rPr>
        <w:rFonts w:ascii="Wingdings" w:hAnsi="Wingdings" w:hint="default"/>
      </w:rPr>
    </w:lvl>
  </w:abstractNum>
  <w:abstractNum w:abstractNumId="16">
    <w:nsid w:val="60FD12CF"/>
    <w:multiLevelType w:val="hybridMultilevel"/>
    <w:tmpl w:val="77B61C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60C230D"/>
    <w:multiLevelType w:val="hybridMultilevel"/>
    <w:tmpl w:val="682A9BA4"/>
    <w:lvl w:ilvl="0" w:tplc="4D32F04A">
      <w:start w:val="1"/>
      <w:numFmt w:val="bullet"/>
      <w:lvlText w:val=""/>
      <w:lvlJc w:val="left"/>
      <w:pPr>
        <w:tabs>
          <w:tab w:val="num" w:pos="1080"/>
        </w:tabs>
        <w:ind w:left="1080" w:hanging="360"/>
      </w:pPr>
      <w:rPr>
        <w:rFonts w:ascii="Wingdings" w:hAnsi="Wingdings" w:hint="default"/>
        <w:color w:val="808000"/>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nsid w:val="66C84825"/>
    <w:multiLevelType w:val="hybridMultilevel"/>
    <w:tmpl w:val="00AC28CE"/>
    <w:lvl w:ilvl="0" w:tplc="C694B506">
      <w:start w:val="1"/>
      <w:numFmt w:val="bullet"/>
      <w:lvlText w:val=""/>
      <w:lvlJc w:val="left"/>
      <w:pPr>
        <w:tabs>
          <w:tab w:val="num" w:pos="720"/>
        </w:tabs>
        <w:ind w:left="720" w:hanging="360"/>
      </w:pPr>
      <w:rPr>
        <w:rFonts w:ascii="Wingdings 2" w:hAnsi="Wingdings 2" w:hint="default"/>
      </w:rPr>
    </w:lvl>
    <w:lvl w:ilvl="1" w:tplc="3DD0CEF0" w:tentative="1">
      <w:start w:val="1"/>
      <w:numFmt w:val="bullet"/>
      <w:lvlText w:val=""/>
      <w:lvlJc w:val="left"/>
      <w:pPr>
        <w:tabs>
          <w:tab w:val="num" w:pos="1440"/>
        </w:tabs>
        <w:ind w:left="1440" w:hanging="360"/>
      </w:pPr>
      <w:rPr>
        <w:rFonts w:ascii="Wingdings 2" w:hAnsi="Wingdings 2" w:hint="default"/>
      </w:rPr>
    </w:lvl>
    <w:lvl w:ilvl="2" w:tplc="84146BEC" w:tentative="1">
      <w:start w:val="1"/>
      <w:numFmt w:val="bullet"/>
      <w:lvlText w:val=""/>
      <w:lvlJc w:val="left"/>
      <w:pPr>
        <w:tabs>
          <w:tab w:val="num" w:pos="2160"/>
        </w:tabs>
        <w:ind w:left="2160" w:hanging="360"/>
      </w:pPr>
      <w:rPr>
        <w:rFonts w:ascii="Wingdings 2" w:hAnsi="Wingdings 2" w:hint="default"/>
      </w:rPr>
    </w:lvl>
    <w:lvl w:ilvl="3" w:tplc="B2BAFCC4" w:tentative="1">
      <w:start w:val="1"/>
      <w:numFmt w:val="bullet"/>
      <w:lvlText w:val=""/>
      <w:lvlJc w:val="left"/>
      <w:pPr>
        <w:tabs>
          <w:tab w:val="num" w:pos="2880"/>
        </w:tabs>
        <w:ind w:left="2880" w:hanging="360"/>
      </w:pPr>
      <w:rPr>
        <w:rFonts w:ascii="Wingdings 2" w:hAnsi="Wingdings 2" w:hint="default"/>
      </w:rPr>
    </w:lvl>
    <w:lvl w:ilvl="4" w:tplc="981E28F8" w:tentative="1">
      <w:start w:val="1"/>
      <w:numFmt w:val="bullet"/>
      <w:lvlText w:val=""/>
      <w:lvlJc w:val="left"/>
      <w:pPr>
        <w:tabs>
          <w:tab w:val="num" w:pos="3600"/>
        </w:tabs>
        <w:ind w:left="3600" w:hanging="360"/>
      </w:pPr>
      <w:rPr>
        <w:rFonts w:ascii="Wingdings 2" w:hAnsi="Wingdings 2" w:hint="default"/>
      </w:rPr>
    </w:lvl>
    <w:lvl w:ilvl="5" w:tplc="147C3F34" w:tentative="1">
      <w:start w:val="1"/>
      <w:numFmt w:val="bullet"/>
      <w:lvlText w:val=""/>
      <w:lvlJc w:val="left"/>
      <w:pPr>
        <w:tabs>
          <w:tab w:val="num" w:pos="4320"/>
        </w:tabs>
        <w:ind w:left="4320" w:hanging="360"/>
      </w:pPr>
      <w:rPr>
        <w:rFonts w:ascii="Wingdings 2" w:hAnsi="Wingdings 2" w:hint="default"/>
      </w:rPr>
    </w:lvl>
    <w:lvl w:ilvl="6" w:tplc="43125C8C" w:tentative="1">
      <w:start w:val="1"/>
      <w:numFmt w:val="bullet"/>
      <w:lvlText w:val=""/>
      <w:lvlJc w:val="left"/>
      <w:pPr>
        <w:tabs>
          <w:tab w:val="num" w:pos="5040"/>
        </w:tabs>
        <w:ind w:left="5040" w:hanging="360"/>
      </w:pPr>
      <w:rPr>
        <w:rFonts w:ascii="Wingdings 2" w:hAnsi="Wingdings 2" w:hint="default"/>
      </w:rPr>
    </w:lvl>
    <w:lvl w:ilvl="7" w:tplc="D48A55EC" w:tentative="1">
      <w:start w:val="1"/>
      <w:numFmt w:val="bullet"/>
      <w:lvlText w:val=""/>
      <w:lvlJc w:val="left"/>
      <w:pPr>
        <w:tabs>
          <w:tab w:val="num" w:pos="5760"/>
        </w:tabs>
        <w:ind w:left="5760" w:hanging="360"/>
      </w:pPr>
      <w:rPr>
        <w:rFonts w:ascii="Wingdings 2" w:hAnsi="Wingdings 2" w:hint="default"/>
      </w:rPr>
    </w:lvl>
    <w:lvl w:ilvl="8" w:tplc="D7C41CB6" w:tentative="1">
      <w:start w:val="1"/>
      <w:numFmt w:val="bullet"/>
      <w:lvlText w:val=""/>
      <w:lvlJc w:val="left"/>
      <w:pPr>
        <w:tabs>
          <w:tab w:val="num" w:pos="6480"/>
        </w:tabs>
        <w:ind w:left="6480" w:hanging="360"/>
      </w:pPr>
      <w:rPr>
        <w:rFonts w:ascii="Wingdings 2" w:hAnsi="Wingdings 2" w:hint="default"/>
      </w:rPr>
    </w:lvl>
  </w:abstractNum>
  <w:abstractNum w:abstractNumId="19">
    <w:nsid w:val="6C4E2DA5"/>
    <w:multiLevelType w:val="hybridMultilevel"/>
    <w:tmpl w:val="7FF412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6F2247B8"/>
    <w:multiLevelType w:val="hybridMultilevel"/>
    <w:tmpl w:val="008434EA"/>
    <w:lvl w:ilvl="0" w:tplc="79809F6E">
      <w:start w:val="1"/>
      <w:numFmt w:val="bullet"/>
      <w:lvlText w:val=""/>
      <w:lvlJc w:val="left"/>
      <w:pPr>
        <w:tabs>
          <w:tab w:val="num" w:pos="1080"/>
        </w:tabs>
        <w:ind w:left="1080" w:hanging="360"/>
      </w:pPr>
      <w:rPr>
        <w:rFonts w:ascii="Wingdings" w:hAnsi="Wingdings" w:hint="default"/>
        <w:color w:val="80800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1">
    <w:nsid w:val="74314B7F"/>
    <w:multiLevelType w:val="hybridMultilevel"/>
    <w:tmpl w:val="3856C716"/>
    <w:lvl w:ilvl="0" w:tplc="0408000B">
      <w:start w:val="1"/>
      <w:numFmt w:val="bullet"/>
      <w:lvlText w:val=""/>
      <w:lvlJc w:val="left"/>
      <w:pPr>
        <w:tabs>
          <w:tab w:val="num" w:pos="720"/>
        </w:tabs>
        <w:ind w:left="720" w:hanging="360"/>
      </w:pPr>
      <w:rPr>
        <w:rFonts w:ascii="Wingdings" w:hAnsi="Wingdings" w:hint="default"/>
      </w:rPr>
    </w:lvl>
    <w:lvl w:ilvl="1" w:tplc="32240BE6" w:tentative="1">
      <w:start w:val="1"/>
      <w:numFmt w:val="bullet"/>
      <w:lvlText w:val=""/>
      <w:lvlJc w:val="left"/>
      <w:pPr>
        <w:tabs>
          <w:tab w:val="num" w:pos="1440"/>
        </w:tabs>
        <w:ind w:left="1440" w:hanging="360"/>
      </w:pPr>
      <w:rPr>
        <w:rFonts w:ascii="Wingdings 2" w:hAnsi="Wingdings 2" w:hint="default"/>
      </w:rPr>
    </w:lvl>
    <w:lvl w:ilvl="2" w:tplc="B0509216" w:tentative="1">
      <w:start w:val="1"/>
      <w:numFmt w:val="bullet"/>
      <w:lvlText w:val=""/>
      <w:lvlJc w:val="left"/>
      <w:pPr>
        <w:tabs>
          <w:tab w:val="num" w:pos="2160"/>
        </w:tabs>
        <w:ind w:left="2160" w:hanging="360"/>
      </w:pPr>
      <w:rPr>
        <w:rFonts w:ascii="Wingdings 2" w:hAnsi="Wingdings 2" w:hint="default"/>
      </w:rPr>
    </w:lvl>
    <w:lvl w:ilvl="3" w:tplc="E09C6290" w:tentative="1">
      <w:start w:val="1"/>
      <w:numFmt w:val="bullet"/>
      <w:lvlText w:val=""/>
      <w:lvlJc w:val="left"/>
      <w:pPr>
        <w:tabs>
          <w:tab w:val="num" w:pos="2880"/>
        </w:tabs>
        <w:ind w:left="2880" w:hanging="360"/>
      </w:pPr>
      <w:rPr>
        <w:rFonts w:ascii="Wingdings 2" w:hAnsi="Wingdings 2" w:hint="default"/>
      </w:rPr>
    </w:lvl>
    <w:lvl w:ilvl="4" w:tplc="A7362CC4" w:tentative="1">
      <w:start w:val="1"/>
      <w:numFmt w:val="bullet"/>
      <w:lvlText w:val=""/>
      <w:lvlJc w:val="left"/>
      <w:pPr>
        <w:tabs>
          <w:tab w:val="num" w:pos="3600"/>
        </w:tabs>
        <w:ind w:left="3600" w:hanging="360"/>
      </w:pPr>
      <w:rPr>
        <w:rFonts w:ascii="Wingdings 2" w:hAnsi="Wingdings 2" w:hint="default"/>
      </w:rPr>
    </w:lvl>
    <w:lvl w:ilvl="5" w:tplc="9F4490D4" w:tentative="1">
      <w:start w:val="1"/>
      <w:numFmt w:val="bullet"/>
      <w:lvlText w:val=""/>
      <w:lvlJc w:val="left"/>
      <w:pPr>
        <w:tabs>
          <w:tab w:val="num" w:pos="4320"/>
        </w:tabs>
        <w:ind w:left="4320" w:hanging="360"/>
      </w:pPr>
      <w:rPr>
        <w:rFonts w:ascii="Wingdings 2" w:hAnsi="Wingdings 2" w:hint="default"/>
      </w:rPr>
    </w:lvl>
    <w:lvl w:ilvl="6" w:tplc="802CA204" w:tentative="1">
      <w:start w:val="1"/>
      <w:numFmt w:val="bullet"/>
      <w:lvlText w:val=""/>
      <w:lvlJc w:val="left"/>
      <w:pPr>
        <w:tabs>
          <w:tab w:val="num" w:pos="5040"/>
        </w:tabs>
        <w:ind w:left="5040" w:hanging="360"/>
      </w:pPr>
      <w:rPr>
        <w:rFonts w:ascii="Wingdings 2" w:hAnsi="Wingdings 2" w:hint="default"/>
      </w:rPr>
    </w:lvl>
    <w:lvl w:ilvl="7" w:tplc="F58A64A4" w:tentative="1">
      <w:start w:val="1"/>
      <w:numFmt w:val="bullet"/>
      <w:lvlText w:val=""/>
      <w:lvlJc w:val="left"/>
      <w:pPr>
        <w:tabs>
          <w:tab w:val="num" w:pos="5760"/>
        </w:tabs>
        <w:ind w:left="5760" w:hanging="360"/>
      </w:pPr>
      <w:rPr>
        <w:rFonts w:ascii="Wingdings 2" w:hAnsi="Wingdings 2" w:hint="default"/>
      </w:rPr>
    </w:lvl>
    <w:lvl w:ilvl="8" w:tplc="67CEE2CC" w:tentative="1">
      <w:start w:val="1"/>
      <w:numFmt w:val="bullet"/>
      <w:lvlText w:val=""/>
      <w:lvlJc w:val="left"/>
      <w:pPr>
        <w:tabs>
          <w:tab w:val="num" w:pos="6480"/>
        </w:tabs>
        <w:ind w:left="6480" w:hanging="360"/>
      </w:pPr>
      <w:rPr>
        <w:rFonts w:ascii="Wingdings 2" w:hAnsi="Wingdings 2" w:hint="default"/>
      </w:rPr>
    </w:lvl>
  </w:abstractNum>
  <w:abstractNum w:abstractNumId="22">
    <w:nsid w:val="79AF0415"/>
    <w:multiLevelType w:val="hybridMultilevel"/>
    <w:tmpl w:val="5A8876F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3">
    <w:nsid w:val="7BC7437F"/>
    <w:multiLevelType w:val="hybridMultilevel"/>
    <w:tmpl w:val="666A61CA"/>
    <w:lvl w:ilvl="0" w:tplc="D94E3508">
      <w:start w:val="1"/>
      <w:numFmt w:val="bullet"/>
      <w:lvlText w:val=""/>
      <w:lvlJc w:val="left"/>
      <w:pPr>
        <w:tabs>
          <w:tab w:val="num" w:pos="720"/>
        </w:tabs>
        <w:ind w:left="720" w:hanging="360"/>
      </w:pPr>
      <w:rPr>
        <w:rFonts w:ascii="Wingdings 2" w:hAnsi="Wingdings 2" w:hint="default"/>
      </w:rPr>
    </w:lvl>
    <w:lvl w:ilvl="1" w:tplc="BAF875C6" w:tentative="1">
      <w:start w:val="1"/>
      <w:numFmt w:val="bullet"/>
      <w:lvlText w:val=""/>
      <w:lvlJc w:val="left"/>
      <w:pPr>
        <w:tabs>
          <w:tab w:val="num" w:pos="1440"/>
        </w:tabs>
        <w:ind w:left="1440" w:hanging="360"/>
      </w:pPr>
      <w:rPr>
        <w:rFonts w:ascii="Wingdings 2" w:hAnsi="Wingdings 2" w:hint="default"/>
      </w:rPr>
    </w:lvl>
    <w:lvl w:ilvl="2" w:tplc="8AB25BA4" w:tentative="1">
      <w:start w:val="1"/>
      <w:numFmt w:val="bullet"/>
      <w:lvlText w:val=""/>
      <w:lvlJc w:val="left"/>
      <w:pPr>
        <w:tabs>
          <w:tab w:val="num" w:pos="2160"/>
        </w:tabs>
        <w:ind w:left="2160" w:hanging="360"/>
      </w:pPr>
      <w:rPr>
        <w:rFonts w:ascii="Wingdings 2" w:hAnsi="Wingdings 2" w:hint="default"/>
      </w:rPr>
    </w:lvl>
    <w:lvl w:ilvl="3" w:tplc="015CA99A" w:tentative="1">
      <w:start w:val="1"/>
      <w:numFmt w:val="bullet"/>
      <w:lvlText w:val=""/>
      <w:lvlJc w:val="left"/>
      <w:pPr>
        <w:tabs>
          <w:tab w:val="num" w:pos="2880"/>
        </w:tabs>
        <w:ind w:left="2880" w:hanging="360"/>
      </w:pPr>
      <w:rPr>
        <w:rFonts w:ascii="Wingdings 2" w:hAnsi="Wingdings 2" w:hint="default"/>
      </w:rPr>
    </w:lvl>
    <w:lvl w:ilvl="4" w:tplc="0512C3D4" w:tentative="1">
      <w:start w:val="1"/>
      <w:numFmt w:val="bullet"/>
      <w:lvlText w:val=""/>
      <w:lvlJc w:val="left"/>
      <w:pPr>
        <w:tabs>
          <w:tab w:val="num" w:pos="3600"/>
        </w:tabs>
        <w:ind w:left="3600" w:hanging="360"/>
      </w:pPr>
      <w:rPr>
        <w:rFonts w:ascii="Wingdings 2" w:hAnsi="Wingdings 2" w:hint="default"/>
      </w:rPr>
    </w:lvl>
    <w:lvl w:ilvl="5" w:tplc="57E8C7A6" w:tentative="1">
      <w:start w:val="1"/>
      <w:numFmt w:val="bullet"/>
      <w:lvlText w:val=""/>
      <w:lvlJc w:val="left"/>
      <w:pPr>
        <w:tabs>
          <w:tab w:val="num" w:pos="4320"/>
        </w:tabs>
        <w:ind w:left="4320" w:hanging="360"/>
      </w:pPr>
      <w:rPr>
        <w:rFonts w:ascii="Wingdings 2" w:hAnsi="Wingdings 2" w:hint="default"/>
      </w:rPr>
    </w:lvl>
    <w:lvl w:ilvl="6" w:tplc="C360E184" w:tentative="1">
      <w:start w:val="1"/>
      <w:numFmt w:val="bullet"/>
      <w:lvlText w:val=""/>
      <w:lvlJc w:val="left"/>
      <w:pPr>
        <w:tabs>
          <w:tab w:val="num" w:pos="5040"/>
        </w:tabs>
        <w:ind w:left="5040" w:hanging="360"/>
      </w:pPr>
      <w:rPr>
        <w:rFonts w:ascii="Wingdings 2" w:hAnsi="Wingdings 2" w:hint="default"/>
      </w:rPr>
    </w:lvl>
    <w:lvl w:ilvl="7" w:tplc="20E4187C" w:tentative="1">
      <w:start w:val="1"/>
      <w:numFmt w:val="bullet"/>
      <w:lvlText w:val=""/>
      <w:lvlJc w:val="left"/>
      <w:pPr>
        <w:tabs>
          <w:tab w:val="num" w:pos="5760"/>
        </w:tabs>
        <w:ind w:left="5760" w:hanging="360"/>
      </w:pPr>
      <w:rPr>
        <w:rFonts w:ascii="Wingdings 2" w:hAnsi="Wingdings 2" w:hint="default"/>
      </w:rPr>
    </w:lvl>
    <w:lvl w:ilvl="8" w:tplc="BB7AB7D0" w:tentative="1">
      <w:start w:val="1"/>
      <w:numFmt w:val="bullet"/>
      <w:lvlText w:val=""/>
      <w:lvlJc w:val="left"/>
      <w:pPr>
        <w:tabs>
          <w:tab w:val="num" w:pos="6480"/>
        </w:tabs>
        <w:ind w:left="6480" w:hanging="360"/>
      </w:pPr>
      <w:rPr>
        <w:rFonts w:ascii="Wingdings 2" w:hAnsi="Wingdings 2" w:hint="default"/>
      </w:rPr>
    </w:lvl>
  </w:abstractNum>
  <w:abstractNum w:abstractNumId="24">
    <w:nsid w:val="7C034C46"/>
    <w:multiLevelType w:val="hybridMultilevel"/>
    <w:tmpl w:val="DDAEF3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D0E5561"/>
    <w:multiLevelType w:val="hybridMultilevel"/>
    <w:tmpl w:val="DBB667CE"/>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6">
    <w:nsid w:val="7D4216D9"/>
    <w:multiLevelType w:val="hybridMultilevel"/>
    <w:tmpl w:val="8012AF5E"/>
    <w:lvl w:ilvl="0" w:tplc="3712FCB2">
      <w:start w:val="1"/>
      <w:numFmt w:val="bullet"/>
      <w:lvlText w:val=""/>
      <w:lvlJc w:val="left"/>
      <w:pPr>
        <w:tabs>
          <w:tab w:val="num" w:pos="720"/>
        </w:tabs>
        <w:ind w:left="720" w:hanging="360"/>
      </w:pPr>
      <w:rPr>
        <w:rFonts w:ascii="Wingdings 2" w:hAnsi="Wingdings 2" w:hint="default"/>
      </w:rPr>
    </w:lvl>
    <w:lvl w:ilvl="1" w:tplc="D91249FC" w:tentative="1">
      <w:start w:val="1"/>
      <w:numFmt w:val="bullet"/>
      <w:lvlText w:val=""/>
      <w:lvlJc w:val="left"/>
      <w:pPr>
        <w:tabs>
          <w:tab w:val="num" w:pos="1440"/>
        </w:tabs>
        <w:ind w:left="1440" w:hanging="360"/>
      </w:pPr>
      <w:rPr>
        <w:rFonts w:ascii="Wingdings 2" w:hAnsi="Wingdings 2" w:hint="default"/>
      </w:rPr>
    </w:lvl>
    <w:lvl w:ilvl="2" w:tplc="BEEA9132" w:tentative="1">
      <w:start w:val="1"/>
      <w:numFmt w:val="bullet"/>
      <w:lvlText w:val=""/>
      <w:lvlJc w:val="left"/>
      <w:pPr>
        <w:tabs>
          <w:tab w:val="num" w:pos="2160"/>
        </w:tabs>
        <w:ind w:left="2160" w:hanging="360"/>
      </w:pPr>
      <w:rPr>
        <w:rFonts w:ascii="Wingdings 2" w:hAnsi="Wingdings 2" w:hint="default"/>
      </w:rPr>
    </w:lvl>
    <w:lvl w:ilvl="3" w:tplc="B1548410" w:tentative="1">
      <w:start w:val="1"/>
      <w:numFmt w:val="bullet"/>
      <w:lvlText w:val=""/>
      <w:lvlJc w:val="left"/>
      <w:pPr>
        <w:tabs>
          <w:tab w:val="num" w:pos="2880"/>
        </w:tabs>
        <w:ind w:left="2880" w:hanging="360"/>
      </w:pPr>
      <w:rPr>
        <w:rFonts w:ascii="Wingdings 2" w:hAnsi="Wingdings 2" w:hint="default"/>
      </w:rPr>
    </w:lvl>
    <w:lvl w:ilvl="4" w:tplc="DA3016A6" w:tentative="1">
      <w:start w:val="1"/>
      <w:numFmt w:val="bullet"/>
      <w:lvlText w:val=""/>
      <w:lvlJc w:val="left"/>
      <w:pPr>
        <w:tabs>
          <w:tab w:val="num" w:pos="3600"/>
        </w:tabs>
        <w:ind w:left="3600" w:hanging="360"/>
      </w:pPr>
      <w:rPr>
        <w:rFonts w:ascii="Wingdings 2" w:hAnsi="Wingdings 2" w:hint="default"/>
      </w:rPr>
    </w:lvl>
    <w:lvl w:ilvl="5" w:tplc="286E4954" w:tentative="1">
      <w:start w:val="1"/>
      <w:numFmt w:val="bullet"/>
      <w:lvlText w:val=""/>
      <w:lvlJc w:val="left"/>
      <w:pPr>
        <w:tabs>
          <w:tab w:val="num" w:pos="4320"/>
        </w:tabs>
        <w:ind w:left="4320" w:hanging="360"/>
      </w:pPr>
      <w:rPr>
        <w:rFonts w:ascii="Wingdings 2" w:hAnsi="Wingdings 2" w:hint="default"/>
      </w:rPr>
    </w:lvl>
    <w:lvl w:ilvl="6" w:tplc="7B4ECB88" w:tentative="1">
      <w:start w:val="1"/>
      <w:numFmt w:val="bullet"/>
      <w:lvlText w:val=""/>
      <w:lvlJc w:val="left"/>
      <w:pPr>
        <w:tabs>
          <w:tab w:val="num" w:pos="5040"/>
        </w:tabs>
        <w:ind w:left="5040" w:hanging="360"/>
      </w:pPr>
      <w:rPr>
        <w:rFonts w:ascii="Wingdings 2" w:hAnsi="Wingdings 2" w:hint="default"/>
      </w:rPr>
    </w:lvl>
    <w:lvl w:ilvl="7" w:tplc="B53E9356" w:tentative="1">
      <w:start w:val="1"/>
      <w:numFmt w:val="bullet"/>
      <w:lvlText w:val=""/>
      <w:lvlJc w:val="left"/>
      <w:pPr>
        <w:tabs>
          <w:tab w:val="num" w:pos="5760"/>
        </w:tabs>
        <w:ind w:left="5760" w:hanging="360"/>
      </w:pPr>
      <w:rPr>
        <w:rFonts w:ascii="Wingdings 2" w:hAnsi="Wingdings 2" w:hint="default"/>
      </w:rPr>
    </w:lvl>
    <w:lvl w:ilvl="8" w:tplc="C1F8CFC6" w:tentative="1">
      <w:start w:val="1"/>
      <w:numFmt w:val="bullet"/>
      <w:lvlText w:val=""/>
      <w:lvlJc w:val="left"/>
      <w:pPr>
        <w:tabs>
          <w:tab w:val="num" w:pos="6480"/>
        </w:tabs>
        <w:ind w:left="6480" w:hanging="360"/>
      </w:pPr>
      <w:rPr>
        <w:rFonts w:ascii="Wingdings 2" w:hAnsi="Wingdings 2" w:hint="default"/>
      </w:rPr>
    </w:lvl>
  </w:abstractNum>
  <w:num w:numId="1">
    <w:abstractNumId w:val="24"/>
  </w:num>
  <w:num w:numId="2">
    <w:abstractNumId w:val="18"/>
  </w:num>
  <w:num w:numId="3">
    <w:abstractNumId w:val="5"/>
  </w:num>
  <w:num w:numId="4">
    <w:abstractNumId w:val="3"/>
  </w:num>
  <w:num w:numId="5">
    <w:abstractNumId w:val="19"/>
  </w:num>
  <w:num w:numId="6">
    <w:abstractNumId w:val="10"/>
  </w:num>
  <w:num w:numId="7">
    <w:abstractNumId w:val="9"/>
  </w:num>
  <w:num w:numId="8">
    <w:abstractNumId w:val="6"/>
  </w:num>
  <w:num w:numId="9">
    <w:abstractNumId w:val="26"/>
  </w:num>
  <w:num w:numId="10">
    <w:abstractNumId w:val="23"/>
  </w:num>
  <w:num w:numId="11">
    <w:abstractNumId w:val="0"/>
  </w:num>
  <w:num w:numId="12">
    <w:abstractNumId w:val="21"/>
  </w:num>
  <w:num w:numId="13">
    <w:abstractNumId w:val="17"/>
  </w:num>
  <w:num w:numId="14">
    <w:abstractNumId w:val="20"/>
  </w:num>
  <w:num w:numId="15">
    <w:abstractNumId w:val="22"/>
  </w:num>
  <w:num w:numId="16">
    <w:abstractNumId w:val="2"/>
  </w:num>
  <w:num w:numId="17">
    <w:abstractNumId w:val="13"/>
  </w:num>
  <w:num w:numId="18">
    <w:abstractNumId w:val="8"/>
  </w:num>
  <w:num w:numId="19">
    <w:abstractNumId w:val="7"/>
  </w:num>
  <w:num w:numId="20">
    <w:abstractNumId w:val="4"/>
  </w:num>
  <w:num w:numId="21">
    <w:abstractNumId w:val="14"/>
  </w:num>
  <w:num w:numId="22">
    <w:abstractNumId w:val="11"/>
  </w:num>
  <w:num w:numId="23">
    <w:abstractNumId w:val="25"/>
  </w:num>
  <w:num w:numId="24">
    <w:abstractNumId w:val="1"/>
  </w:num>
  <w:num w:numId="25">
    <w:abstractNumId w:val="12"/>
  </w:num>
  <w:num w:numId="26">
    <w:abstractNumId w:val="1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4B2A8D"/>
    <w:rsid w:val="000456EF"/>
    <w:rsid w:val="00054A51"/>
    <w:rsid w:val="000A646D"/>
    <w:rsid w:val="000F5CE7"/>
    <w:rsid w:val="0015299C"/>
    <w:rsid w:val="001B08EB"/>
    <w:rsid w:val="001B0DB3"/>
    <w:rsid w:val="001C2187"/>
    <w:rsid w:val="001D5BE5"/>
    <w:rsid w:val="00256304"/>
    <w:rsid w:val="002A75AB"/>
    <w:rsid w:val="002B22B3"/>
    <w:rsid w:val="002C1207"/>
    <w:rsid w:val="00335218"/>
    <w:rsid w:val="00345D4E"/>
    <w:rsid w:val="00403D8A"/>
    <w:rsid w:val="00454ABF"/>
    <w:rsid w:val="00477AA7"/>
    <w:rsid w:val="004A2F8B"/>
    <w:rsid w:val="004A5ABA"/>
    <w:rsid w:val="004B2A8D"/>
    <w:rsid w:val="00555D3A"/>
    <w:rsid w:val="00565EC7"/>
    <w:rsid w:val="00583030"/>
    <w:rsid w:val="00623A00"/>
    <w:rsid w:val="0068379B"/>
    <w:rsid w:val="006C1F87"/>
    <w:rsid w:val="006C35FB"/>
    <w:rsid w:val="00715B6E"/>
    <w:rsid w:val="007C76A4"/>
    <w:rsid w:val="00861B12"/>
    <w:rsid w:val="0090726E"/>
    <w:rsid w:val="009135CA"/>
    <w:rsid w:val="00941B89"/>
    <w:rsid w:val="00946089"/>
    <w:rsid w:val="009B0897"/>
    <w:rsid w:val="009E0EE5"/>
    <w:rsid w:val="009E16F4"/>
    <w:rsid w:val="00A15ED5"/>
    <w:rsid w:val="00A633C3"/>
    <w:rsid w:val="00A93E79"/>
    <w:rsid w:val="00AA50BC"/>
    <w:rsid w:val="00AC2623"/>
    <w:rsid w:val="00AC4922"/>
    <w:rsid w:val="00B072E2"/>
    <w:rsid w:val="00B27251"/>
    <w:rsid w:val="00B35A44"/>
    <w:rsid w:val="00B8185B"/>
    <w:rsid w:val="00BF5EEC"/>
    <w:rsid w:val="00C15691"/>
    <w:rsid w:val="00C17335"/>
    <w:rsid w:val="00CB0A84"/>
    <w:rsid w:val="00D80974"/>
    <w:rsid w:val="00D95B61"/>
    <w:rsid w:val="00D96044"/>
    <w:rsid w:val="00DA57CD"/>
    <w:rsid w:val="00DB3E10"/>
    <w:rsid w:val="00DE1738"/>
    <w:rsid w:val="00E90BA7"/>
    <w:rsid w:val="00F322D8"/>
    <w:rsid w:val="00F82D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15F32AE576413592B48F6DAE563A5A"/>
        <w:category>
          <w:name w:val="Γενικά"/>
          <w:gallery w:val="placeholder"/>
        </w:category>
        <w:types>
          <w:type w:val="bbPlcHdr"/>
        </w:types>
        <w:behaviors>
          <w:behavior w:val="content"/>
        </w:behaviors>
        <w:guid w:val="{69776F96-D3D9-45B9-BC57-90984C998917}"/>
      </w:docPartPr>
      <w:docPartBody>
        <w:p w:rsidR="000D3E50" w:rsidRDefault="000D3E50" w:rsidP="000D3E50">
          <w:pPr>
            <w:pStyle w:val="0115F32AE576413592B48F6DAE563A5A"/>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D3E50"/>
    <w:rsid w:val="001850AD"/>
    <w:rsid w:val="001A1C16"/>
    <w:rsid w:val="002C2B31"/>
    <w:rsid w:val="005833BC"/>
    <w:rsid w:val="00820722"/>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92552-F011-4CF2-9B12-530D77CE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2804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ΔΙΑΙΤΟΛΟΓΙΑ –ΑΙΣΘΗΤΙΚΟΣ ΑΙΣΘΗΤΙΚΟΣ ΠΟΔΟΛΟΓΙΑΣ                        1ο μάθημα</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–ΑΙΣΘΗΤΙΚΟΣ ΑΙΣΘΗΤΙΚΟΣ ΠΟΔΟΛΟΓΙΑΣ                        1ο μάθημα</dc:title>
  <dc:subject>ΜΑΘΗΜΑ: ΤΕΧΝΙΚΕΣ ΕΓΚΑΤΑΣΕΙΣ-ΕΞΟΠΛΙΣΜΟΣ 1ο ΜΑΘΗΜΑ</dc:subject>
  <dc:creator>Miltos</dc:creator>
  <cp:lastModifiedBy>Katerina Tsakouraki</cp:lastModifiedBy>
  <cp:revision>2</cp:revision>
  <dcterms:created xsi:type="dcterms:W3CDTF">2021-03-03T23:18:00Z</dcterms:created>
  <dcterms:modified xsi:type="dcterms:W3CDTF">2021-03-03T23:18:00Z</dcterms:modified>
</cp:coreProperties>
</file>