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CA" w:rsidRDefault="009135CA" w:rsidP="00345D4E">
      <w:pPr>
        <w:jc w:val="both"/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5B2E99" w:rsidRPr="005B2E99" w:rsidRDefault="005B2E99" w:rsidP="005B2E99">
      <w:pPr>
        <w:rPr>
          <w:rFonts w:asciiTheme="majorHAnsi" w:hAnsiTheme="majorHAnsi" w:cs="Tahoma"/>
          <w:b/>
          <w:color w:val="008080"/>
          <w:sz w:val="28"/>
          <w:szCs w:val="28"/>
          <w:u w:val="single"/>
        </w:rPr>
      </w:pPr>
      <w:r w:rsidRPr="005B2E99">
        <w:rPr>
          <w:rFonts w:asciiTheme="majorHAnsi" w:hAnsiTheme="majorHAnsi" w:cs="Tahoma"/>
          <w:b/>
          <w:color w:val="008080"/>
          <w:sz w:val="28"/>
          <w:szCs w:val="28"/>
          <w:u w:val="single"/>
        </w:rPr>
        <w:t>ΣΩΜΑΤΙΚΟ ΒΑΡΟΣ-ΔΕΙΚΤΗΣ ΜΑΖΑΣ ΣΩΜΑΤΟΣ</w:t>
      </w:r>
    </w:p>
    <w:p w:rsidR="005B2E99" w:rsidRPr="005B2E99" w:rsidRDefault="005B2E99" w:rsidP="005B2E99">
      <w:pPr>
        <w:pStyle w:val="Web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>Το υγιές σωματικό βάρος μειώνει την πιθανότητα εμφάνισης διαφόρων παθήσεων που προκαλούνται από το περιττό λίπος – ειδικά ορισμένες μορφές καρκίνου, αλλά και τα καρδιακά νοσήματα και το διαβήτη, μεταξύ άλλων. Το υπερβολικά χαμηλό ή υπερβολικά υψηλό σωματικό βάρος μπορεί να είναι ανθυγιεινό.</w:t>
      </w:r>
    </w:p>
    <w:p w:rsidR="005B2E99" w:rsidRPr="005B2E99" w:rsidRDefault="005B2E99" w:rsidP="005B2E99">
      <w:pPr>
        <w:pStyle w:val="Web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 xml:space="preserve">Ο ορισμός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Δείκτης μάζας σώματος</w:t>
      </w:r>
      <w:r w:rsidRPr="005B2E99">
        <w:rPr>
          <w:rFonts w:asciiTheme="majorHAnsi" w:hAnsiTheme="majorHAnsi" w:cs="Tahoma"/>
          <w:sz w:val="28"/>
          <w:szCs w:val="28"/>
        </w:rPr>
        <w:t xml:space="preserve"> -ΔΜΣ, body mass index (BMI)- είναι μία γενική ιατρική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ένδειξη</w:t>
      </w:r>
      <w:r w:rsidRPr="005B2E99">
        <w:rPr>
          <w:rFonts w:asciiTheme="majorHAnsi" w:hAnsiTheme="majorHAnsi" w:cs="Tahoma"/>
          <w:sz w:val="28"/>
          <w:szCs w:val="28"/>
        </w:rPr>
        <w:t xml:space="preserve"> για τον υπολογισμό του βαθμού παχυσαρκίας ενός ατόμου, καθώς και του καθορισμού ενός υγιούς σωματικού βάρους. </w:t>
      </w:r>
    </w:p>
    <w:p w:rsidR="005B2E99" w:rsidRPr="005B2E99" w:rsidRDefault="005B2E99" w:rsidP="005B2E99">
      <w:pPr>
        <w:pStyle w:val="Web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>Υπολογίζεται πολύ εύκολα από τον τύπο:</w:t>
      </w:r>
    </w:p>
    <w:p w:rsidR="005B2E99" w:rsidRPr="005B2E99" w:rsidRDefault="005B2E99" w:rsidP="005B2E99">
      <w:pPr>
        <w:ind w:left="720" w:hanging="720"/>
        <w:jc w:val="both"/>
        <w:rPr>
          <w:rFonts w:asciiTheme="majorHAnsi" w:hAnsiTheme="majorHAnsi" w:cs="Tahoma"/>
          <w:sz w:val="28"/>
          <w:szCs w:val="28"/>
          <w:vertAlign w:val="superscript"/>
        </w:rPr>
      </w:pPr>
      <w:r w:rsidRPr="005B2E99">
        <w:rPr>
          <w:rFonts w:asciiTheme="majorHAnsi" w:hAnsiTheme="majorHAnsi" w:cs="Tahoma"/>
          <w:sz w:val="28"/>
          <w:szCs w:val="28"/>
        </w:rPr>
        <w:t>ΔΜΣ= (</w:t>
      </w:r>
      <w:r>
        <w:rPr>
          <w:rFonts w:asciiTheme="majorHAnsi" w:hAnsiTheme="majorHAnsi" w:cs="Tahoma"/>
          <w:sz w:val="28"/>
          <w:szCs w:val="28"/>
        </w:rPr>
        <w:t>βάρος σε κιλά)/(Ύψος σε μέτρα)</w:t>
      </w:r>
      <w:r>
        <w:rPr>
          <w:rFonts w:asciiTheme="majorHAnsi" w:hAnsiTheme="majorHAnsi" w:cs="Tahoma"/>
          <w:sz w:val="28"/>
          <w:szCs w:val="28"/>
          <w:vertAlign w:val="superscript"/>
        </w:rPr>
        <w:t>2</w:t>
      </w:r>
      <w:r w:rsidRPr="005B2E99">
        <w:rPr>
          <w:rFonts w:asciiTheme="majorHAnsi" w:hAnsiTheme="majorHAnsi" w:cs="Tahoma"/>
          <w:sz w:val="28"/>
          <w:szCs w:val="28"/>
        </w:rPr>
        <w:t>=Β/Υ</w:t>
      </w:r>
      <w:r>
        <w:rPr>
          <w:rFonts w:asciiTheme="majorHAnsi" w:hAnsiTheme="majorHAnsi" w:cs="Tahoma"/>
          <w:sz w:val="28"/>
          <w:szCs w:val="28"/>
          <w:vertAlign w:val="superscript"/>
        </w:rPr>
        <w:t xml:space="preserve">2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123"/>
        <w:gridCol w:w="4495"/>
      </w:tblGrid>
      <w:tr w:rsidR="005B2E99" w:rsidRPr="005B2E99" w:rsidTr="00AF1D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E99" w:rsidRPr="005B2E99" w:rsidRDefault="00945279" w:rsidP="00AF1DC8">
            <w:pPr>
              <w:jc w:val="both"/>
              <w:rPr>
                <w:rFonts w:asciiTheme="majorHAnsi" w:hAnsiTheme="majorHAnsi" w:cs="Tahoma"/>
                <w:b/>
                <w:bCs/>
                <w:color w:val="008080"/>
                <w:sz w:val="28"/>
                <w:szCs w:val="28"/>
              </w:rPr>
            </w:pPr>
            <w:hyperlink r:id="rId8" w:tooltip="Διεθνές σύστημα μονάδων" w:history="1">
              <w:r w:rsidR="005B2E99" w:rsidRPr="005B2E99">
                <w:rPr>
                  <w:rStyle w:val="-"/>
                  <w:rFonts w:asciiTheme="majorHAnsi" w:eastAsiaTheme="majorEastAsia" w:hAnsiTheme="majorHAnsi" w:cs="Tahoma"/>
                  <w:b/>
                  <w:bCs/>
                  <w:color w:val="008080"/>
                  <w:sz w:val="28"/>
                  <w:szCs w:val="28"/>
                </w:rPr>
                <w:t>Διεθνές σύστημα μονάδων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E99" w:rsidRPr="005B2E99" w:rsidRDefault="005B2E99" w:rsidP="00AF1DC8">
            <w:pPr>
              <w:jc w:val="both"/>
              <w:rPr>
                <w:rFonts w:asciiTheme="majorHAnsi" w:hAnsiTheme="majorHAnsi" w:cs="Tahoma"/>
                <w:sz w:val="28"/>
                <w:szCs w:val="28"/>
              </w:rPr>
            </w:pPr>
            <w:r w:rsidRPr="005B2E99">
              <w:rPr>
                <w:rFonts w:asciiTheme="majorHAnsi" w:hAnsiTheme="majorHAnsi" w:cs="Tahoma"/>
                <w:sz w:val="28"/>
                <w:szCs w:val="28"/>
              </w:rPr>
              <w:t>ΔΜΣ = βάρος(kg) / (ύψος)</w:t>
            </w:r>
            <w:r w:rsidRPr="005B2E99">
              <w:rPr>
                <w:rFonts w:asciiTheme="majorHAnsi" w:hAnsiTheme="majorHAnsi" w:cs="Tahoma"/>
                <w:sz w:val="28"/>
                <w:szCs w:val="28"/>
                <w:vertAlign w:val="superscript"/>
              </w:rPr>
              <w:t>2</w:t>
            </w:r>
            <w:r w:rsidRPr="005B2E99">
              <w:rPr>
                <w:rFonts w:asciiTheme="majorHAnsi" w:hAnsiTheme="majorHAnsi" w:cs="Tahoma"/>
                <w:sz w:val="28"/>
                <w:szCs w:val="28"/>
              </w:rPr>
              <w:t xml:space="preserve"> (m</w:t>
            </w:r>
            <w:r w:rsidRPr="005B2E99">
              <w:rPr>
                <w:rFonts w:asciiTheme="majorHAnsi" w:hAnsiTheme="majorHAnsi" w:cs="Tahoma"/>
                <w:sz w:val="28"/>
                <w:szCs w:val="28"/>
                <w:vertAlign w:val="superscript"/>
              </w:rPr>
              <w:t>2</w:t>
            </w:r>
            <w:r w:rsidRPr="005B2E99">
              <w:rPr>
                <w:rFonts w:asciiTheme="majorHAnsi" w:hAnsiTheme="majorHAnsi" w:cs="Tahoma"/>
                <w:sz w:val="28"/>
                <w:szCs w:val="28"/>
              </w:rPr>
              <w:t>)</w:t>
            </w:r>
          </w:p>
        </w:tc>
      </w:tr>
    </w:tbl>
    <w:p w:rsidR="005B2E99" w:rsidRPr="005B2E99" w:rsidRDefault="005B2E99" w:rsidP="005B2E99">
      <w:pPr>
        <w:pStyle w:val="Web"/>
        <w:tabs>
          <w:tab w:val="left" w:pos="0"/>
        </w:tabs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>Παγκοσμίως η κατηγοριοποίηση του ΔΜΣ είναι η εξής:</w:t>
      </w:r>
    </w:p>
    <w:p w:rsidR="005B2E99" w:rsidRPr="005B2E99" w:rsidRDefault="005B2E99" w:rsidP="005B2E99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 xml:space="preserve">ΔΜΣ μικρότερο από 18,5 δείχνει ότι το άτομο είναι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ελλιποβαρές</w:t>
      </w:r>
      <w:r w:rsidRPr="005B2E99">
        <w:rPr>
          <w:rFonts w:asciiTheme="majorHAnsi" w:hAnsiTheme="majorHAnsi" w:cs="Tahoma"/>
          <w:sz w:val="28"/>
          <w:szCs w:val="28"/>
        </w:rPr>
        <w:t>.</w:t>
      </w:r>
    </w:p>
    <w:p w:rsidR="005B2E99" w:rsidRPr="005B2E99" w:rsidRDefault="005B2E99" w:rsidP="005B2E99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 xml:space="preserve">ΔΜΣ μεταξύ 18,5 και 24,9 δείχνει ότι το άτομο έχει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φυσιολογικό βάρος</w:t>
      </w:r>
      <w:r w:rsidRPr="005B2E99">
        <w:rPr>
          <w:rFonts w:asciiTheme="majorHAnsi" w:hAnsiTheme="majorHAnsi" w:cs="Tahoma"/>
          <w:sz w:val="28"/>
          <w:szCs w:val="28"/>
        </w:rPr>
        <w:t>.</w:t>
      </w:r>
    </w:p>
    <w:p w:rsidR="005B2E99" w:rsidRPr="005B2E99" w:rsidRDefault="005B2E99" w:rsidP="005B2E99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 xml:space="preserve">ΔΜΣ μεταξύ 25 και 29,9 δείχνει ότι το άτομο είναι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υπέρβαρο</w:t>
      </w:r>
      <w:r w:rsidRPr="005B2E99">
        <w:rPr>
          <w:rFonts w:asciiTheme="majorHAnsi" w:hAnsiTheme="majorHAnsi" w:cs="Tahoma"/>
          <w:sz w:val="28"/>
          <w:szCs w:val="28"/>
        </w:rPr>
        <w:t>.</w:t>
      </w:r>
    </w:p>
    <w:p w:rsidR="005B2E99" w:rsidRPr="005B2E99" w:rsidRDefault="005B2E99" w:rsidP="005B2E99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ajorHAnsi" w:hAnsiTheme="majorHAnsi" w:cs="Tahoma"/>
          <w:sz w:val="28"/>
          <w:szCs w:val="28"/>
        </w:rPr>
      </w:pPr>
      <w:r w:rsidRPr="005B2E99">
        <w:rPr>
          <w:rFonts w:asciiTheme="majorHAnsi" w:hAnsiTheme="majorHAnsi" w:cs="Tahoma"/>
          <w:sz w:val="28"/>
          <w:szCs w:val="28"/>
        </w:rPr>
        <w:t xml:space="preserve">ΔΜΣ 30 και μεγαλύτερο δείχνει ότι το άτομο πάσχει από </w:t>
      </w:r>
      <w:r w:rsidRPr="005B2E99">
        <w:rPr>
          <w:rFonts w:asciiTheme="majorHAnsi" w:hAnsiTheme="majorHAnsi" w:cs="Tahoma"/>
          <w:b/>
          <w:bCs/>
          <w:sz w:val="28"/>
          <w:szCs w:val="28"/>
        </w:rPr>
        <w:t>παχυσαρκία</w:t>
      </w:r>
      <w:r w:rsidRPr="005B2E99">
        <w:rPr>
          <w:rFonts w:asciiTheme="majorHAnsi" w:hAnsiTheme="majorHAnsi" w:cs="Tahoma"/>
          <w:sz w:val="28"/>
          <w:szCs w:val="28"/>
        </w:rPr>
        <w:t>.</w:t>
      </w:r>
    </w:p>
    <w:p w:rsidR="00C8096B" w:rsidRPr="00C8096B" w:rsidRDefault="005B2E99" w:rsidP="00E30218">
      <w:pPr>
        <w:jc w:val="center"/>
        <w:rPr>
          <w:rFonts w:asciiTheme="majorHAnsi" w:hAnsiTheme="majorHAnsi" w:cs="Tahoma"/>
          <w:b/>
          <w:color w:val="008080"/>
          <w:sz w:val="28"/>
          <w:szCs w:val="28"/>
        </w:rPr>
      </w:pPr>
      <w:r w:rsidRPr="005B2E99">
        <w:rPr>
          <w:rFonts w:asciiTheme="majorHAnsi" w:hAnsiTheme="majorHAnsi" w:cs="Arial"/>
          <w:noProof/>
          <w:color w:val="706F6F"/>
          <w:sz w:val="28"/>
          <w:szCs w:val="28"/>
        </w:rPr>
        <w:drawing>
          <wp:inline distT="0" distB="0" distL="0" distR="0">
            <wp:extent cx="5095875" cy="3495675"/>
            <wp:effectExtent l="0" t="0" r="9525" b="0"/>
            <wp:docPr id="1" name="Εικόνα 1" descr="bmi-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i-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6B" w:rsidRPr="00C8096B" w:rsidRDefault="00C8096B" w:rsidP="00C8096B">
      <w:pPr>
        <w:pStyle w:val="4"/>
        <w:spacing w:before="225" w:line="312" w:lineRule="atLeast"/>
        <w:jc w:val="center"/>
        <w:textAlignment w:val="baseline"/>
        <w:rPr>
          <w:rFonts w:cs="Tahoma"/>
          <w:bCs w:val="0"/>
          <w:i w:val="0"/>
          <w:color w:val="303030"/>
          <w:sz w:val="28"/>
          <w:szCs w:val="28"/>
        </w:rPr>
      </w:pPr>
      <w:r w:rsidRPr="00C8096B">
        <w:rPr>
          <w:rFonts w:cs="Tahoma"/>
          <w:bCs w:val="0"/>
          <w:i w:val="0"/>
          <w:color w:val="303030"/>
          <w:sz w:val="28"/>
          <w:szCs w:val="28"/>
        </w:rPr>
        <w:lastRenderedPageBreak/>
        <w:t>Σύμφωνα με τον Παγκόσμιο Οργανισμό Υγείας (WHO), για ηλικίες 18 ετών και άνω, ο ΔΜΣ μας κατατάσσει ως εξής: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3758"/>
        <w:gridCol w:w="2250"/>
        <w:gridCol w:w="4837"/>
      </w:tblGrid>
      <w:tr w:rsidR="00C8096B" w:rsidTr="00C8096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2A2A2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096B" w:rsidRPr="00C8096B" w:rsidRDefault="00C8096B" w:rsidP="00C8096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t>Κατηγορία βάρους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2A2A2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t>Κατηγορία βάρους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A2A2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096B" w:rsidRPr="00C8096B" w:rsidRDefault="00C8096B" w:rsidP="00C8096B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t>Επίπτωση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Λιποβαρής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&lt;18,5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sz w:val="28"/>
                <w:szCs w:val="28"/>
              </w:rPr>
              <w:t>Αυτός που έχει έλλειψη λίπους σε τέτοιο βαθμό που τίθεται σε κίνδυνο η υγεία του.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Φυσιολογικό - υγιές βάρος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18,5-25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sz w:val="28"/>
                <w:szCs w:val="28"/>
              </w:rPr>
              <w:t>Η διατήρηση ενός υγιούς βάρους μπορεί να μειώσει τον κίνδυνο χρόνιων παθήσεων που σχετίζονται με το υπέρβαρο και την παχυσαρκία.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E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Υπέρβαρος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E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25-30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E101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sz w:val="28"/>
                <w:szCs w:val="28"/>
              </w:rPr>
              <w:t>«Μέτριος κίνδυνος» για ανάπτυξη χρόνιων καταστάσεων όπως υψηλή πίεση αίματος, διαβήτης και υψηλή χοληστερόλη.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Παχυσαρκία Α’ Βαθμού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30-35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sz w:val="28"/>
                <w:szCs w:val="28"/>
              </w:rPr>
              <w:t>«Υψηλός» κίνδυνος ανάπτυξης χρόνιων καταστάσεων όπως υψηλή πίεση αίματος, διαβήτης και υψηλή χοληστερόλη.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Παχυσαρκία Β’ Βαθμού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35-40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 w:rsidRPr="00C8096B">
              <w:rPr>
                <w:rFonts w:asciiTheme="majorHAnsi" w:hAnsiTheme="majorHAnsi"/>
                <w:sz w:val="28"/>
                <w:szCs w:val="28"/>
              </w:rPr>
              <w:t>«Πολύ υψηλός» κίνδυνος ανάπτυξης πλήθους χρόνιων παθήσεων.</w:t>
            </w:r>
          </w:p>
        </w:tc>
      </w:tr>
      <w:tr w:rsidR="00C8096B" w:rsidTr="00C809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Παχυσαρκία Γ’ Βαθμού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96B" w:rsidRPr="00C8096B" w:rsidRDefault="00C8096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96B">
              <w:rPr>
                <w:rFonts w:asciiTheme="majorHAnsi" w:hAnsiTheme="majorHAnsi"/>
                <w:b/>
                <w:bCs/>
                <w:sz w:val="28"/>
                <w:szCs w:val="28"/>
              </w:rPr>
              <w:t>&gt;40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096B" w:rsidRPr="00C8096B" w:rsidRDefault="00C8096B" w:rsidP="00C8096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Νοσογόνος </w:t>
            </w:r>
            <w:r w:rsidRPr="00C8096B">
              <w:rPr>
                <w:rFonts w:asciiTheme="majorHAnsi" w:hAnsiTheme="majorHAnsi"/>
                <w:sz w:val="28"/>
                <w:szCs w:val="28"/>
              </w:rPr>
              <w:t>παχυσαρκία. Θεωρείται αυτόνομο πρόβλημα υγείας. Σχεδόν βέβαιη ανάπτυξη πλήθους χρόνιων παθήσεων.</w:t>
            </w:r>
          </w:p>
        </w:tc>
      </w:tr>
    </w:tbl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C8096B" w:rsidRPr="005B2E99" w:rsidRDefault="00C8096B" w:rsidP="005B2E99">
      <w:pPr>
        <w:rPr>
          <w:rFonts w:asciiTheme="majorHAnsi" w:hAnsiTheme="majorHAnsi" w:cs="Tahoma"/>
          <w:b/>
          <w:color w:val="008080"/>
          <w:sz w:val="28"/>
          <w:szCs w:val="28"/>
        </w:rPr>
      </w:pPr>
    </w:p>
    <w:p w:rsidR="00386142" w:rsidRPr="005B2E99" w:rsidRDefault="00386142" w:rsidP="005B2E99">
      <w:pPr>
        <w:ind w:right="26"/>
        <w:jc w:val="center"/>
        <w:rPr>
          <w:rFonts w:asciiTheme="majorHAnsi" w:hAnsiTheme="majorHAnsi" w:cstheme="minorHAnsi"/>
          <w:sz w:val="28"/>
          <w:szCs w:val="28"/>
        </w:rPr>
      </w:pPr>
    </w:p>
    <w:sectPr w:rsidR="00386142" w:rsidRPr="005B2E99" w:rsidSect="0015299C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88" w:rsidRDefault="00811B88" w:rsidP="004B2A8D">
      <w:r>
        <w:separator/>
      </w:r>
    </w:p>
  </w:endnote>
  <w:endnote w:type="continuationSeparator" w:id="1">
    <w:p w:rsidR="00811B88" w:rsidRDefault="00811B88" w:rsidP="004B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011"/>
      <w:docPartObj>
        <w:docPartGallery w:val="Page Numbers (Bottom of Page)"/>
        <w:docPartUnique/>
      </w:docPartObj>
    </w:sdtPr>
    <w:sdtContent>
      <w:p w:rsidR="0068379B" w:rsidRDefault="00945279">
        <w:pPr>
          <w:pStyle w:val="a4"/>
          <w:jc w:val="right"/>
        </w:pPr>
        <w:fldSimple w:instr=" PAGE   \* MERGEFORMAT ">
          <w:r w:rsidR="00D30E89">
            <w:rPr>
              <w:noProof/>
            </w:rPr>
            <w:t>1</w:t>
          </w:r>
        </w:fldSimple>
      </w:p>
    </w:sdtContent>
  </w:sdt>
  <w:p w:rsidR="0068379B" w:rsidRDefault="00683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88" w:rsidRDefault="00811B88" w:rsidP="004B2A8D">
      <w:r>
        <w:separator/>
      </w:r>
    </w:p>
  </w:footnote>
  <w:footnote w:type="continuationSeparator" w:id="1">
    <w:p w:rsidR="00811B88" w:rsidRDefault="00811B88" w:rsidP="004B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8"/>
        <w:szCs w:val="28"/>
      </w:rPr>
      <w:alias w:val="Τίτλος"/>
      <w:id w:val="77738743"/>
      <w:placeholder>
        <w:docPart w:val="0115F32AE576413592B48F6DAE563A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379B" w:rsidRDefault="0068379B" w:rsidP="001D5BE5">
        <w:pPr>
          <w:pStyle w:val="a3"/>
          <w:pBdr>
            <w:bottom w:val="thickThinSmallGap" w:sz="24" w:space="1" w:color="622423" w:themeColor="accent2" w:themeShade="7F"/>
          </w:pBdr>
          <w:tabs>
            <w:tab w:val="left" w:pos="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ΔΙΑΙΤΟΛΟΓΙΑ –ΑΙΣΘΗΤΙΚΟΣ ΑΙΣΘΗΤΙΚΟΣ ΠΟΔ</w:t>
        </w:r>
        <w:r w:rsidR="005B2E99">
          <w:rPr>
            <w:rFonts w:asciiTheme="majorHAnsi" w:eastAsiaTheme="majorEastAsia" w:hAnsiTheme="majorHAnsi" w:cstheme="majorBidi"/>
            <w:b/>
            <w:sz w:val="28"/>
            <w:szCs w:val="28"/>
          </w:rPr>
          <w:t>ΟΛΟΓΙΑΣ                        3</w:t>
        </w: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ο μάθημα</w:t>
        </w:r>
      </w:p>
    </w:sdtContent>
  </w:sdt>
  <w:p w:rsidR="0068379B" w:rsidRDefault="0068379B" w:rsidP="00D960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157"/>
    <w:multiLevelType w:val="hybridMultilevel"/>
    <w:tmpl w:val="98BE422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D7E2B"/>
    <w:multiLevelType w:val="hybridMultilevel"/>
    <w:tmpl w:val="A6B8815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2F467A"/>
    <w:multiLevelType w:val="hybridMultilevel"/>
    <w:tmpl w:val="9338355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C57859"/>
    <w:multiLevelType w:val="hybridMultilevel"/>
    <w:tmpl w:val="021680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A1856"/>
    <w:multiLevelType w:val="hybridMultilevel"/>
    <w:tmpl w:val="5C4AEF4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61395A"/>
    <w:multiLevelType w:val="multilevel"/>
    <w:tmpl w:val="D04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82925"/>
    <w:multiLevelType w:val="hybridMultilevel"/>
    <w:tmpl w:val="70AA99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E1A6D"/>
    <w:multiLevelType w:val="hybridMultilevel"/>
    <w:tmpl w:val="DEB674A0"/>
    <w:lvl w:ilvl="0" w:tplc="81F88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8F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AA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CF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142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ED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7E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A1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20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150E9F"/>
    <w:multiLevelType w:val="hybridMultilevel"/>
    <w:tmpl w:val="47CCE628"/>
    <w:lvl w:ilvl="0" w:tplc="414E9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C6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00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0B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C0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E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A000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DC3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48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AB13EF"/>
    <w:multiLevelType w:val="hybridMultilevel"/>
    <w:tmpl w:val="4908155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68045E"/>
    <w:multiLevelType w:val="hybridMultilevel"/>
    <w:tmpl w:val="64E8AF4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F85FA3"/>
    <w:multiLevelType w:val="hybridMultilevel"/>
    <w:tmpl w:val="6E9CE5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02DB6"/>
    <w:multiLevelType w:val="hybridMultilevel"/>
    <w:tmpl w:val="A4E677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97260"/>
    <w:multiLevelType w:val="hybridMultilevel"/>
    <w:tmpl w:val="4F2831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703A3E"/>
    <w:multiLevelType w:val="hybridMultilevel"/>
    <w:tmpl w:val="1C00ABD4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A8089C"/>
    <w:multiLevelType w:val="hybridMultilevel"/>
    <w:tmpl w:val="8D28CFE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DC5681"/>
    <w:multiLevelType w:val="hybridMultilevel"/>
    <w:tmpl w:val="5FDAAA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C005F9"/>
    <w:multiLevelType w:val="hybridMultilevel"/>
    <w:tmpl w:val="6B226C16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0F27A46"/>
    <w:multiLevelType w:val="hybridMultilevel"/>
    <w:tmpl w:val="2B1E682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3229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409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5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0F1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465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05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0A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41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FD12CF"/>
    <w:multiLevelType w:val="hybridMultilevel"/>
    <w:tmpl w:val="77B61C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C230D"/>
    <w:multiLevelType w:val="hybridMultilevel"/>
    <w:tmpl w:val="682A9BA4"/>
    <w:lvl w:ilvl="0" w:tplc="4D32F04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00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C84825"/>
    <w:multiLevelType w:val="hybridMultilevel"/>
    <w:tmpl w:val="00AC28CE"/>
    <w:lvl w:ilvl="0" w:tplc="C694B5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D0C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46B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BAFC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E2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C3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125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A5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41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C4E2DA5"/>
    <w:multiLevelType w:val="hybridMultilevel"/>
    <w:tmpl w:val="7FF412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2247B8"/>
    <w:multiLevelType w:val="hybridMultilevel"/>
    <w:tmpl w:val="008434EA"/>
    <w:lvl w:ilvl="0" w:tplc="79809F6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314B7F"/>
    <w:multiLevelType w:val="hybridMultilevel"/>
    <w:tmpl w:val="3856C71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40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09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C6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62C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4490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2CA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8A6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CEE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AF0415"/>
    <w:multiLevelType w:val="hybridMultilevel"/>
    <w:tmpl w:val="5A8876F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BC7437F"/>
    <w:multiLevelType w:val="hybridMultilevel"/>
    <w:tmpl w:val="666A61CA"/>
    <w:lvl w:ilvl="0" w:tplc="D94E3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875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B25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5CA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12C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8C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0E1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41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B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C034C46"/>
    <w:multiLevelType w:val="hybridMultilevel"/>
    <w:tmpl w:val="DDAEF3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5561"/>
    <w:multiLevelType w:val="hybridMultilevel"/>
    <w:tmpl w:val="DBB667CE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D4216D9"/>
    <w:multiLevelType w:val="hybridMultilevel"/>
    <w:tmpl w:val="8012AF5E"/>
    <w:lvl w:ilvl="0" w:tplc="3712F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24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A9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48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01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E49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EC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E9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F8C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13"/>
  </w:num>
  <w:num w:numId="7">
    <w:abstractNumId w:val="12"/>
  </w:num>
  <w:num w:numId="8">
    <w:abstractNumId w:val="8"/>
  </w:num>
  <w:num w:numId="9">
    <w:abstractNumId w:val="29"/>
  </w:num>
  <w:num w:numId="10">
    <w:abstractNumId w:val="26"/>
  </w:num>
  <w:num w:numId="11">
    <w:abstractNumId w:val="0"/>
  </w:num>
  <w:num w:numId="12">
    <w:abstractNumId w:val="24"/>
  </w:num>
  <w:num w:numId="13">
    <w:abstractNumId w:val="20"/>
  </w:num>
  <w:num w:numId="14">
    <w:abstractNumId w:val="23"/>
  </w:num>
  <w:num w:numId="15">
    <w:abstractNumId w:val="25"/>
  </w:num>
  <w:num w:numId="16">
    <w:abstractNumId w:val="2"/>
  </w:num>
  <w:num w:numId="17">
    <w:abstractNumId w:val="16"/>
  </w:num>
  <w:num w:numId="18">
    <w:abstractNumId w:val="10"/>
  </w:num>
  <w:num w:numId="19">
    <w:abstractNumId w:val="9"/>
  </w:num>
  <w:num w:numId="20">
    <w:abstractNumId w:val="4"/>
  </w:num>
  <w:num w:numId="21">
    <w:abstractNumId w:val="17"/>
  </w:num>
  <w:num w:numId="22">
    <w:abstractNumId w:val="14"/>
  </w:num>
  <w:num w:numId="23">
    <w:abstractNumId w:val="28"/>
  </w:num>
  <w:num w:numId="24">
    <w:abstractNumId w:val="1"/>
  </w:num>
  <w:num w:numId="25">
    <w:abstractNumId w:val="15"/>
  </w:num>
  <w:num w:numId="26">
    <w:abstractNumId w:val="18"/>
  </w:num>
  <w:num w:numId="27">
    <w:abstractNumId w:val="19"/>
  </w:num>
  <w:num w:numId="28">
    <w:abstractNumId w:val="6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B2A8D"/>
    <w:rsid w:val="00040FEC"/>
    <w:rsid w:val="000456EF"/>
    <w:rsid w:val="00054A51"/>
    <w:rsid w:val="000A646D"/>
    <w:rsid w:val="000F5CE7"/>
    <w:rsid w:val="0015299C"/>
    <w:rsid w:val="001B08EB"/>
    <w:rsid w:val="001B0DB3"/>
    <w:rsid w:val="001C2187"/>
    <w:rsid w:val="001D5BE5"/>
    <w:rsid w:val="00256304"/>
    <w:rsid w:val="002A75AB"/>
    <w:rsid w:val="002B22B3"/>
    <w:rsid w:val="002C1207"/>
    <w:rsid w:val="00335218"/>
    <w:rsid w:val="00345D4E"/>
    <w:rsid w:val="00386142"/>
    <w:rsid w:val="00403D8A"/>
    <w:rsid w:val="00454ABF"/>
    <w:rsid w:val="00464893"/>
    <w:rsid w:val="00477AA7"/>
    <w:rsid w:val="004A2F8B"/>
    <w:rsid w:val="004A5ABA"/>
    <w:rsid w:val="004B2A8D"/>
    <w:rsid w:val="00555D3A"/>
    <w:rsid w:val="00565EC7"/>
    <w:rsid w:val="00583030"/>
    <w:rsid w:val="005907FE"/>
    <w:rsid w:val="005B2E99"/>
    <w:rsid w:val="00623A00"/>
    <w:rsid w:val="0068379B"/>
    <w:rsid w:val="006C1F87"/>
    <w:rsid w:val="006C35FB"/>
    <w:rsid w:val="00715B6E"/>
    <w:rsid w:val="007C76A4"/>
    <w:rsid w:val="00811B88"/>
    <w:rsid w:val="00811D5C"/>
    <w:rsid w:val="00861B12"/>
    <w:rsid w:val="0090726E"/>
    <w:rsid w:val="009135CA"/>
    <w:rsid w:val="00941B89"/>
    <w:rsid w:val="00945279"/>
    <w:rsid w:val="00946089"/>
    <w:rsid w:val="009B0897"/>
    <w:rsid w:val="009E0EE5"/>
    <w:rsid w:val="009E16F4"/>
    <w:rsid w:val="00A042CD"/>
    <w:rsid w:val="00A15ED5"/>
    <w:rsid w:val="00A633C3"/>
    <w:rsid w:val="00A93E79"/>
    <w:rsid w:val="00AA50BC"/>
    <w:rsid w:val="00AB05AA"/>
    <w:rsid w:val="00AC2623"/>
    <w:rsid w:val="00AC4922"/>
    <w:rsid w:val="00B072E2"/>
    <w:rsid w:val="00B27251"/>
    <w:rsid w:val="00B35A44"/>
    <w:rsid w:val="00B8185B"/>
    <w:rsid w:val="00BF5EEC"/>
    <w:rsid w:val="00C15691"/>
    <w:rsid w:val="00C17335"/>
    <w:rsid w:val="00C8096B"/>
    <w:rsid w:val="00CB0A84"/>
    <w:rsid w:val="00D30E89"/>
    <w:rsid w:val="00D80974"/>
    <w:rsid w:val="00D95B61"/>
    <w:rsid w:val="00D96044"/>
    <w:rsid w:val="00DA57CD"/>
    <w:rsid w:val="00DB3E10"/>
    <w:rsid w:val="00DE1738"/>
    <w:rsid w:val="00E30218"/>
    <w:rsid w:val="00E41D6B"/>
    <w:rsid w:val="00E90BA7"/>
    <w:rsid w:val="00EE3AFD"/>
    <w:rsid w:val="00F322D8"/>
    <w:rsid w:val="00F8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96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D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6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B2A8D"/>
  </w:style>
  <w:style w:type="paragraph" w:styleId="a4">
    <w:name w:val="footer"/>
    <w:basedOn w:val="a"/>
    <w:link w:val="Char0"/>
    <w:uiPriority w:val="99"/>
    <w:unhideWhenUsed/>
    <w:rsid w:val="004B2A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B2A8D"/>
  </w:style>
  <w:style w:type="paragraph" w:styleId="a5">
    <w:name w:val="Balloon Text"/>
    <w:basedOn w:val="a"/>
    <w:link w:val="Char1"/>
    <w:uiPriority w:val="99"/>
    <w:semiHidden/>
    <w:unhideWhenUsed/>
    <w:rsid w:val="004B2A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B2A8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9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A75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link w:val="Char2"/>
    <w:uiPriority w:val="1"/>
    <w:qFormat/>
    <w:rsid w:val="0015299C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15299C"/>
    <w:rPr>
      <w:rFonts w:eastAsiaTheme="minorEastAsia"/>
    </w:rPr>
  </w:style>
  <w:style w:type="paragraph" w:styleId="a7">
    <w:name w:val="List Paragraph"/>
    <w:basedOn w:val="a"/>
    <w:uiPriority w:val="34"/>
    <w:qFormat/>
    <w:rsid w:val="0090726E"/>
    <w:pPr>
      <w:ind w:left="720"/>
      <w:contextualSpacing/>
    </w:pPr>
  </w:style>
  <w:style w:type="character" w:customStyle="1" w:styleId="8Char">
    <w:name w:val="Επικεφαλίδα 8 Char"/>
    <w:basedOn w:val="a0"/>
    <w:link w:val="8"/>
    <w:uiPriority w:val="9"/>
    <w:semiHidden/>
    <w:rsid w:val="00AC26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55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55D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Char3"/>
    <w:rsid w:val="00555D3A"/>
    <w:pPr>
      <w:ind w:right="1106"/>
    </w:pPr>
    <w:rPr>
      <w:rFonts w:ascii="Arial" w:hAnsi="Arial" w:cs="Arial"/>
      <w:sz w:val="20"/>
    </w:rPr>
  </w:style>
  <w:style w:type="character" w:customStyle="1" w:styleId="Char3">
    <w:name w:val="Σώμα κειμένου Char"/>
    <w:basedOn w:val="a0"/>
    <w:link w:val="a8"/>
    <w:rsid w:val="00555D3A"/>
    <w:rPr>
      <w:rFonts w:ascii="Arial" w:eastAsia="Times New Roman" w:hAnsi="Arial" w:cs="Arial"/>
      <w:sz w:val="20"/>
      <w:szCs w:val="24"/>
      <w:lang w:eastAsia="el-GR"/>
    </w:rPr>
  </w:style>
  <w:style w:type="character" w:styleId="a9">
    <w:name w:val="Strong"/>
    <w:basedOn w:val="a0"/>
    <w:uiPriority w:val="22"/>
    <w:qFormat/>
    <w:rsid w:val="00386142"/>
    <w:rPr>
      <w:b/>
      <w:bCs/>
    </w:rPr>
  </w:style>
  <w:style w:type="paragraph" w:styleId="Web">
    <w:name w:val="Normal (Web)"/>
    <w:basedOn w:val="a"/>
    <w:uiPriority w:val="99"/>
    <w:rsid w:val="005B2E9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B2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4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8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1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0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8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5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5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2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B9%CE%B5%CE%B8%CE%BD%CE%AD%CF%82_%CF%83%CF%8D%CF%83%CF%84%CE%B7%CE%BC%CE%B1_%CE%BC%CE%BF%CE%BD%CE%AC%CE%B4%CF%89%CE%B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15F32AE576413592B48F6DAE563A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76F96-D3D9-45B9-BC57-90984C998917}"/>
      </w:docPartPr>
      <w:docPartBody>
        <w:p w:rsidR="000D3E50" w:rsidRDefault="000D3E50" w:rsidP="000D3E50">
          <w:pPr>
            <w:pStyle w:val="0115F32AE576413592B48F6DAE563A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33BC"/>
    <w:rsid w:val="00032E05"/>
    <w:rsid w:val="000D3E50"/>
    <w:rsid w:val="001850AD"/>
    <w:rsid w:val="001A1C16"/>
    <w:rsid w:val="002B47CF"/>
    <w:rsid w:val="002C2B31"/>
    <w:rsid w:val="005833BC"/>
    <w:rsid w:val="0073587B"/>
    <w:rsid w:val="00820722"/>
    <w:rsid w:val="008257F4"/>
    <w:rsid w:val="00E5001D"/>
    <w:rsid w:val="00F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6DB7476D22476A85076D3E98C58B79">
    <w:name w:val="B46DB7476D22476A85076D3E98C58B79"/>
    <w:rsid w:val="005833BC"/>
  </w:style>
  <w:style w:type="paragraph" w:customStyle="1" w:styleId="51361BE0131B4B8EA9A6529B54C3D92E">
    <w:name w:val="51361BE0131B4B8EA9A6529B54C3D92E"/>
    <w:rsid w:val="005833BC"/>
  </w:style>
  <w:style w:type="paragraph" w:customStyle="1" w:styleId="AA40879ABD46472C9BE45E36C33C884C">
    <w:name w:val="AA40879ABD46472C9BE45E36C33C884C"/>
    <w:rsid w:val="005833BC"/>
  </w:style>
  <w:style w:type="paragraph" w:customStyle="1" w:styleId="065D698B1F4A4BB4975D2C8300EB63A8">
    <w:name w:val="065D698B1F4A4BB4975D2C8300EB63A8"/>
    <w:rsid w:val="005833BC"/>
  </w:style>
  <w:style w:type="paragraph" w:customStyle="1" w:styleId="8D5E5841AF9D418AB5BEA754E9447074">
    <w:name w:val="8D5E5841AF9D418AB5BEA754E9447074"/>
    <w:rsid w:val="005833BC"/>
  </w:style>
  <w:style w:type="paragraph" w:customStyle="1" w:styleId="3CF0B742854C4437A181C47C7DB315B3">
    <w:name w:val="3CF0B742854C4437A181C47C7DB315B3"/>
    <w:rsid w:val="005833BC"/>
  </w:style>
  <w:style w:type="paragraph" w:customStyle="1" w:styleId="114DA220FAF7441682ACF1BBFFAF1D24">
    <w:name w:val="114DA220FAF7441682ACF1BBFFAF1D24"/>
    <w:rsid w:val="005833BC"/>
  </w:style>
  <w:style w:type="paragraph" w:customStyle="1" w:styleId="CAFE1EB19845450E93419C110F3901E9">
    <w:name w:val="CAFE1EB19845450E93419C110F3901E9"/>
    <w:rsid w:val="005833BC"/>
  </w:style>
  <w:style w:type="paragraph" w:customStyle="1" w:styleId="DB37D72E9290438BA3AC233573249EFF">
    <w:name w:val="DB37D72E9290438BA3AC233573249EFF"/>
    <w:rsid w:val="005833BC"/>
  </w:style>
  <w:style w:type="paragraph" w:customStyle="1" w:styleId="44F5ECA14D704AF2B4E5E0BB643830BA">
    <w:name w:val="44F5ECA14D704AF2B4E5E0BB643830BA"/>
    <w:rsid w:val="005833BC"/>
  </w:style>
  <w:style w:type="paragraph" w:customStyle="1" w:styleId="BE557AA6AD2D4A38838E866FED0CDE8E">
    <w:name w:val="BE557AA6AD2D4A38838E866FED0CDE8E"/>
    <w:rsid w:val="005833BC"/>
  </w:style>
  <w:style w:type="paragraph" w:customStyle="1" w:styleId="5812C434F0E543FF837EA3B332FC3CBC">
    <w:name w:val="5812C434F0E543FF837EA3B332FC3CBC"/>
    <w:rsid w:val="005833BC"/>
  </w:style>
  <w:style w:type="paragraph" w:customStyle="1" w:styleId="15E404B9F331424CB2ECF3C1CC80E09F">
    <w:name w:val="15E404B9F331424CB2ECF3C1CC80E09F"/>
    <w:rsid w:val="005833BC"/>
  </w:style>
  <w:style w:type="paragraph" w:customStyle="1" w:styleId="76FB1F91253E468BB36CA688E22F537E">
    <w:name w:val="76FB1F91253E468BB36CA688E22F537E"/>
    <w:rsid w:val="005833BC"/>
  </w:style>
  <w:style w:type="paragraph" w:customStyle="1" w:styleId="5EF23E02410F44C2853C7C8D7198F322">
    <w:name w:val="5EF23E02410F44C2853C7C8D7198F322"/>
    <w:rsid w:val="005833BC"/>
  </w:style>
  <w:style w:type="paragraph" w:customStyle="1" w:styleId="53F6EA6AF86C4BAE9E3122F7D2A3DDBE">
    <w:name w:val="53F6EA6AF86C4BAE9E3122F7D2A3DDBE"/>
    <w:rsid w:val="005833BC"/>
  </w:style>
  <w:style w:type="paragraph" w:customStyle="1" w:styleId="ACA3DA94AA4646179DE3E41D3DE55779">
    <w:name w:val="ACA3DA94AA4646179DE3E41D3DE55779"/>
    <w:rsid w:val="005833BC"/>
  </w:style>
  <w:style w:type="paragraph" w:customStyle="1" w:styleId="E48355B3866C4912B993FB75749D38A4">
    <w:name w:val="E48355B3866C4912B993FB75749D38A4"/>
    <w:rsid w:val="005833BC"/>
  </w:style>
  <w:style w:type="paragraph" w:customStyle="1" w:styleId="5A51421BFF53455F97FB1BCA1B610C3D">
    <w:name w:val="5A51421BFF53455F97FB1BCA1B610C3D"/>
    <w:rsid w:val="005833BC"/>
  </w:style>
  <w:style w:type="paragraph" w:customStyle="1" w:styleId="39BF134F6862474BAA824BB5D102C7BE">
    <w:name w:val="39BF134F6862474BAA824BB5D102C7BE"/>
    <w:rsid w:val="005833BC"/>
  </w:style>
  <w:style w:type="paragraph" w:customStyle="1" w:styleId="ED3001A6B4764B96A049F288C064B79D">
    <w:name w:val="ED3001A6B4764B96A049F288C064B79D"/>
    <w:rsid w:val="000D3E50"/>
  </w:style>
  <w:style w:type="paragraph" w:customStyle="1" w:styleId="22E66E9D996643B4B57E801D58A0958B">
    <w:name w:val="22E66E9D996643B4B57E801D58A0958B"/>
    <w:rsid w:val="000D3E50"/>
  </w:style>
  <w:style w:type="paragraph" w:customStyle="1" w:styleId="590460BC776449B287048B003F1DA35E">
    <w:name w:val="590460BC776449B287048B003F1DA35E"/>
    <w:rsid w:val="000D3E50"/>
  </w:style>
  <w:style w:type="paragraph" w:customStyle="1" w:styleId="F2B1CEC0FA8A449BB38FD2EB5DA4A759">
    <w:name w:val="F2B1CEC0FA8A449BB38FD2EB5DA4A759"/>
    <w:rsid w:val="000D3E50"/>
  </w:style>
  <w:style w:type="paragraph" w:customStyle="1" w:styleId="0115F32AE576413592B48F6DAE563A5A">
    <w:name w:val="0115F32AE576413592B48F6DAE563A5A"/>
    <w:rsid w:val="000D3E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2552-F011-4CF2-9B12-530D77CE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ΔΙΑΙΤΟΛΟΓΙΑ –ΑΙΣΘΗΤΙΚΟΣ ΑΙΣΘΗΤΙΚΟΣ ΠΟΔΟΛΟΓΙΑΣ                        2ο μάθημα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ΔΙΑΙΤΟΛΟΓΙΑ –ΑΙΣΘΗΤΙΚΟΣ ΑΙΣΘΗΤΙΚΟΣ ΠΟΔΟΛΟΓΙΑΣ                        3ο μάθημα</dc:title>
  <dc:subject>ΜΑΘΗΜΑ: ΤΕΧΝΙΚΕΣ ΕΓΚΑΤΑΣΕΙΣ-ΕΞΟΠΛΙΣΜΟΣ 1ο ΜΑΘΗΜΑ</dc:subject>
  <dc:creator>Miltos</dc:creator>
  <cp:lastModifiedBy>Katerina Tsakouraki</cp:lastModifiedBy>
  <cp:revision>2</cp:revision>
  <dcterms:created xsi:type="dcterms:W3CDTF">2021-03-13T21:53:00Z</dcterms:created>
  <dcterms:modified xsi:type="dcterms:W3CDTF">2021-03-13T21:53:00Z</dcterms:modified>
</cp:coreProperties>
</file>