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Pr="00A51B09">
        <w:rPr>
          <w:sz w:val="24"/>
          <w:szCs w:val="24"/>
        </w:rPr>
        <w:t>1</w:t>
      </w:r>
      <w:r w:rsidRPr="00A51B09">
        <w:rPr>
          <w:sz w:val="24"/>
          <w:szCs w:val="24"/>
          <w:lang w:val="en-US"/>
        </w:rPr>
        <w:t>H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EF6B12">
        <w:rPr>
          <w:sz w:val="24"/>
          <w:szCs w:val="24"/>
        </w:rPr>
        <w:t>04/03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ΕΡΩΤΗΣΗ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Pr="00EF6B12" w:rsidRDefault="00EF6B12" w:rsidP="00EF6B12">
      <w:pPr>
        <w:pStyle w:val="a3"/>
        <w:spacing w:line="360" w:lineRule="auto"/>
        <w:ind w:left="284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F6B12">
        <w:rPr>
          <w:rFonts w:asciiTheme="majorHAnsi" w:hAnsiTheme="majorHAnsi" w:cstheme="minorHAnsi"/>
          <w:b/>
          <w:sz w:val="28"/>
          <w:szCs w:val="28"/>
        </w:rPr>
        <w:t>«</w:t>
      </w:r>
      <w:r w:rsidR="00A51B09" w:rsidRPr="00EF6B12">
        <w:rPr>
          <w:rFonts w:asciiTheme="majorHAnsi" w:hAnsiTheme="majorHAnsi" w:cstheme="minorHAnsi"/>
          <w:b/>
          <w:sz w:val="28"/>
          <w:szCs w:val="28"/>
        </w:rPr>
        <w:t xml:space="preserve">Η οικογένεια ή τα πρότυπα της τηλεόρασης &amp; του </w:t>
      </w:r>
      <w:proofErr w:type="spellStart"/>
      <w:r w:rsidR="00A51B09" w:rsidRPr="00EF6B12">
        <w:rPr>
          <w:rFonts w:asciiTheme="majorHAnsi" w:hAnsiTheme="majorHAnsi" w:cstheme="minorHAnsi"/>
          <w:b/>
          <w:sz w:val="28"/>
          <w:szCs w:val="28"/>
        </w:rPr>
        <w:t>ίντερνετ</w:t>
      </w:r>
      <w:proofErr w:type="spellEnd"/>
      <w:r w:rsidR="00A51B09" w:rsidRPr="00EF6B12">
        <w:rPr>
          <w:rFonts w:asciiTheme="majorHAnsi" w:hAnsiTheme="majorHAnsi" w:cstheme="minorHAnsi"/>
          <w:b/>
          <w:sz w:val="28"/>
          <w:szCs w:val="28"/>
        </w:rPr>
        <w:t xml:space="preserve"> πιστεύετε επηρεάζουν περισσότερο τις διατροφικές μας επιλογές;</w:t>
      </w:r>
      <w:r w:rsidRPr="00EF6B12">
        <w:rPr>
          <w:rFonts w:asciiTheme="majorHAnsi" w:hAnsiTheme="majorHAnsi" w:cstheme="minorHAnsi"/>
          <w:b/>
          <w:sz w:val="28"/>
          <w:szCs w:val="28"/>
        </w:rPr>
        <w:t>»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4121B4"/>
    <w:rsid w:val="00732E54"/>
    <w:rsid w:val="00A51B09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2021-03-03T23:25:00Z</dcterms:created>
  <dcterms:modified xsi:type="dcterms:W3CDTF">2021-03-03T23:25:00Z</dcterms:modified>
</cp:coreProperties>
</file>