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5B" w:rsidRDefault="00E53F5B"/>
    <w:p w:rsidR="00004338" w:rsidRDefault="00004338"/>
    <w:p w:rsidR="00004338" w:rsidRDefault="00004338" w:rsidP="00004338">
      <w:pPr>
        <w:jc w:val="center"/>
        <w:rPr>
          <w:b/>
          <w:sz w:val="32"/>
          <w:szCs w:val="32"/>
          <w:u w:val="single"/>
        </w:rPr>
      </w:pPr>
      <w:r w:rsidRPr="00004338">
        <w:rPr>
          <w:b/>
          <w:sz w:val="32"/>
          <w:szCs w:val="32"/>
          <w:u w:val="single"/>
        </w:rPr>
        <w:t>ΦΑΡΜΑΚΕΙΟ</w:t>
      </w:r>
    </w:p>
    <w:p w:rsidR="00004338" w:rsidRDefault="00004338" w:rsidP="00373C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004338">
        <w:rPr>
          <w:b/>
          <w:sz w:val="24"/>
          <w:szCs w:val="24"/>
        </w:rPr>
        <w:t>Φαρμακείο</w:t>
      </w:r>
      <w:r>
        <w:rPr>
          <w:sz w:val="24"/>
          <w:szCs w:val="24"/>
        </w:rPr>
        <w:t xml:space="preserve"> αποτελεί απαραίτητο και βασικό εξοπλισμό σε κάθε σπίτι </w:t>
      </w:r>
    </w:p>
    <w:p w:rsidR="00004338" w:rsidRPr="00373C98" w:rsidRDefault="00004338" w:rsidP="00373C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για την πρώτη και άμεση αντιμετώπιση απλής αιφνίδιας ασθένειας</w:t>
      </w:r>
    </w:p>
    <w:p w:rsidR="00004338" w:rsidRPr="00373C98" w:rsidRDefault="00004338" w:rsidP="00373C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για την άμεση αντιμετώπιση μικροτραυματισμών</w:t>
      </w:r>
    </w:p>
    <w:p w:rsidR="00004338" w:rsidRPr="00373C98" w:rsidRDefault="00004338" w:rsidP="00373C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για την πρώτη αντιμετώπιση σοβαρών τραυματισμών</w:t>
      </w:r>
    </w:p>
    <w:p w:rsidR="00004338" w:rsidRDefault="00004338" w:rsidP="00373C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για τυχόν βοήθεια σε άτομα που λαμβάνουν θεραπεία.</w:t>
      </w:r>
      <w:r w:rsidR="00F3421D" w:rsidRPr="00F3421D">
        <w:t xml:space="preserve"> </w:t>
      </w:r>
    </w:p>
    <w:p w:rsidR="001001D8" w:rsidRPr="001001D8" w:rsidRDefault="001001D8" w:rsidP="001001D8">
      <w:pPr>
        <w:ind w:left="786"/>
        <w:jc w:val="both"/>
        <w:rPr>
          <w:sz w:val="24"/>
          <w:szCs w:val="24"/>
        </w:rPr>
      </w:pPr>
      <w:r w:rsidRPr="001001D8">
        <w:rPr>
          <w:noProof/>
          <w:lang w:eastAsia="el-GR"/>
        </w:rPr>
        <w:drawing>
          <wp:inline distT="0" distB="0" distL="0" distR="0">
            <wp:extent cx="2009775" cy="1958280"/>
            <wp:effectExtent l="19050" t="0" r="0" b="0"/>
            <wp:docPr id="4" name="Εικόνα 1" descr="Πως να φτιάξετε το οικιακό φαρμακ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ως να φτιάξετε το οικιακό φαρμακεί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36" cy="196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21D">
        <w:rPr>
          <w:noProof/>
          <w:lang w:eastAsia="el-GR"/>
        </w:rPr>
        <w:t xml:space="preserve">     </w:t>
      </w:r>
      <w:r w:rsidR="00F3421D">
        <w:rPr>
          <w:noProof/>
          <w:lang w:eastAsia="el-GR"/>
        </w:rPr>
        <w:drawing>
          <wp:inline distT="0" distB="0" distL="0" distR="0">
            <wp:extent cx="1838325" cy="1857375"/>
            <wp:effectExtent l="19050" t="0" r="9525" b="0"/>
            <wp:docPr id="9" name="Εικόνα 10" descr="Πόσο οργανωμένο είναι το φαρμακείο στο σπίτι σας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όσο οργανωμένο είναι το φαρμακείο στο σπίτι σας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06" cy="185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21D">
        <w:rPr>
          <w:noProof/>
          <w:lang w:eastAsia="el-GR"/>
        </w:rPr>
        <w:t xml:space="preserve">   </w:t>
      </w:r>
      <w:r w:rsidR="00F3421D" w:rsidRPr="00F3421D">
        <w:t xml:space="preserve"> </w:t>
      </w:r>
      <w:r w:rsidR="00F3421D">
        <w:t xml:space="preserve">   </w:t>
      </w:r>
      <w:r w:rsidR="00F3421D">
        <w:rPr>
          <w:noProof/>
          <w:lang w:eastAsia="el-GR"/>
        </w:rPr>
        <w:drawing>
          <wp:inline distT="0" distB="0" distL="0" distR="0">
            <wp:extent cx="1503051" cy="1962150"/>
            <wp:effectExtent l="19050" t="0" r="1899" b="0"/>
            <wp:docPr id="11" name="Εικόνα 4" descr="τοιχου - Φαρμακεία Πρώτων Βοηθειών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ιχου - Φαρμακεία Πρώτων Βοηθειών - Skroutz.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6" cy="19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38" w:rsidRDefault="00004338" w:rsidP="00373C98">
      <w:pPr>
        <w:ind w:firstLine="426"/>
        <w:jc w:val="both"/>
        <w:rPr>
          <w:sz w:val="24"/>
          <w:szCs w:val="24"/>
        </w:rPr>
      </w:pPr>
    </w:p>
    <w:p w:rsidR="00004338" w:rsidRDefault="00004338" w:rsidP="00373C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Pr="00373C98">
        <w:rPr>
          <w:b/>
          <w:sz w:val="24"/>
          <w:szCs w:val="24"/>
        </w:rPr>
        <w:t xml:space="preserve"> Φαρμακείο</w:t>
      </w:r>
      <w:r>
        <w:rPr>
          <w:sz w:val="24"/>
          <w:szCs w:val="24"/>
        </w:rPr>
        <w:t xml:space="preserve"> του σπιτιού (οικιακό φαρμακείο)</w:t>
      </w:r>
    </w:p>
    <w:p w:rsidR="00004338" w:rsidRPr="00373C98" w:rsidRDefault="00004338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δεν τοποθετείται χαμηλά για να μην έχουν πρόσβαση μικρά παιδιά ή άτομα με προβλήματα επικοινωνίας ή κατανόησης</w:t>
      </w:r>
    </w:p>
    <w:p w:rsidR="00004338" w:rsidRPr="00373C98" w:rsidRDefault="00004338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το περιεχόμενό του το γνωρίζουν οι ενήλικες του σπιτιού και τα μεγάλα παιδιά της οικογένειας</w:t>
      </w:r>
    </w:p>
    <w:p w:rsidR="00004338" w:rsidRPr="00373C98" w:rsidRDefault="00004338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πρέπει να είναι κλειδωμένο και τη θέση του κλειδιού γνωρίζουν όσοι μπορούν να χρησιμοποιήσουν το περιεχόμενό του με ασφάλεια</w:t>
      </w:r>
    </w:p>
    <w:p w:rsidR="00004338" w:rsidRPr="00373C98" w:rsidRDefault="00004338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δεν είναι εκτεθειμένο στο ηλιακό φως</w:t>
      </w:r>
    </w:p>
    <w:p w:rsidR="00111590" w:rsidRPr="00373C98" w:rsidRDefault="00111590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δεν είναι τοποθετημένο στο μπαλκόνι</w:t>
      </w:r>
    </w:p>
    <w:p w:rsidR="00111590" w:rsidRPr="00373C98" w:rsidRDefault="00111590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δεν τοποθετείται σε χώρους με υγρασία</w:t>
      </w:r>
    </w:p>
    <w:p w:rsidR="00004338" w:rsidRDefault="00111590" w:rsidP="00373C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73C98">
        <w:rPr>
          <w:sz w:val="24"/>
          <w:szCs w:val="24"/>
        </w:rPr>
        <w:t>δεν τοποθετείται σε χώρους με μεγάλες διακυμάνσεις θερμοκρασίας</w:t>
      </w:r>
      <w:r w:rsidR="00004338" w:rsidRPr="00373C98">
        <w:rPr>
          <w:sz w:val="24"/>
          <w:szCs w:val="24"/>
        </w:rPr>
        <w:t xml:space="preserve"> </w:t>
      </w:r>
    </w:p>
    <w:p w:rsidR="00111590" w:rsidRDefault="00111590" w:rsidP="00111590">
      <w:pPr>
        <w:jc w:val="both"/>
        <w:rPr>
          <w:sz w:val="24"/>
          <w:szCs w:val="24"/>
        </w:rPr>
      </w:pPr>
    </w:p>
    <w:p w:rsidR="0017322D" w:rsidRDefault="0017322D" w:rsidP="00111590">
      <w:pPr>
        <w:jc w:val="both"/>
        <w:rPr>
          <w:sz w:val="24"/>
          <w:szCs w:val="24"/>
        </w:rPr>
      </w:pPr>
    </w:p>
    <w:p w:rsidR="0017322D" w:rsidRDefault="0017322D" w:rsidP="00111590">
      <w:pPr>
        <w:jc w:val="both"/>
        <w:rPr>
          <w:sz w:val="24"/>
          <w:szCs w:val="24"/>
        </w:rPr>
      </w:pPr>
    </w:p>
    <w:p w:rsidR="0017322D" w:rsidRDefault="0017322D" w:rsidP="00111590">
      <w:pPr>
        <w:jc w:val="both"/>
        <w:rPr>
          <w:sz w:val="24"/>
          <w:szCs w:val="24"/>
        </w:rPr>
      </w:pPr>
    </w:p>
    <w:p w:rsidR="0017322D" w:rsidRDefault="0017322D" w:rsidP="00111590">
      <w:pPr>
        <w:jc w:val="both"/>
        <w:rPr>
          <w:sz w:val="24"/>
          <w:szCs w:val="24"/>
        </w:rPr>
      </w:pPr>
    </w:p>
    <w:p w:rsidR="00111590" w:rsidRDefault="00111590" w:rsidP="008E2139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373C98">
        <w:rPr>
          <w:b/>
          <w:sz w:val="24"/>
          <w:szCs w:val="24"/>
        </w:rPr>
        <w:t>περιεχόμενο του Φ</w:t>
      </w:r>
      <w:r w:rsidRPr="00373C98">
        <w:rPr>
          <w:b/>
          <w:sz w:val="24"/>
          <w:szCs w:val="24"/>
        </w:rPr>
        <w:t>αρμακείου</w:t>
      </w:r>
      <w:r>
        <w:rPr>
          <w:sz w:val="24"/>
          <w:szCs w:val="24"/>
        </w:rPr>
        <w:t xml:space="preserve"> ορίζεται βάσει των γενικών αναγκών που πρέπει να καλυφθούν σε μια οικογένεια αλλά και των ειδικών αναγκών που έχει κάθε οικογένεια. Γι</w:t>
      </w:r>
      <w:r w:rsidR="00373C98">
        <w:rPr>
          <w:sz w:val="24"/>
          <w:szCs w:val="24"/>
        </w:rPr>
        <w:t>α</w:t>
      </w:r>
      <w:r>
        <w:rPr>
          <w:sz w:val="24"/>
          <w:szCs w:val="24"/>
        </w:rPr>
        <w:t xml:space="preserve"> τη δημιουργία και τη χρήση ενός </w:t>
      </w:r>
      <w:r w:rsidR="00373C98">
        <w:rPr>
          <w:sz w:val="24"/>
          <w:szCs w:val="24"/>
        </w:rPr>
        <w:t xml:space="preserve">λειτουργικού </w:t>
      </w:r>
      <w:r w:rsidR="00373C98" w:rsidRPr="00373C98">
        <w:rPr>
          <w:b/>
          <w:sz w:val="24"/>
          <w:szCs w:val="24"/>
        </w:rPr>
        <w:t>Φ</w:t>
      </w:r>
      <w:r w:rsidRPr="00373C98">
        <w:rPr>
          <w:b/>
          <w:sz w:val="24"/>
          <w:szCs w:val="24"/>
        </w:rPr>
        <w:t>αρμακείου</w:t>
      </w:r>
      <w:r>
        <w:rPr>
          <w:sz w:val="24"/>
          <w:szCs w:val="24"/>
        </w:rPr>
        <w:t xml:space="preserve"> μπορούμε να συμβουλευτούμε ειδικές λίστες που έχουν συνταχθεί π.χ. από τον </w:t>
      </w:r>
      <w:r w:rsidR="00373C98">
        <w:rPr>
          <w:sz w:val="24"/>
          <w:szCs w:val="24"/>
        </w:rPr>
        <w:t xml:space="preserve">Ελληνικό </w:t>
      </w:r>
      <w:r>
        <w:rPr>
          <w:sz w:val="24"/>
          <w:szCs w:val="24"/>
        </w:rPr>
        <w:t>Ερυθρό Σταυρό,</w:t>
      </w:r>
      <w:r w:rsidR="00373C98">
        <w:rPr>
          <w:sz w:val="24"/>
          <w:szCs w:val="24"/>
        </w:rPr>
        <w:t xml:space="preserve"> το Ε.Κ.Α.Β., ταυτόχρονα</w:t>
      </w:r>
      <w:r>
        <w:rPr>
          <w:sz w:val="24"/>
          <w:szCs w:val="24"/>
        </w:rPr>
        <w:t xml:space="preserve"> με την συμβουλή του οικογενειακού  γιατρού και  σε συνεργασία με τον φαρμακοποιό μας.</w:t>
      </w:r>
      <w:r w:rsidR="0017322D">
        <w:rPr>
          <w:sz w:val="24"/>
          <w:szCs w:val="24"/>
        </w:rPr>
        <w:t xml:space="preserve"> </w:t>
      </w:r>
    </w:p>
    <w:p w:rsidR="0017322D" w:rsidRDefault="00C5477F" w:rsidP="008E2139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Στο φορητό φαρμακείο</w:t>
      </w:r>
      <w:r w:rsidR="0017322D">
        <w:rPr>
          <w:sz w:val="24"/>
          <w:szCs w:val="24"/>
        </w:rPr>
        <w:t xml:space="preserve"> που οργανώνουμε και παίρνουμε μαζί μας στις διακοπές, μπορούν να τοποθετηθούν και επιπλέον υλικά που είναι αναγκαία για τη συγκεκριμένη εποχή του χρόνου (χειμώνας – καλοκαίρι).</w:t>
      </w:r>
      <w:r>
        <w:rPr>
          <w:sz w:val="24"/>
          <w:szCs w:val="24"/>
        </w:rPr>
        <w:t xml:space="preserve"> Το ίδιο ισχύει και για κάθε τύπο φαρμακείου π.χ. φαρμακείο αυτοκινήτου, στο χώρο εργασίας κ.α.</w:t>
      </w:r>
    </w:p>
    <w:p w:rsidR="0017322D" w:rsidRDefault="001E362E" w:rsidP="0017322D">
      <w:pPr>
        <w:ind w:firstLine="357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    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 w:rsidRPr="001E362E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3200400" cy="1920240"/>
            <wp:effectExtent l="19050" t="0" r="0" b="0"/>
            <wp:docPr id="16" name="Εικόνα 16" descr="Το φαρμακείο των διακοπών και τι πρέπει να περιέχει - Onmed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Το φαρμακείο των διακοπών και τι πρέπει να περιέχει - Onmed.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3" cy="192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F9" w:rsidRDefault="00532DF9" w:rsidP="0017322D">
      <w:pPr>
        <w:ind w:firstLine="357"/>
        <w:jc w:val="both"/>
        <w:rPr>
          <w:sz w:val="24"/>
          <w:szCs w:val="24"/>
        </w:rPr>
      </w:pPr>
    </w:p>
    <w:p w:rsidR="00F86405" w:rsidRDefault="00F86405" w:rsidP="00F86405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εσωτερικό της πόρτας του </w:t>
      </w:r>
      <w:r w:rsidRPr="008E2139">
        <w:rPr>
          <w:b/>
          <w:sz w:val="24"/>
          <w:szCs w:val="24"/>
        </w:rPr>
        <w:t>Φαρμακείου</w:t>
      </w:r>
      <w:r>
        <w:rPr>
          <w:sz w:val="24"/>
          <w:szCs w:val="24"/>
        </w:rPr>
        <w:t xml:space="preserve"> μπορούμε να κολλήσουμε μία μικρή λίστα με αριθμούς τηλεφώνων επείγουσας ανάγκης, όπως του Κέντρου Δηλητηριάσεων, </w:t>
      </w:r>
      <w:r w:rsidR="006B7094">
        <w:rPr>
          <w:sz w:val="24"/>
          <w:szCs w:val="24"/>
        </w:rPr>
        <w:t xml:space="preserve">του Ε.Κ.Α.Β., </w:t>
      </w:r>
      <w:r>
        <w:rPr>
          <w:sz w:val="24"/>
          <w:szCs w:val="24"/>
        </w:rPr>
        <w:t xml:space="preserve">του οικογενειακού γιατρού, του φαρμακοποιού μας ή ακόμη και τον αριθμό τηλεφώνου ενηλίκων για την αναζήτηση βοήθειας. </w:t>
      </w:r>
    </w:p>
    <w:p w:rsidR="001001D8" w:rsidRDefault="001001D8" w:rsidP="0017322D">
      <w:pPr>
        <w:jc w:val="both"/>
        <w:rPr>
          <w:sz w:val="24"/>
          <w:szCs w:val="24"/>
        </w:rPr>
      </w:pPr>
    </w:p>
    <w:p w:rsidR="009846C6" w:rsidRDefault="0069254F" w:rsidP="009846C6">
      <w:pPr>
        <w:ind w:left="357"/>
        <w:jc w:val="both"/>
        <w:rPr>
          <w:sz w:val="24"/>
          <w:szCs w:val="24"/>
        </w:rPr>
      </w:pPr>
      <w:r w:rsidRPr="009846C6">
        <w:rPr>
          <w:sz w:val="24"/>
          <w:szCs w:val="24"/>
        </w:rPr>
        <w:t xml:space="preserve">Σε κάθε </w:t>
      </w:r>
      <w:r w:rsidRPr="009846C6">
        <w:rPr>
          <w:b/>
          <w:sz w:val="24"/>
          <w:szCs w:val="24"/>
        </w:rPr>
        <w:t>Φαρμακείο</w:t>
      </w:r>
      <w:r w:rsidR="009846C6" w:rsidRPr="009846C6">
        <w:rPr>
          <w:sz w:val="24"/>
          <w:szCs w:val="24"/>
        </w:rPr>
        <w:t>:</w:t>
      </w:r>
    </w:p>
    <w:p w:rsidR="009846C6" w:rsidRDefault="0069254F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846C6">
        <w:rPr>
          <w:sz w:val="24"/>
          <w:szCs w:val="24"/>
        </w:rPr>
        <w:t>δεν ανακατεύουμε τα υλικά για την παροχή Πρώτων Βοηθειών π.χ. γάζες</w:t>
      </w:r>
      <w:r w:rsidR="009846C6" w:rsidRPr="009846C6">
        <w:rPr>
          <w:sz w:val="24"/>
          <w:szCs w:val="24"/>
        </w:rPr>
        <w:t>,</w:t>
      </w:r>
      <w:r w:rsidRPr="009846C6">
        <w:rPr>
          <w:sz w:val="24"/>
          <w:szCs w:val="24"/>
        </w:rPr>
        <w:t xml:space="preserve"> με τις </w:t>
      </w:r>
      <w:r w:rsidR="009846C6" w:rsidRPr="009846C6">
        <w:rPr>
          <w:sz w:val="24"/>
          <w:szCs w:val="24"/>
        </w:rPr>
        <w:t xml:space="preserve">φαρμακευτικές ουσίες. </w:t>
      </w:r>
    </w:p>
    <w:p w:rsidR="0069254F" w:rsidRDefault="009846C6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9846C6">
        <w:rPr>
          <w:sz w:val="24"/>
          <w:szCs w:val="24"/>
        </w:rPr>
        <w:t xml:space="preserve">εν </w:t>
      </w:r>
      <w:r>
        <w:rPr>
          <w:sz w:val="24"/>
          <w:szCs w:val="24"/>
        </w:rPr>
        <w:t>τοποθετούμε ακάλυπτα υλικά π.χ. υδραργυρικό θερμόμετρο χωρίς τη θήκη του, για την αποφυγή τραυματισμών</w:t>
      </w:r>
    </w:p>
    <w:p w:rsidR="009846C6" w:rsidRDefault="009846C6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δεν τοποθετούμε ακάλυπτα φαρμακευτικά υλικά π.χ. κρέμες ή φιαλίδια με σταγόνες χωρίς τα καπάκια τους, για τη διατηρείται το περιεχόμενο αποστειρωμένο</w:t>
      </w:r>
    </w:p>
    <w:p w:rsidR="00C5477F" w:rsidRDefault="00C5477F" w:rsidP="00C5477F">
      <w:pPr>
        <w:jc w:val="both"/>
        <w:rPr>
          <w:sz w:val="24"/>
          <w:szCs w:val="24"/>
        </w:rPr>
      </w:pPr>
    </w:p>
    <w:p w:rsidR="00C5477F" w:rsidRDefault="00C5477F" w:rsidP="00C5477F">
      <w:pPr>
        <w:jc w:val="both"/>
        <w:rPr>
          <w:sz w:val="24"/>
          <w:szCs w:val="24"/>
        </w:rPr>
      </w:pPr>
    </w:p>
    <w:p w:rsidR="00C5477F" w:rsidRPr="00C5477F" w:rsidRDefault="00C5477F" w:rsidP="00C5477F">
      <w:pPr>
        <w:jc w:val="both"/>
        <w:rPr>
          <w:sz w:val="24"/>
          <w:szCs w:val="24"/>
        </w:rPr>
      </w:pPr>
    </w:p>
    <w:p w:rsidR="006B7094" w:rsidRPr="00C5477F" w:rsidRDefault="009846C6" w:rsidP="006B709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επιβάλλεται να ελέγχεται σχολαστικά το περιεχόμενό του τουλάχιστον μία φορά τον χρόνο (αρχές Οκτωβρίου) για υλικά ή φάρμακα που έχουν λήξει ή αλλοιωθεί και να γίνει αντικατάστασή τους</w:t>
      </w:r>
    </w:p>
    <w:p w:rsidR="00F86405" w:rsidRDefault="002B0B37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F86405">
        <w:rPr>
          <w:sz w:val="24"/>
          <w:szCs w:val="24"/>
        </w:rPr>
        <w:t>τη συσκευασία κάθε φαρμάκου αναγράφουμε το όνομα του μέλους της οικογένειας για το οποίο προορίζεται και τη δόση (ιδιαίτερα για τα παιδιά)</w:t>
      </w:r>
    </w:p>
    <w:p w:rsidR="00F86405" w:rsidRDefault="002B0B37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</w:t>
      </w:r>
      <w:r w:rsidR="00F86405">
        <w:rPr>
          <w:sz w:val="24"/>
          <w:szCs w:val="24"/>
        </w:rPr>
        <w:t>άποια φάρμακα, μετά το άνοιγμά τους, διατηρούνται στο ψυγείο</w:t>
      </w:r>
    </w:p>
    <w:p w:rsidR="00F86405" w:rsidRDefault="002B0B37" w:rsidP="009846C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F86405">
        <w:rPr>
          <w:sz w:val="24"/>
          <w:szCs w:val="24"/>
        </w:rPr>
        <w:t xml:space="preserve">α φάρμακα σε μορφή σταγόνων </w:t>
      </w:r>
      <w:r>
        <w:rPr>
          <w:sz w:val="24"/>
          <w:szCs w:val="24"/>
        </w:rPr>
        <w:t>(</w:t>
      </w:r>
      <w:r w:rsidR="00F86405">
        <w:rPr>
          <w:sz w:val="24"/>
          <w:szCs w:val="24"/>
        </w:rPr>
        <w:t xml:space="preserve">για </w:t>
      </w:r>
      <w:r>
        <w:rPr>
          <w:sz w:val="24"/>
          <w:szCs w:val="24"/>
        </w:rPr>
        <w:t>μάτι, μύτη, αυτί) είναι ατομικά και λήγουν ένα μήνα μετά το άνοιγμά τους.</w:t>
      </w:r>
    </w:p>
    <w:p w:rsidR="009846C6" w:rsidRDefault="009846C6" w:rsidP="00532DF9">
      <w:pPr>
        <w:jc w:val="both"/>
        <w:rPr>
          <w:sz w:val="24"/>
          <w:szCs w:val="24"/>
        </w:rPr>
      </w:pPr>
    </w:p>
    <w:p w:rsidR="009846C6" w:rsidRDefault="00F86405" w:rsidP="002B0B3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Φάρμακα που δεν πρόκειται να χρησιμοποιηθούν και η ημερομηνία λήξης τους είναι μακρινή</w:t>
      </w:r>
      <w:r w:rsidR="00532DF9">
        <w:rPr>
          <w:sz w:val="24"/>
          <w:szCs w:val="24"/>
        </w:rPr>
        <w:t>,</w:t>
      </w:r>
      <w:r>
        <w:rPr>
          <w:sz w:val="24"/>
          <w:szCs w:val="24"/>
        </w:rPr>
        <w:t xml:space="preserve"> μπορούν να προσφε</w:t>
      </w:r>
      <w:r w:rsidR="00532DF9">
        <w:rPr>
          <w:sz w:val="24"/>
          <w:szCs w:val="24"/>
        </w:rPr>
        <w:t>ρθούν δωρεάν είτε σε συνανθρώπους μα</w:t>
      </w:r>
      <w:r>
        <w:rPr>
          <w:sz w:val="24"/>
          <w:szCs w:val="24"/>
        </w:rPr>
        <w:t>ς που τα έχουν ανάγκη, είτε σε αξιόπιστες Μ.Κ.Ο. που συγκεν</w:t>
      </w:r>
      <w:r w:rsidR="00532DF9">
        <w:rPr>
          <w:sz w:val="24"/>
          <w:szCs w:val="24"/>
        </w:rPr>
        <w:t>τρώνουν φάρμακα για αναξιοπαθούντες</w:t>
      </w:r>
      <w:r>
        <w:rPr>
          <w:sz w:val="24"/>
          <w:szCs w:val="24"/>
        </w:rPr>
        <w:t>.</w:t>
      </w:r>
    </w:p>
    <w:p w:rsidR="006B7094" w:rsidRDefault="006B7094" w:rsidP="002B0B37">
      <w:pPr>
        <w:ind w:firstLine="426"/>
        <w:jc w:val="both"/>
        <w:rPr>
          <w:sz w:val="24"/>
          <w:szCs w:val="24"/>
        </w:rPr>
      </w:pPr>
    </w:p>
    <w:p w:rsidR="00F86405" w:rsidRDefault="00F86405" w:rsidP="002B0B3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Φάρμακα που έχουν λήξει </w:t>
      </w:r>
      <w:r w:rsidRPr="002B0B37">
        <w:rPr>
          <w:sz w:val="24"/>
          <w:szCs w:val="24"/>
          <w:u w:val="single"/>
        </w:rPr>
        <w:t>δεν</w:t>
      </w:r>
      <w:r>
        <w:rPr>
          <w:sz w:val="24"/>
          <w:szCs w:val="24"/>
        </w:rPr>
        <w:t xml:space="preserve"> τα πετάμε στα σκουπίδια. Σε οποιαδήποτε μορφή (στερεά, υγρά ή και φιαλίδια εισπνεόμενων φαρμάκων), τα συγκεντρώνουμε, χωρίς τη χάρτινη συσκευασία τους, και τα τοποθετούμε σε ειδικά σημεία συλλογής στα φαρμακεία της γειτονιάς μας.</w:t>
      </w:r>
    </w:p>
    <w:p w:rsidR="006B7094" w:rsidRDefault="006B7094" w:rsidP="002B0B37">
      <w:pPr>
        <w:ind w:firstLine="426"/>
        <w:jc w:val="both"/>
        <w:rPr>
          <w:sz w:val="24"/>
          <w:szCs w:val="24"/>
        </w:rPr>
      </w:pPr>
    </w:p>
    <w:p w:rsidR="006B7094" w:rsidRPr="009846C6" w:rsidRDefault="006B7094" w:rsidP="002B0B3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2514600" cy="2200275"/>
            <wp:effectExtent l="19050" t="0" r="0" b="0"/>
            <wp:docPr id="1" name="Εικόνα 1" descr="Α' Βοήθειες &amp; Αξεσουάρ: Φαρμακείο Α' βοηθειών αυτοκινήτου μεγά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' Βοήθειες &amp; Αξεσουάρ: Φαρμακείο Α' βοηθειών αυτοκινήτου μεγάλ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39" w:rsidRDefault="008E2139" w:rsidP="008E2139">
      <w:pPr>
        <w:ind w:firstLine="357"/>
        <w:jc w:val="both"/>
        <w:rPr>
          <w:sz w:val="24"/>
          <w:szCs w:val="24"/>
        </w:rPr>
      </w:pPr>
    </w:p>
    <w:p w:rsidR="008E2139" w:rsidRPr="00111590" w:rsidRDefault="008E2139" w:rsidP="008E2139">
      <w:pPr>
        <w:ind w:firstLine="357"/>
        <w:jc w:val="both"/>
        <w:rPr>
          <w:sz w:val="24"/>
          <w:szCs w:val="24"/>
        </w:rPr>
      </w:pPr>
    </w:p>
    <w:sectPr w:rsidR="008E2139" w:rsidRPr="00111590" w:rsidSect="0000433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8C0"/>
    <w:multiLevelType w:val="hybridMultilevel"/>
    <w:tmpl w:val="9A309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F02"/>
    <w:multiLevelType w:val="hybridMultilevel"/>
    <w:tmpl w:val="9C4A28B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316F8B"/>
    <w:multiLevelType w:val="hybridMultilevel"/>
    <w:tmpl w:val="FB06C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6B7F"/>
    <w:multiLevelType w:val="hybridMultilevel"/>
    <w:tmpl w:val="64B293F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BC07B77"/>
    <w:multiLevelType w:val="hybridMultilevel"/>
    <w:tmpl w:val="9CA61092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F20BBA"/>
    <w:multiLevelType w:val="hybridMultilevel"/>
    <w:tmpl w:val="134A498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4338"/>
    <w:rsid w:val="00004338"/>
    <w:rsid w:val="001001D8"/>
    <w:rsid w:val="00111590"/>
    <w:rsid w:val="0017322D"/>
    <w:rsid w:val="001A565E"/>
    <w:rsid w:val="001E362E"/>
    <w:rsid w:val="002B0B37"/>
    <w:rsid w:val="00373C98"/>
    <w:rsid w:val="00532DF9"/>
    <w:rsid w:val="0069254F"/>
    <w:rsid w:val="006B7094"/>
    <w:rsid w:val="008E2139"/>
    <w:rsid w:val="009846C6"/>
    <w:rsid w:val="00C5477F"/>
    <w:rsid w:val="00E53F5B"/>
    <w:rsid w:val="00F3421D"/>
    <w:rsid w:val="00F8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3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0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8</cp:revision>
  <dcterms:created xsi:type="dcterms:W3CDTF">2020-11-11T08:48:00Z</dcterms:created>
  <dcterms:modified xsi:type="dcterms:W3CDTF">2020-11-11T18:17:00Z</dcterms:modified>
</cp:coreProperties>
</file>