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74" w:rsidRPr="004B4774" w:rsidRDefault="004B4774" w:rsidP="004B4774">
      <w:pPr>
        <w:spacing w:line="240" w:lineRule="auto"/>
        <w:outlineLvl w:val="0"/>
        <w:rPr>
          <w:rFonts w:ascii="Arial" w:eastAsia="Times New Roman" w:hAnsi="Arial" w:cs="Arial"/>
          <w:color w:val="000000"/>
          <w:kern w:val="36"/>
          <w:sz w:val="32"/>
          <w:szCs w:val="32"/>
          <w:lang w:eastAsia="el-GR"/>
        </w:rPr>
      </w:pPr>
      <w:r w:rsidRPr="004B4774">
        <w:rPr>
          <w:rFonts w:ascii="Tahoma" w:eastAsia="Times New Roman" w:hAnsi="Tahoma" w:cs="Tahoma"/>
          <w:color w:val="000000"/>
          <w:kern w:val="36"/>
          <w:sz w:val="32"/>
          <w:szCs w:val="32"/>
          <w:lang w:eastAsia="el-GR"/>
        </w:rPr>
        <w:t>Αναπτυξιακά Ορόσημα</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B30225"/>
          <w:sz w:val="32"/>
          <w:szCs w:val="32"/>
          <w:lang w:eastAsia="el-GR"/>
        </w:rPr>
        <w:t>ΑΝΑΠΤΥΞΙΑΚΑ ΟΡΟΣΗΜΑ ΗΛΙΚΙΑΣ 2 ΕΤΩΝ</w:t>
      </w:r>
      <w:r w:rsidRPr="004B4774">
        <w:rPr>
          <w:rFonts w:ascii="Tahoma" w:eastAsia="Times New Roman" w:hAnsi="Tahoma" w:cs="Tahoma"/>
          <w:b/>
          <w:bCs/>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outlineLvl w:val="0"/>
        <w:rPr>
          <w:rFonts w:ascii="Arial" w:eastAsia="Times New Roman" w:hAnsi="Arial" w:cs="Arial"/>
          <w:b/>
          <w:bCs/>
          <w:color w:val="444444"/>
          <w:kern w:val="36"/>
          <w:sz w:val="32"/>
          <w:szCs w:val="32"/>
          <w:lang w:eastAsia="el-GR"/>
        </w:rPr>
      </w:pPr>
      <w:r w:rsidRPr="004B4774">
        <w:rPr>
          <w:rFonts w:ascii="Tahoma" w:eastAsia="Times New Roman" w:hAnsi="Tahoma" w:cs="Tahoma"/>
          <w:b/>
          <w:bCs/>
          <w:color w:val="444444"/>
          <w:kern w:val="36"/>
          <w:sz w:val="32"/>
          <w:szCs w:val="32"/>
          <w:lang w:eastAsia="el-GR"/>
        </w:rPr>
        <w:t>ΑΝΑΠΤΥΞΗ ΚΙΝΗΤΙΚΩΝ ΔΕΞΙΟΤΗΤΩΝ (αδρή κινητικότητα)</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Περπατά ανεξάρτητο.</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Συνηθίζει να τραβά μαζί του παιχνίδια την ώρα που περπατά.</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Μεταφέρει πολλά παιχνίδια ή μεγάλα παιχνίδια περπατώντας.</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Ξεκινά να τρέχει.</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Περπατά στα δάχτυλα των ποδιών του.</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Κλωτσάει.</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Σκαρφαλώνει σε έπιπλα και καναπέδες ανεξάρτητο.</w:t>
      </w:r>
    </w:p>
    <w:p w:rsidR="004B4774" w:rsidRPr="004B4774" w:rsidRDefault="004B4774" w:rsidP="004B4774">
      <w:pPr>
        <w:numPr>
          <w:ilvl w:val="0"/>
          <w:numId w:val="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Ανεβοκατεβαίνει σκαλιά κρατώντας από την κουπαστή.</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ΔΕΞΙΟΤΗΤΩΝ ΧΕΡΙΟΥ ΚΑΙ ΔΑΚΤΥΛΩΝ</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(λεπτή κινητικότητα)</w:t>
      </w:r>
    </w:p>
    <w:p w:rsidR="004B4774" w:rsidRPr="004B4774" w:rsidRDefault="004B4774" w:rsidP="004B4774">
      <w:pPr>
        <w:numPr>
          <w:ilvl w:val="0"/>
          <w:numId w:val="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Σχεδιάζει αυθόρμητες μουτζούρες.</w:t>
      </w:r>
    </w:p>
    <w:p w:rsidR="004B4774" w:rsidRPr="004B4774" w:rsidRDefault="004B4774" w:rsidP="004B4774">
      <w:pPr>
        <w:numPr>
          <w:ilvl w:val="0"/>
          <w:numId w:val="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Αναποδογυρίζει την μολυβοθήκη και πετά έξω τους μαρκαδόρους.</w:t>
      </w:r>
    </w:p>
    <w:p w:rsidR="004B4774" w:rsidRPr="004B4774" w:rsidRDefault="004B4774" w:rsidP="004B4774">
      <w:pPr>
        <w:numPr>
          <w:ilvl w:val="0"/>
          <w:numId w:val="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Σχηματίζει πύργο με τουλάχιστον 6 τουβλάκια.</w:t>
      </w:r>
    </w:p>
    <w:p w:rsidR="004B4774" w:rsidRPr="004B4774" w:rsidRDefault="004B4774" w:rsidP="004B4774">
      <w:pPr>
        <w:numPr>
          <w:ilvl w:val="0"/>
          <w:numId w:val="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Αρχίζει να χρησιμοποιεί περισσότερο το ένα του χέρι σε σχέση με το άλλο.</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ΔΕΞΙΟΤΗΤΩΝ ΟΜΙΛΙΑΣ – ΕΠΙΚΟΙΝΩΝΙΑΣ</w:t>
      </w:r>
    </w:p>
    <w:p w:rsidR="004B4774" w:rsidRPr="004B4774" w:rsidRDefault="004B4774" w:rsidP="004B4774">
      <w:pPr>
        <w:numPr>
          <w:ilvl w:val="0"/>
          <w:numId w:val="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Δείχνει αντικείμενα ή εικόνες όταν του τις κατονομάσουμε (</w:t>
      </w:r>
      <w:proofErr w:type="spellStart"/>
      <w:r w:rsidRPr="004B4774">
        <w:rPr>
          <w:rFonts w:ascii="Tahoma" w:eastAsia="Times New Roman" w:hAnsi="Tahoma" w:cs="Tahoma"/>
          <w:color w:val="444444"/>
          <w:sz w:val="32"/>
          <w:szCs w:val="32"/>
          <w:lang w:eastAsia="el-GR"/>
        </w:rPr>
        <w:t>π.χ</w:t>
      </w:r>
      <w:proofErr w:type="spellEnd"/>
      <w:r w:rsidRPr="004B4774">
        <w:rPr>
          <w:rFonts w:ascii="Tahoma" w:eastAsia="Times New Roman" w:hAnsi="Tahoma" w:cs="Tahoma"/>
          <w:color w:val="444444"/>
          <w:sz w:val="32"/>
          <w:szCs w:val="32"/>
          <w:lang w:eastAsia="el-GR"/>
        </w:rPr>
        <w:t xml:space="preserve"> δείξε μου την ντομάτα, το αγόρι, το σκυλάκι κλπ.)</w:t>
      </w:r>
    </w:p>
    <w:p w:rsidR="004B4774" w:rsidRPr="004B4774" w:rsidRDefault="004B4774" w:rsidP="004B4774">
      <w:pPr>
        <w:numPr>
          <w:ilvl w:val="0"/>
          <w:numId w:val="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Γνωρίζει τα ονόματα των οικείων προσώπων, αντικειμένων και μερικών μερών του σώματός του.</w:t>
      </w:r>
    </w:p>
    <w:p w:rsidR="004B4774" w:rsidRPr="004B4774" w:rsidRDefault="004B4774" w:rsidP="004B4774">
      <w:pPr>
        <w:numPr>
          <w:ilvl w:val="0"/>
          <w:numId w:val="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Λέει αρκετές απλές λέξεις ήδη από την ηλικία των 15-18 μηνών.</w:t>
      </w:r>
    </w:p>
    <w:p w:rsidR="004B4774" w:rsidRPr="004B4774" w:rsidRDefault="004B4774" w:rsidP="004B4774">
      <w:pPr>
        <w:numPr>
          <w:ilvl w:val="0"/>
          <w:numId w:val="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προτάσεις 2-4 λέξεων.</w:t>
      </w:r>
    </w:p>
    <w:p w:rsidR="004B4774" w:rsidRPr="004B4774" w:rsidRDefault="004B4774" w:rsidP="004B4774">
      <w:pPr>
        <w:numPr>
          <w:ilvl w:val="0"/>
          <w:numId w:val="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Ακολουθεί απλές οδηγίες – εντολές.</w:t>
      </w:r>
    </w:p>
    <w:p w:rsidR="004B4774" w:rsidRPr="004B4774" w:rsidRDefault="004B4774" w:rsidP="004B4774">
      <w:pPr>
        <w:numPr>
          <w:ilvl w:val="0"/>
          <w:numId w:val="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Επαναλαμβάνει διαρκώς καινούργιες λέξεις που ακούει σε κάποια συζήτηση.</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ΓΝΩΣΤΙΚΩΝ ΔΕΞΙΟΤΗΤΩΝ</w:t>
      </w:r>
    </w:p>
    <w:p w:rsidR="004B4774" w:rsidRPr="004B4774" w:rsidRDefault="004B4774" w:rsidP="004B4774">
      <w:pPr>
        <w:numPr>
          <w:ilvl w:val="0"/>
          <w:numId w:val="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Βρίσκει αντικείμενα που μπορεί να είναι κρυμμένα κάτω από καλύμματα.</w:t>
      </w:r>
    </w:p>
    <w:p w:rsidR="004B4774" w:rsidRPr="004B4774" w:rsidRDefault="004B4774" w:rsidP="004B4774">
      <w:pPr>
        <w:numPr>
          <w:ilvl w:val="0"/>
          <w:numId w:val="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Κατηγοριοποιεί αντικείμενα ανάλογα με το χρώμα ή το σχήμα τους.</w:t>
      </w:r>
    </w:p>
    <w:p w:rsidR="004B4774" w:rsidRPr="004B4774" w:rsidRDefault="004B4774" w:rsidP="004B4774">
      <w:pPr>
        <w:numPr>
          <w:ilvl w:val="0"/>
          <w:numId w:val="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Ξεκινά το συμβολικό παιχνίδι.</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ΚΟΙΝΩΝΙΚΩΝ ΚΑΙ ΣΥΝΑΙΣΘΗΜΑΤΙΚΩΝ ΔΕΞΙΟΤΗΤΩΝ</w:t>
      </w:r>
    </w:p>
    <w:p w:rsidR="004B4774" w:rsidRPr="004B4774" w:rsidRDefault="004B4774" w:rsidP="004B4774">
      <w:pPr>
        <w:numPr>
          <w:ilvl w:val="0"/>
          <w:numId w:val="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Μιμείται την συμπεριφορά των άλλων.</w:t>
      </w:r>
    </w:p>
    <w:p w:rsidR="004B4774" w:rsidRPr="004B4774" w:rsidRDefault="004B4774" w:rsidP="004B4774">
      <w:pPr>
        <w:numPr>
          <w:ilvl w:val="0"/>
          <w:numId w:val="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Αρχίζει να αντιλαμβάνεται ότι είναι μία ξεχωριστή οντότητα και ότι δεν είναι απόλυτα εξαρτώμενο από την μητέρα.</w:t>
      </w:r>
    </w:p>
    <w:p w:rsidR="004B4774" w:rsidRPr="004B4774" w:rsidRDefault="004B4774" w:rsidP="004B4774">
      <w:pPr>
        <w:numPr>
          <w:ilvl w:val="0"/>
          <w:numId w:val="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Απολαμβάνει την παρέα και το παιχνίδι με συνομήλικα παιδιά.</w:t>
      </w:r>
    </w:p>
    <w:p w:rsidR="004B4774" w:rsidRPr="004B4774" w:rsidRDefault="004B4774" w:rsidP="004B4774">
      <w:pPr>
        <w:numPr>
          <w:ilvl w:val="0"/>
          <w:numId w:val="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Γίνεται ολοένα και πιο ανεξάρτητο.</w:t>
      </w:r>
    </w:p>
    <w:p w:rsidR="004B4774" w:rsidRPr="004B4774" w:rsidRDefault="004B4774" w:rsidP="004B4774">
      <w:pPr>
        <w:numPr>
          <w:ilvl w:val="0"/>
          <w:numId w:val="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Αρχίζει να δοκιμάσει τα όριά μας, επιδεικνύοντας προκλητικές συμπεριφορές.</w:t>
      </w:r>
    </w:p>
    <w:p w:rsidR="004B4774" w:rsidRPr="004B4774" w:rsidRDefault="004B4774" w:rsidP="004B4774">
      <w:pPr>
        <w:numPr>
          <w:ilvl w:val="0"/>
          <w:numId w:val="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Έχει άγχος όταν αποχωρίζεται τη μητέρα του</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ΠΑΡΑΚΟΛΟΥΘΗΣΗ ΤΗΣ ΑΝΑΠΤΥΞΗΣ ΤΟΥ ΠΑΙΔΙΟΥ</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Κάθε παιδί είναι ξεχωριστό και έχει τους δικούς του ρυθμούς ανάπτυξης. Ακριβώς για τον λόγο αυτό είναι δύσκολο να καθοριστεί πότε το κάθε παιδί θα αναπτύξει και θα τελειοποιήσει τις δικές του δεξιότητες.</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Τα αναπτυξιακά ορόσημα, χρησιμοποιούνται σαν οδηγός, δίνοντας μας μία ιδέα, τι είδους αλλαγές να περιμένουμε από το παιδί μας σε κάθε ηλικιακό του στάδιο καθώς μεγαλώνει κι αναπτύσσεται.</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i/>
          <w:iCs/>
          <w:color w:val="444444"/>
          <w:sz w:val="32"/>
          <w:szCs w:val="32"/>
          <w:lang w:eastAsia="el-GR"/>
        </w:rPr>
        <w:t xml:space="preserve">Επικοινωνήστε με τον Παιδίατρο ή τον </w:t>
      </w:r>
      <w:proofErr w:type="spellStart"/>
      <w:r w:rsidRPr="004B4774">
        <w:rPr>
          <w:rFonts w:ascii="Tahoma" w:eastAsia="Times New Roman" w:hAnsi="Tahoma" w:cs="Tahoma"/>
          <w:b/>
          <w:bCs/>
          <w:i/>
          <w:iCs/>
          <w:color w:val="444444"/>
          <w:sz w:val="32"/>
          <w:szCs w:val="32"/>
          <w:lang w:eastAsia="el-GR"/>
        </w:rPr>
        <w:t>Αναπτυξιολόγο</w:t>
      </w:r>
      <w:proofErr w:type="spellEnd"/>
      <w:r w:rsidRPr="004B4774">
        <w:rPr>
          <w:rFonts w:ascii="Tahoma" w:eastAsia="Times New Roman" w:hAnsi="Tahoma" w:cs="Tahoma"/>
          <w:b/>
          <w:bCs/>
          <w:i/>
          <w:iCs/>
          <w:color w:val="444444"/>
          <w:sz w:val="32"/>
          <w:szCs w:val="32"/>
          <w:lang w:eastAsia="el-GR"/>
        </w:rPr>
        <w:t xml:space="preserve"> σας, αν το παιδί εμφανίζει κάποια από τις ακόλουθες ενδείξεις:</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περπατήσει μέχρι την ηλικία των 18μηνών.</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xml:space="preserve">   Η βάδισή του δεν είναι ικανοποιητική (πρότυπο βάδισης: φόρτιση σε φτέρνα- δάχτυλα), παρόλο που έχει περάσει αρκετός καιρός από όταν </w:t>
      </w:r>
      <w:proofErr w:type="spellStart"/>
      <w:r w:rsidRPr="004B4774">
        <w:rPr>
          <w:rFonts w:ascii="Tahoma" w:eastAsia="Times New Roman" w:hAnsi="Tahoma" w:cs="Tahoma"/>
          <w:color w:val="444444"/>
          <w:sz w:val="32"/>
          <w:szCs w:val="32"/>
          <w:lang w:eastAsia="el-GR"/>
        </w:rPr>
        <w:t>πρωτοπερπάτησε</w:t>
      </w:r>
      <w:proofErr w:type="spellEnd"/>
      <w:r w:rsidRPr="004B4774">
        <w:rPr>
          <w:rFonts w:ascii="Tahoma" w:eastAsia="Times New Roman" w:hAnsi="Tahoma" w:cs="Tahoma"/>
          <w:color w:val="444444"/>
          <w:sz w:val="32"/>
          <w:szCs w:val="32"/>
          <w:lang w:eastAsia="el-GR"/>
        </w:rPr>
        <w:t>.</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Προτιμά να περπατά στα δάχτυλα - μύτες των ποδιών του.</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λέει τουλάχιστον 18-20 λέξεις σε ηλικία 18 μηνών.</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χρησιμοποιεί προτάσεις 2 λέξεων μέχρι την ηλικία των 2 ετών.</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Φαίνεται να μην γνωρίζει/καταλαβαίνει/αντιλαμβάνεται την χρήση – λειτουργία καθημερινών οικιακών αντικειμένων (</w:t>
      </w:r>
      <w:proofErr w:type="spellStart"/>
      <w:r w:rsidRPr="004B4774">
        <w:rPr>
          <w:rFonts w:ascii="Tahoma" w:eastAsia="Times New Roman" w:hAnsi="Tahoma" w:cs="Tahoma"/>
          <w:color w:val="444444"/>
          <w:sz w:val="32"/>
          <w:szCs w:val="32"/>
          <w:lang w:eastAsia="el-GR"/>
        </w:rPr>
        <w:t>π.χ</w:t>
      </w:r>
      <w:proofErr w:type="spellEnd"/>
      <w:r w:rsidRPr="004B4774">
        <w:rPr>
          <w:rFonts w:ascii="Tahoma" w:eastAsia="Times New Roman" w:hAnsi="Tahoma" w:cs="Tahoma"/>
          <w:color w:val="444444"/>
          <w:sz w:val="32"/>
          <w:szCs w:val="32"/>
          <w:lang w:eastAsia="el-GR"/>
        </w:rPr>
        <w:t xml:space="preserve"> οδοντόβουρτσα, τηλέφωνο, κουδούνι, κουτάλι, πιρούνι) μέχρι την ηλικία των 15 μηνών.</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μιμείται πράξεις.</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επαναλαμβάνει λέξεις.</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εκτελεί οδηγίες – εντολές.</w:t>
      </w:r>
    </w:p>
    <w:p w:rsidR="004B4774" w:rsidRPr="004B4774" w:rsidRDefault="004B4774" w:rsidP="004B4774">
      <w:pPr>
        <w:numPr>
          <w:ilvl w:val="0"/>
          <w:numId w:val="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κάνει ποδήλατο με 3 ρόδες.</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B30225"/>
          <w:sz w:val="32"/>
          <w:szCs w:val="32"/>
          <w:lang w:eastAsia="el-GR"/>
        </w:rPr>
        <w:t>ΑΝΑΠΤΥΞΙΑΚΑ ΟΡΟΣΗΜΑ ΗΛΙΚΙΑΣ 3-4 ΕΤΩΝ</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ΚΙΝΗΤΙΚΩΝ ΔΕΞΙΟΤΗΤΩΝ (αδρή κινητικότητα)</w:t>
      </w:r>
    </w:p>
    <w:p w:rsidR="004B4774" w:rsidRPr="004B4774" w:rsidRDefault="004B4774" w:rsidP="004B4774">
      <w:pPr>
        <w:numPr>
          <w:ilvl w:val="0"/>
          <w:numId w:val="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Χοροπηδά και στέκεται στο ένα του πόδι για 5 δευτερόλεπτα.</w:t>
      </w:r>
    </w:p>
    <w:p w:rsidR="004B4774" w:rsidRPr="004B4774" w:rsidRDefault="004B4774" w:rsidP="004B4774">
      <w:pPr>
        <w:numPr>
          <w:ilvl w:val="0"/>
          <w:numId w:val="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Ανεβοκατεβαίνει σκαλιά χωρίς βοήθεια και χωρίς να κρατιέται.</w:t>
      </w:r>
    </w:p>
    <w:p w:rsidR="004B4774" w:rsidRPr="004B4774" w:rsidRDefault="004B4774" w:rsidP="004B4774">
      <w:pPr>
        <w:numPr>
          <w:ilvl w:val="0"/>
          <w:numId w:val="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Κλωτσά την μπάλα προς τα εμπρός.</w:t>
      </w:r>
    </w:p>
    <w:p w:rsidR="004B4774" w:rsidRPr="004B4774" w:rsidRDefault="004B4774" w:rsidP="004B4774">
      <w:pPr>
        <w:numPr>
          <w:ilvl w:val="0"/>
          <w:numId w:val="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Πετά την μπάλα και με τα δύο χέρια.</w:t>
      </w:r>
    </w:p>
    <w:p w:rsidR="004B4774" w:rsidRPr="004B4774" w:rsidRDefault="004B4774" w:rsidP="004B4774">
      <w:pPr>
        <w:numPr>
          <w:ilvl w:val="0"/>
          <w:numId w:val="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Συνήθως πιάνει την μπάλα όταν του την πετάμε.</w:t>
      </w:r>
    </w:p>
    <w:p w:rsidR="004B4774" w:rsidRPr="004B4774" w:rsidRDefault="004B4774" w:rsidP="004B4774">
      <w:pPr>
        <w:numPr>
          <w:ilvl w:val="0"/>
          <w:numId w:val="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Περπατά προς τα εμπρός και προς τα πίσω με την ίδια ευκολία.</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ΔΕΞΙΟΤΗΤΩΝ ΧΕΡΙΟΥ ΚΑΙ ΔΑΚΤΥΛΩΝ (λεπτή κινητικότητα)</w:t>
      </w:r>
    </w:p>
    <w:p w:rsidR="004B4774" w:rsidRPr="004B4774" w:rsidRDefault="004B4774" w:rsidP="004B4774">
      <w:pPr>
        <w:numPr>
          <w:ilvl w:val="0"/>
          <w:numId w:val="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Αντιγράφει τετράγωνα σχήματα.</w:t>
      </w:r>
    </w:p>
    <w:p w:rsidR="004B4774" w:rsidRPr="004B4774" w:rsidRDefault="004B4774" w:rsidP="004B4774">
      <w:pPr>
        <w:numPr>
          <w:ilvl w:val="0"/>
          <w:numId w:val="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Σχεδιάζει έναν άνθρωπο βάζοντας 2-4 μέρη του σώματος.</w:t>
      </w:r>
    </w:p>
    <w:p w:rsidR="004B4774" w:rsidRPr="004B4774" w:rsidRDefault="004B4774" w:rsidP="004B4774">
      <w:pPr>
        <w:numPr>
          <w:ilvl w:val="0"/>
          <w:numId w:val="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αποτελεσματικά το ψαλίδι.</w:t>
      </w:r>
    </w:p>
    <w:p w:rsidR="004B4774" w:rsidRPr="004B4774" w:rsidRDefault="004B4774" w:rsidP="004B4774">
      <w:pPr>
        <w:numPr>
          <w:ilvl w:val="0"/>
          <w:numId w:val="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Σχεδιάζει κύκλους και τετράγωνα.</w:t>
      </w:r>
    </w:p>
    <w:p w:rsidR="004B4774" w:rsidRPr="004B4774" w:rsidRDefault="004B4774" w:rsidP="004B4774">
      <w:pPr>
        <w:numPr>
          <w:ilvl w:val="0"/>
          <w:numId w:val="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Ξεκινά να αντιγράφει κάποια κεφαλαία γράμματα.</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ΔΕΞΙΟΤΗΤΩΝ ΛΟΓΟΥ – ΕΠΙΚΟΙΝΩΝΙΑΣ</w:t>
      </w:r>
    </w:p>
    <w:p w:rsidR="004B4774" w:rsidRPr="004B4774" w:rsidRDefault="004B4774" w:rsidP="004B4774">
      <w:pPr>
        <w:numPr>
          <w:ilvl w:val="0"/>
          <w:numId w:val="9"/>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Καταλαβαίνει τις έννοιες "ίδιο" και "διαφορετικό".</w:t>
      </w:r>
    </w:p>
    <w:p w:rsidR="004B4774" w:rsidRPr="004B4774" w:rsidRDefault="004B4774" w:rsidP="004B4774">
      <w:pPr>
        <w:numPr>
          <w:ilvl w:val="0"/>
          <w:numId w:val="9"/>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Έχει εντάξει σημαντικούς κανόνες γραμματικής στην ομιλία του.</w:t>
      </w:r>
    </w:p>
    <w:p w:rsidR="004B4774" w:rsidRPr="004B4774" w:rsidRDefault="004B4774" w:rsidP="004B4774">
      <w:pPr>
        <w:numPr>
          <w:ilvl w:val="0"/>
          <w:numId w:val="9"/>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5-6 λέξεις στις προτάσεις του κατά την ομιλία.</w:t>
      </w:r>
    </w:p>
    <w:p w:rsidR="004B4774" w:rsidRPr="004B4774" w:rsidRDefault="004B4774" w:rsidP="004B4774">
      <w:pPr>
        <w:numPr>
          <w:ilvl w:val="0"/>
          <w:numId w:val="9"/>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Μιλά αρκετά καθαρά ώστε να τον καταλαβαίνουν και άνθρωποι εκτός του οικογενειακού του περιβάλλοντος.</w:t>
      </w:r>
    </w:p>
    <w:p w:rsidR="004B4774" w:rsidRPr="004B4774" w:rsidRDefault="004B4774" w:rsidP="004B4774">
      <w:pPr>
        <w:numPr>
          <w:ilvl w:val="0"/>
          <w:numId w:val="9"/>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Λέει μικρές ιστορίες.</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ΓΝΩΣΤΙΚΩΝ ΔΕΞΙΟΤΗΤΩΝ</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Γνωρίζει και ονομάζει μερικά χρώματα.</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Καταλαβαίνει την έννοια των ποσοτήτων και της μέτρησης.</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Γνωρίζει μερικούς αριθμούς.</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Μπορεί να επιλύσει απλά προβλήματα, με απλό τρόπο.</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Αντιλαμβάνεται καλύτερα το χρόνο.</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Ακολουθεί οδηγίες 3 βημάτων.</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xml:space="preserve">   </w:t>
      </w:r>
      <w:proofErr w:type="spellStart"/>
      <w:r w:rsidRPr="004B4774">
        <w:rPr>
          <w:rFonts w:ascii="Tahoma" w:eastAsia="Times New Roman" w:hAnsi="Tahoma" w:cs="Tahoma"/>
          <w:color w:val="444444"/>
          <w:sz w:val="32"/>
          <w:szCs w:val="32"/>
          <w:lang w:eastAsia="el-GR"/>
        </w:rPr>
        <w:t>Αναδιηγείται</w:t>
      </w:r>
      <w:proofErr w:type="spellEnd"/>
      <w:r w:rsidRPr="004B4774">
        <w:rPr>
          <w:rFonts w:ascii="Tahoma" w:eastAsia="Times New Roman" w:hAnsi="Tahoma" w:cs="Tahoma"/>
          <w:color w:val="444444"/>
          <w:sz w:val="32"/>
          <w:szCs w:val="32"/>
          <w:lang w:eastAsia="el-GR"/>
        </w:rPr>
        <w:t xml:space="preserve"> μία ιστορία που άκουσε, με δικά του λόγια.</w:t>
      </w:r>
    </w:p>
    <w:p w:rsidR="004B4774" w:rsidRPr="004B4774" w:rsidRDefault="004B4774" w:rsidP="004B4774">
      <w:pPr>
        <w:numPr>
          <w:ilvl w:val="0"/>
          <w:numId w:val="10"/>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Απολαμβάνει το φανταστικό παιχνίδι.</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ΚΟΙΝΩΝΙΚΩΝ ΚΑΙ ΣΥΝΑΙΣΘΗΜΑΤΙΚΩΝ ΔΕΞΙΟΤΗΤΩΝ</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Δείχνει πολύ μεγάλο ενδιαφέρον να ανακαλύψει και να μάθει καινούργια πράγματα.</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Συνεργάζεται με άλλα συνομήλικα παιδιά.</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Προσποιείται πως είναι "η μαμά" ή ο "μπαμπάς".</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xml:space="preserve">   Είναι </w:t>
      </w:r>
      <w:proofErr w:type="spellStart"/>
      <w:r w:rsidRPr="004B4774">
        <w:rPr>
          <w:rFonts w:ascii="Tahoma" w:eastAsia="Times New Roman" w:hAnsi="Tahoma" w:cs="Tahoma"/>
          <w:color w:val="444444"/>
          <w:sz w:val="32"/>
          <w:szCs w:val="32"/>
          <w:lang w:eastAsia="el-GR"/>
        </w:rPr>
        <w:t>διαίτερα</w:t>
      </w:r>
      <w:proofErr w:type="spellEnd"/>
      <w:r w:rsidRPr="004B4774">
        <w:rPr>
          <w:rFonts w:ascii="Tahoma" w:eastAsia="Times New Roman" w:hAnsi="Tahoma" w:cs="Tahoma"/>
          <w:color w:val="444444"/>
          <w:sz w:val="32"/>
          <w:szCs w:val="32"/>
          <w:lang w:eastAsia="el-GR"/>
        </w:rPr>
        <w:t xml:space="preserve"> εφευρετικό στο φανταστικό παιχνίδι.</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Φορά και βγάζει τα ρούχα μόνο του.</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Σε μια διαφωνία με τους γονείς , διαπραγματεύεται επίμονα προκειμένου να γίνει αυτό που ζητά.</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Είναι πιο ανεξάρτητο.</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Φαντάζεται ότι διάφορες εικόνες ή αντικείμενα που βλέπει αλλά δεν τα γνωρίζει, μπορεί να είναι "τέρατα".</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Αντιλαμβάνεται τον εαυτό του σαν μια ολοκληρωμένη προσωπικότητα.</w:t>
      </w:r>
    </w:p>
    <w:p w:rsidR="004B4774" w:rsidRPr="004B4774" w:rsidRDefault="004B4774" w:rsidP="004B4774">
      <w:pPr>
        <w:numPr>
          <w:ilvl w:val="0"/>
          <w:numId w:val="11"/>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Αρκετά συχνά, δεν μπορεί να διαχωρίσει το φανταστικό από το πραγματικό.</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ΠΑΡΑΚΟΛΟΥΘΗΣΗ ΤΗΣ ΑΝΑΠΤΥΞΗΣ ΤΟΥ ΠΑΙΔΙΟΥ</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Κάθε παιδί είναι ξεχωριστό και έχει τους δικούς του ρυθμούς ανάπτυξης. Ακριβώς για τον λόγο αυτό είναι δύσκολο να καθοριστεί πότε το κάθε παιδί θα αναπτύξει και θα τελειοποιήσει τις δικές του δεξιότητες.</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Τα αναπτυξιακά ορόσημα, χρησιμοποιούνται σαν οδηγός, δίνοντας μας μία ιδέα, τι είδους αλλαγές να περιμένουμε από το παιδί μας σε κάθε ηλικιακό του στάδιο καθώς μεγαλώνει κι αναπτύσσεται.</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i/>
          <w:iCs/>
          <w:color w:val="444444"/>
          <w:sz w:val="32"/>
          <w:szCs w:val="32"/>
          <w:lang w:eastAsia="el-GR"/>
        </w:rPr>
        <w:t xml:space="preserve">Επικοινωνήστε με τον Παιδίατρο ή τον </w:t>
      </w:r>
      <w:proofErr w:type="spellStart"/>
      <w:r w:rsidRPr="004B4774">
        <w:rPr>
          <w:rFonts w:ascii="Tahoma" w:eastAsia="Times New Roman" w:hAnsi="Tahoma" w:cs="Tahoma"/>
          <w:b/>
          <w:bCs/>
          <w:i/>
          <w:iCs/>
          <w:color w:val="444444"/>
          <w:sz w:val="32"/>
          <w:szCs w:val="32"/>
          <w:lang w:eastAsia="el-GR"/>
        </w:rPr>
        <w:t>Αναπτυξιολόγο</w:t>
      </w:r>
      <w:proofErr w:type="spellEnd"/>
      <w:r w:rsidRPr="004B4774">
        <w:rPr>
          <w:rFonts w:ascii="Tahoma" w:eastAsia="Times New Roman" w:hAnsi="Tahoma" w:cs="Tahoma"/>
          <w:b/>
          <w:bCs/>
          <w:i/>
          <w:iCs/>
          <w:color w:val="444444"/>
          <w:sz w:val="32"/>
          <w:szCs w:val="32"/>
          <w:lang w:eastAsia="el-GR"/>
        </w:rPr>
        <w:t xml:space="preserve"> σας, αν το παιδί εμφανίζει κάποια από τις ακόλουθες ενδείξεις:</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πετάξει την μπάλα και με τα δυο του χέρια.</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κάνει επιτόπου πηδηματάκια.</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κάνει ποδήλατο με βοηθητικές ρόδες.</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συγκρατήσει έναν μαρκαδόρο με το αντίχειρα και τον δείκτη (τριποδική λαβή).</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Έχει δυσκολία στην γραφή.</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Δυσκολεύεται να ενώσει ή να φτιάξει πύργο με 8-10 τουβλάκια.</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Ακόμη προσκολλάται στους γονείς και κλαίει όταν χρειαστεί να τους αποχωριστεί.</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δείχνει ενδιαφέρον σε ομαδικά παιχνίδια αλληλεπίδρασης με συνομηλίκους.</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Αγνοεί τα άλλα παιδιά και προτιμά το μοναχικό παιχνίδι.</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ανταποκρίνεται σε άλλους ανθρώπους εκτός από την οικογένειά του.</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συμμετέχει σε φανταστικό παιχνίδι.</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Αντιστέκεται στο ντύσιμο, στον ύπνο και στο να χρησιμοποιεί την τουαλέτα.</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Δεν δείχνει να έχει αυτοέλεγχο όταν είναι θυμωμένο ή αναστατωμένο.</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αντιγράψει έναν κύκλο.</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μόνο 3 λέξεις στις προτάσεις του.</w:t>
      </w:r>
    </w:p>
    <w:p w:rsidR="004B4774" w:rsidRPr="004B4774" w:rsidRDefault="004B4774" w:rsidP="004B4774">
      <w:pPr>
        <w:numPr>
          <w:ilvl w:val="0"/>
          <w:numId w:val="12"/>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χρησιμοποιεί την έννοια «εγώ» &amp; «εσύ» με συνέπεια (σωστά)</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B30225"/>
          <w:sz w:val="32"/>
          <w:szCs w:val="32"/>
          <w:lang w:eastAsia="el-GR"/>
        </w:rPr>
      </w:pPr>
      <w:r w:rsidRPr="004B4774">
        <w:rPr>
          <w:rFonts w:ascii="Arial" w:eastAsia="Times New Roman" w:hAnsi="Arial" w:cs="Arial"/>
          <w:color w:val="B30225"/>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B30225"/>
          <w:sz w:val="32"/>
          <w:szCs w:val="32"/>
          <w:lang w:eastAsia="el-GR"/>
        </w:rPr>
      </w:pPr>
      <w:r w:rsidRPr="004B4774">
        <w:rPr>
          <w:rFonts w:ascii="Arial" w:eastAsia="Times New Roman" w:hAnsi="Arial" w:cs="Arial"/>
          <w:color w:val="B30225"/>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B30225"/>
          <w:sz w:val="32"/>
          <w:szCs w:val="32"/>
          <w:lang w:eastAsia="el-GR"/>
        </w:rPr>
      </w:pPr>
      <w:r w:rsidRPr="004B4774">
        <w:rPr>
          <w:rFonts w:ascii="Tahoma" w:eastAsia="Times New Roman" w:hAnsi="Tahoma" w:cs="Tahoma"/>
          <w:b/>
          <w:bCs/>
          <w:color w:val="B30225"/>
          <w:sz w:val="32"/>
          <w:szCs w:val="32"/>
          <w:lang w:eastAsia="el-GR"/>
        </w:rPr>
        <w:t>ΑΝΑΠΤΥΞΙΑΚΑ ΟΡΟΣΗΜΑ ΗΛΙΚΙΑΣ 4-5 ΕΤΩΝ</w:t>
      </w:r>
    </w:p>
    <w:p w:rsidR="004B4774" w:rsidRPr="004B4774" w:rsidRDefault="004B4774" w:rsidP="004B4774">
      <w:pPr>
        <w:spacing w:after="0" w:line="345" w:lineRule="atLeast"/>
        <w:textAlignment w:val="baseline"/>
        <w:rPr>
          <w:rFonts w:ascii="Arial" w:eastAsia="Times New Roman" w:hAnsi="Arial" w:cs="Arial"/>
          <w:color w:val="B30225"/>
          <w:sz w:val="32"/>
          <w:szCs w:val="32"/>
          <w:lang w:eastAsia="el-GR"/>
        </w:rPr>
      </w:pPr>
      <w:r w:rsidRPr="004B4774">
        <w:rPr>
          <w:rFonts w:ascii="Arial" w:eastAsia="Times New Roman" w:hAnsi="Arial" w:cs="Arial"/>
          <w:color w:val="B30225"/>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ΚΙΝΗΤΙΚΩΝ ΔΕΞΙΟΤΗΤΩΝ (αδρή κινητικότητα)</w:t>
      </w:r>
    </w:p>
    <w:p w:rsidR="004B4774" w:rsidRPr="004B4774" w:rsidRDefault="004B4774" w:rsidP="004B4774">
      <w:pPr>
        <w:numPr>
          <w:ilvl w:val="0"/>
          <w:numId w:val="1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Μπορεί και στέκεται στο ένα του πόδι για τουλάχιστον δέκα δευτερόλεπτα.</w:t>
      </w:r>
    </w:p>
    <w:p w:rsidR="004B4774" w:rsidRPr="004B4774" w:rsidRDefault="004B4774" w:rsidP="004B4774">
      <w:pPr>
        <w:numPr>
          <w:ilvl w:val="0"/>
          <w:numId w:val="1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Χοροπηδά και κάνει τούμπες.</w:t>
      </w:r>
    </w:p>
    <w:p w:rsidR="004B4774" w:rsidRPr="004B4774" w:rsidRDefault="004B4774" w:rsidP="004B4774">
      <w:pPr>
        <w:numPr>
          <w:ilvl w:val="0"/>
          <w:numId w:val="1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Κάνει κούνια μόνο του και σκαρφαλώνει.</w:t>
      </w:r>
    </w:p>
    <w:p w:rsidR="004B4774" w:rsidRPr="004B4774" w:rsidRDefault="004B4774" w:rsidP="004B4774">
      <w:pPr>
        <w:numPr>
          <w:ilvl w:val="0"/>
          <w:numId w:val="13"/>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Πηδά από ύψος περίπου 25-30εκ.</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ΔΕΞΙΟΤΗΤΩΝ ΧΕΡΙΟΥ ΚΑΙ ΔΑΚΤΥΛΩΝ</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(λεπτή κινητικότητα)</w:t>
      </w:r>
    </w:p>
    <w:p w:rsidR="004B4774" w:rsidRPr="004B4774" w:rsidRDefault="004B4774" w:rsidP="004B4774">
      <w:pPr>
        <w:numPr>
          <w:ilvl w:val="0"/>
          <w:numId w:val="1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Αντιγράφει  γεωμετρικά σχήματα.</w:t>
      </w:r>
    </w:p>
    <w:p w:rsidR="004B4774" w:rsidRPr="004B4774" w:rsidRDefault="004B4774" w:rsidP="004B4774">
      <w:pPr>
        <w:numPr>
          <w:ilvl w:val="0"/>
          <w:numId w:val="1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Σχηματίζει έναν άνθρωπο με σώμα.</w:t>
      </w:r>
    </w:p>
    <w:p w:rsidR="004B4774" w:rsidRPr="004B4774" w:rsidRDefault="004B4774" w:rsidP="004B4774">
      <w:pPr>
        <w:numPr>
          <w:ilvl w:val="0"/>
          <w:numId w:val="1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Γράφει κάποια γράμματα.</w:t>
      </w:r>
    </w:p>
    <w:p w:rsidR="004B4774" w:rsidRPr="004B4774" w:rsidRDefault="004B4774" w:rsidP="004B4774">
      <w:pPr>
        <w:numPr>
          <w:ilvl w:val="0"/>
          <w:numId w:val="1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Βάζει και βγάζει μόνο του τα ρούχα του.</w:t>
      </w:r>
    </w:p>
    <w:p w:rsidR="004B4774" w:rsidRPr="004B4774" w:rsidRDefault="004B4774" w:rsidP="004B4774">
      <w:pPr>
        <w:numPr>
          <w:ilvl w:val="0"/>
          <w:numId w:val="1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το κουτάλι και το πιρούνι αποτελεσματικά. Μερικές φορές χρησιμοποιεί το μαχαίρι για επάλειψη.</w:t>
      </w:r>
    </w:p>
    <w:p w:rsidR="004B4774" w:rsidRPr="004B4774" w:rsidRDefault="004B4774" w:rsidP="004B4774">
      <w:pPr>
        <w:numPr>
          <w:ilvl w:val="0"/>
          <w:numId w:val="14"/>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την τουαλέτα για ούρηση και αφόδευση.</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ΔΕΞΙΟΤΗΤΩΝ ΛΟΓΟΥ - ΟΜΙΛΙΑΣ – ΕΠΙΚΟΙΝΩΝΙΑΣ</w:t>
      </w:r>
    </w:p>
    <w:p w:rsidR="004B4774" w:rsidRPr="004B4774" w:rsidRDefault="004B4774" w:rsidP="004B4774">
      <w:pPr>
        <w:numPr>
          <w:ilvl w:val="0"/>
          <w:numId w:val="1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xml:space="preserve">   Θυμάται και </w:t>
      </w:r>
      <w:proofErr w:type="spellStart"/>
      <w:r w:rsidRPr="004B4774">
        <w:rPr>
          <w:rFonts w:ascii="Tahoma" w:eastAsia="Times New Roman" w:hAnsi="Tahoma" w:cs="Tahoma"/>
          <w:color w:val="444444"/>
          <w:sz w:val="32"/>
          <w:szCs w:val="32"/>
          <w:lang w:eastAsia="el-GR"/>
        </w:rPr>
        <w:t>αναδιηγείται</w:t>
      </w:r>
      <w:proofErr w:type="spellEnd"/>
      <w:r w:rsidRPr="004B4774">
        <w:rPr>
          <w:rFonts w:ascii="Tahoma" w:eastAsia="Times New Roman" w:hAnsi="Tahoma" w:cs="Tahoma"/>
          <w:color w:val="444444"/>
          <w:sz w:val="32"/>
          <w:szCs w:val="32"/>
          <w:lang w:eastAsia="el-GR"/>
        </w:rPr>
        <w:t xml:space="preserve"> με ακρίβεια μέρος μιας ιστορίας.</w:t>
      </w:r>
    </w:p>
    <w:p w:rsidR="004B4774" w:rsidRPr="004B4774" w:rsidRDefault="004B4774" w:rsidP="004B4774">
      <w:pPr>
        <w:numPr>
          <w:ilvl w:val="0"/>
          <w:numId w:val="1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στις προτάσεις του πάνω από 6 λέξεις.</w:t>
      </w:r>
    </w:p>
    <w:p w:rsidR="004B4774" w:rsidRPr="004B4774" w:rsidRDefault="004B4774" w:rsidP="004B4774">
      <w:pPr>
        <w:numPr>
          <w:ilvl w:val="0"/>
          <w:numId w:val="1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μελλοντικούς χρόνους.</w:t>
      </w:r>
    </w:p>
    <w:p w:rsidR="004B4774" w:rsidRPr="004B4774" w:rsidRDefault="004B4774" w:rsidP="004B4774">
      <w:pPr>
        <w:numPr>
          <w:ilvl w:val="0"/>
          <w:numId w:val="1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Φτιάχνει και διηγείται μεγαλύτερες ιστορίες.</w:t>
      </w:r>
    </w:p>
    <w:p w:rsidR="004B4774" w:rsidRPr="004B4774" w:rsidRDefault="004B4774" w:rsidP="004B4774">
      <w:pPr>
        <w:numPr>
          <w:ilvl w:val="0"/>
          <w:numId w:val="15"/>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Λέει το όνομά του και την διεύθυνσή του.</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ΓΝΩΣΤΙΚΩΝ ΔΕΞΙΟΤΗΤΩΝ</w:t>
      </w:r>
    </w:p>
    <w:p w:rsidR="004B4774" w:rsidRPr="004B4774" w:rsidRDefault="004B4774" w:rsidP="004B4774">
      <w:pPr>
        <w:numPr>
          <w:ilvl w:val="0"/>
          <w:numId w:val="1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Μετρά </w:t>
      </w:r>
      <w:r w:rsidRPr="004B4774">
        <w:rPr>
          <w:rFonts w:ascii="Tahoma" w:eastAsia="Times New Roman" w:hAnsi="Tahoma" w:cs="Tahoma"/>
          <w:color w:val="444444"/>
          <w:sz w:val="32"/>
          <w:szCs w:val="32"/>
          <w:u w:val="single"/>
          <w:lang w:eastAsia="el-GR"/>
        </w:rPr>
        <w:t>τουλάχιστον</w:t>
      </w:r>
      <w:r w:rsidRPr="004B4774">
        <w:rPr>
          <w:rFonts w:ascii="Tahoma" w:eastAsia="Times New Roman" w:hAnsi="Tahoma" w:cs="Tahoma"/>
          <w:color w:val="444444"/>
          <w:sz w:val="32"/>
          <w:szCs w:val="32"/>
          <w:lang w:eastAsia="el-GR"/>
        </w:rPr>
        <w:t> 10 αντικείμενα.</w:t>
      </w:r>
    </w:p>
    <w:p w:rsidR="004B4774" w:rsidRPr="004B4774" w:rsidRDefault="004B4774" w:rsidP="004B4774">
      <w:pPr>
        <w:numPr>
          <w:ilvl w:val="0"/>
          <w:numId w:val="1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Γνωρίζει και ονομάζει </w:t>
      </w:r>
      <w:r w:rsidRPr="004B4774">
        <w:rPr>
          <w:rFonts w:ascii="Tahoma" w:eastAsia="Times New Roman" w:hAnsi="Tahoma" w:cs="Tahoma"/>
          <w:color w:val="444444"/>
          <w:sz w:val="32"/>
          <w:szCs w:val="32"/>
          <w:u w:val="single"/>
          <w:lang w:eastAsia="el-GR"/>
        </w:rPr>
        <w:t>τουλάχιστον</w:t>
      </w:r>
      <w:r w:rsidRPr="004B4774">
        <w:rPr>
          <w:rFonts w:ascii="Tahoma" w:eastAsia="Times New Roman" w:hAnsi="Tahoma" w:cs="Tahoma"/>
          <w:color w:val="444444"/>
          <w:sz w:val="32"/>
          <w:szCs w:val="32"/>
          <w:lang w:eastAsia="el-GR"/>
        </w:rPr>
        <w:t> 4 χρώματα.</w:t>
      </w:r>
    </w:p>
    <w:p w:rsidR="004B4774" w:rsidRPr="004B4774" w:rsidRDefault="004B4774" w:rsidP="004B4774">
      <w:pPr>
        <w:numPr>
          <w:ilvl w:val="0"/>
          <w:numId w:val="1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Κατανοεί την έννοια του χρόνου καλύτερα.(ενότητες της ημέρας: πρωί, μεσημέρι, απόγευμα, βράδυ).</w:t>
      </w:r>
    </w:p>
    <w:p w:rsidR="004B4774" w:rsidRPr="004B4774" w:rsidRDefault="004B4774" w:rsidP="004B4774">
      <w:pPr>
        <w:numPr>
          <w:ilvl w:val="0"/>
          <w:numId w:val="16"/>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Γνωρίζει τα είδη καθημερινής χρήσης του σπιτιού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ΑΝΑΠΤΥΞΗ ΚΟΙΝΩΝΙΚΩΝ ΚΑΙ ΣΥΝΑΙΣΘΗΜΑΤΙΚΩΝ ΔΕΞΙΟΤΗΤΩΝ</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Θέλει να ευχαριστεί τους φίλους του.</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Θέλει να είναι σαν τους φίλους του.</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Αρχίζει να ακολουθεί κάποιους κανόνες.</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Του αρέσει να τραγουδά, να χορεύει και το παιχνίδι ρόλων.</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Δείχνει να είναι πιο ανεξάρτητο. (θα μπορούσε να είναι σε μία γειτόνισσα χωρίς την μαμά του)</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Έχει γνώση του αρσενικού και του θηλυκού φύλλου.</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Μπορεί να διαχωρίσει το φανταστικό από το πραγματικό.</w:t>
      </w:r>
    </w:p>
    <w:p w:rsidR="004B4774" w:rsidRPr="004B4774" w:rsidRDefault="004B4774" w:rsidP="004B4774">
      <w:pPr>
        <w:numPr>
          <w:ilvl w:val="0"/>
          <w:numId w:val="17"/>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Αρκετές φορές είναι απαιτητικό και ανυπόμονο.</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color w:val="444444"/>
          <w:sz w:val="32"/>
          <w:szCs w:val="32"/>
          <w:lang w:eastAsia="el-GR"/>
        </w:rPr>
        <w:t>ΠΑΡΑΚΟΛΟΥΘΗΣΗ ΤΗΣ ΑΝΑΠΤΥΞΗΣ ΤΟΥ ΠΑΙΔΙΟΥ</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Κάθε παιδί είναι ξεχωριστό και έχει τους δικούς του ρυθμούς ανάπτυξης. Ακριβώς για τον λόγο αυτό είναι δύσκολο να καθοριστεί πότε το κάθε παιδί θα αναπτύξει και θα τελειοποιήσει τις δικές του δεξιότητες.</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Τα αναπτυξιακά ορόσημα, χρησιμοποιούνται σαν οδηγός, δίνοντας μας μία ιδέα, τι είδους αλλαγές να περιμένουμε από το παιδί μας σε κάθε ηλικιακό του στάδιο καθώς μεγαλώνει κι αναπτύσσεται.</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Arial" w:eastAsia="Times New Roman" w:hAnsi="Arial" w:cs="Arial"/>
          <w:color w:val="444444"/>
          <w:sz w:val="32"/>
          <w:szCs w:val="32"/>
          <w:lang w:eastAsia="el-GR"/>
        </w:rPr>
        <w:t> </w:t>
      </w:r>
    </w:p>
    <w:p w:rsidR="004B4774" w:rsidRPr="004B4774" w:rsidRDefault="004B4774" w:rsidP="004B4774">
      <w:pPr>
        <w:spacing w:after="0" w:line="345" w:lineRule="atLeast"/>
        <w:textAlignment w:val="baseline"/>
        <w:rPr>
          <w:rFonts w:ascii="Arial" w:eastAsia="Times New Roman" w:hAnsi="Arial" w:cs="Arial"/>
          <w:color w:val="444444"/>
          <w:sz w:val="32"/>
          <w:szCs w:val="32"/>
          <w:lang w:eastAsia="el-GR"/>
        </w:rPr>
      </w:pPr>
      <w:r w:rsidRPr="004B4774">
        <w:rPr>
          <w:rFonts w:ascii="Tahoma" w:eastAsia="Times New Roman" w:hAnsi="Tahoma" w:cs="Tahoma"/>
          <w:b/>
          <w:bCs/>
          <w:i/>
          <w:iCs/>
          <w:color w:val="444444"/>
          <w:sz w:val="32"/>
          <w:szCs w:val="32"/>
          <w:lang w:eastAsia="el-GR"/>
        </w:rPr>
        <w:t xml:space="preserve">Επικοινωνήστε με τον Παιδίατρο ή τον </w:t>
      </w:r>
      <w:proofErr w:type="spellStart"/>
      <w:r w:rsidRPr="004B4774">
        <w:rPr>
          <w:rFonts w:ascii="Tahoma" w:eastAsia="Times New Roman" w:hAnsi="Tahoma" w:cs="Tahoma"/>
          <w:b/>
          <w:bCs/>
          <w:i/>
          <w:iCs/>
          <w:color w:val="444444"/>
          <w:sz w:val="32"/>
          <w:szCs w:val="32"/>
          <w:lang w:eastAsia="el-GR"/>
        </w:rPr>
        <w:t>Αναπτυξιολόγο</w:t>
      </w:r>
      <w:proofErr w:type="spellEnd"/>
      <w:r w:rsidRPr="004B4774">
        <w:rPr>
          <w:rFonts w:ascii="Tahoma" w:eastAsia="Times New Roman" w:hAnsi="Tahoma" w:cs="Tahoma"/>
          <w:b/>
          <w:bCs/>
          <w:i/>
          <w:iCs/>
          <w:color w:val="444444"/>
          <w:sz w:val="32"/>
          <w:szCs w:val="32"/>
          <w:lang w:eastAsia="el-GR"/>
        </w:rPr>
        <w:t xml:space="preserve"> σας, αν το παιδί εμφανίζει κάποια από τις ακόλουθες ενδείξεις:</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Φοβάται χωρίς ουσιαστική αιτία.</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Είναι παράτολμο.</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Έχει επιθετική συμπεριφορά.</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Δεν αποχωρίζεται τους γονείς του , χωρίς να διαμαρτύρεται ή να κλαίει.</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Διασπάται εύκολα και δεν του είναι εύκολο να παραμείνει συγκεντρωμένο σε μία δραστηριότητα ή παιχνίδι για περισσότερο από 5 συνεχόμενα λεπτά.</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αποζητά να παίζει με άλλα παιδιά.</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Αρνείται να απαντήσει σε κάτι που το ρωτούν ή οι απαντήσεις του είναι επιφανειακές.</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Χρησιμοποιεί σπάνια την μίμηση ή την φαντασία του την ώρα που παίζει.</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Δείχνει λυπημένο ή δυστυχισμένο τις περισσότερες φορές.</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έχει μεγάλη ποικιλία παιχνιδιών που να του αρέσει να παίζει.</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Αποφεύγει ή φαίνεται να παραμένει μακριά από άλλα παιδιά.</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εκφράζει μεγάλη ποικιλία συναισθημάτων.</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Έχει δυσκολίες στο φαγητό (επιλεκτικό), στον ύπνο και στο πρόγραμμα τουαλέτας.</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διαχωρίσει την πραγματικότητα από το φανταστικό.</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Φαίνεται να είναι περισσότερο παθητικό από ότι ενεργητικό παιδί.</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Φαίνεται να μην κατανοεί οδηγία 2 βημάτων (</w:t>
      </w:r>
      <w:proofErr w:type="spellStart"/>
      <w:r w:rsidRPr="004B4774">
        <w:rPr>
          <w:rFonts w:ascii="Tahoma" w:eastAsia="Times New Roman" w:hAnsi="Tahoma" w:cs="Tahoma"/>
          <w:color w:val="444444"/>
          <w:sz w:val="32"/>
          <w:szCs w:val="32"/>
          <w:lang w:eastAsia="el-GR"/>
        </w:rPr>
        <w:t>π.χ</w:t>
      </w:r>
      <w:proofErr w:type="spellEnd"/>
      <w:r w:rsidRPr="004B4774">
        <w:rPr>
          <w:rFonts w:ascii="Tahoma" w:eastAsia="Times New Roman" w:hAnsi="Tahoma" w:cs="Tahoma"/>
          <w:color w:val="444444"/>
          <w:sz w:val="32"/>
          <w:szCs w:val="32"/>
          <w:lang w:eastAsia="el-GR"/>
        </w:rPr>
        <w:t xml:space="preserve"> πάρε το ποτήρι και βάλτο πάνω στο τραπέζι, πάρε την μπάλα κάτω από τον καναπέ).</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απαντά σωστά όταν το ρωτούν το όνομα και το επίθετό του.</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χρησιμοποιεί τον πληθυντικό αριθμό και τον αόριστο στην ομιλία του.</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αναφέρεται στις καθημερινές του δραστηριότητες κι ασχολίες.</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χτίσει έναν πύργο με 10 τουβλάκια.</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Παρουσιάζει ασυνήθιστη και μη βολική/αδύναμη σύλληψη του μαρκαδόρου.</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lastRenderedPageBreak/>
        <w:t>   Δυσκολεύεται να βγάλει ή να φορέσει τα ρούχα μόνο του.</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μπορεί να βουρτσίσει τα δόντια του αποτελεσματικά.</w:t>
      </w:r>
    </w:p>
    <w:p w:rsidR="004B4774" w:rsidRPr="004B4774" w:rsidRDefault="004B4774" w:rsidP="004B4774">
      <w:pPr>
        <w:numPr>
          <w:ilvl w:val="0"/>
          <w:numId w:val="18"/>
        </w:numPr>
        <w:spacing w:after="0" w:line="345" w:lineRule="atLeast"/>
        <w:ind w:left="0"/>
        <w:textAlignment w:val="baseline"/>
        <w:rPr>
          <w:rFonts w:ascii="Arial" w:eastAsia="Times New Roman" w:hAnsi="Arial" w:cs="Arial"/>
          <w:color w:val="444444"/>
          <w:sz w:val="32"/>
          <w:szCs w:val="32"/>
          <w:lang w:eastAsia="el-GR"/>
        </w:rPr>
      </w:pPr>
      <w:r w:rsidRPr="004B4774">
        <w:rPr>
          <w:rFonts w:ascii="Tahoma" w:eastAsia="Times New Roman" w:hAnsi="Tahoma" w:cs="Tahoma"/>
          <w:color w:val="444444"/>
          <w:sz w:val="32"/>
          <w:szCs w:val="32"/>
          <w:lang w:eastAsia="el-GR"/>
        </w:rPr>
        <w:t>   Δεν πλένει και δεν σκουπίζει τα χέρια του μόνο του.</w:t>
      </w:r>
    </w:p>
    <w:p w:rsidR="004B4774" w:rsidRPr="004B4774" w:rsidRDefault="004B4774" w:rsidP="004B4774">
      <w:pPr>
        <w:spacing w:line="240" w:lineRule="auto"/>
        <w:rPr>
          <w:rFonts w:ascii="Tahoma" w:eastAsia="Times New Roman" w:hAnsi="Tahoma" w:cs="Tahoma"/>
          <w:color w:val="000000"/>
          <w:sz w:val="32"/>
          <w:szCs w:val="32"/>
          <w:lang w:eastAsia="el-GR"/>
        </w:rPr>
      </w:pPr>
      <w:r w:rsidRPr="004B4774">
        <w:rPr>
          <w:rFonts w:ascii="Tahoma" w:eastAsia="Times New Roman" w:hAnsi="Tahoma" w:cs="Tahoma"/>
          <w:color w:val="000000"/>
          <w:sz w:val="32"/>
          <w:szCs w:val="32"/>
          <w:lang w:eastAsia="el-GR"/>
        </w:rPr>
        <w:t> </w:t>
      </w:r>
    </w:p>
    <w:p w:rsidR="004B4774" w:rsidRPr="004B4774" w:rsidRDefault="004B4774" w:rsidP="004B4774">
      <w:pPr>
        <w:rPr>
          <w:sz w:val="32"/>
          <w:szCs w:val="32"/>
        </w:rPr>
      </w:pPr>
      <w:r w:rsidRPr="004B4774">
        <w:rPr>
          <w:rFonts w:ascii="Tahoma" w:eastAsia="Times New Roman" w:hAnsi="Tahoma" w:cs="Tahoma"/>
          <w:color w:val="000000"/>
          <w:sz w:val="32"/>
          <w:szCs w:val="32"/>
          <w:shd w:val="clear" w:color="auto" w:fill="CCC8C0"/>
          <w:lang w:eastAsia="el-GR"/>
        </w:rPr>
        <w:br/>
      </w:r>
      <w:r w:rsidRPr="004B4774">
        <w:rPr>
          <w:rFonts w:ascii="Tahoma" w:eastAsia="Times New Roman" w:hAnsi="Tahoma" w:cs="Tahoma"/>
          <w:color w:val="000000"/>
          <w:sz w:val="32"/>
          <w:szCs w:val="32"/>
          <w:shd w:val="clear" w:color="auto" w:fill="CCC8C0"/>
          <w:lang w:eastAsia="el-GR"/>
        </w:rPr>
        <w:br/>
        <w:t>Διαβάστε περισσότερα: </w:t>
      </w:r>
      <w:hyperlink r:id="rId5" w:history="1">
        <w:r w:rsidRPr="004B4774">
          <w:rPr>
            <w:rFonts w:ascii="Tahoma" w:eastAsia="Times New Roman" w:hAnsi="Tahoma" w:cs="Tahoma"/>
            <w:color w:val="E21818"/>
            <w:sz w:val="32"/>
            <w:szCs w:val="32"/>
            <w:u w:val="single"/>
            <w:lang w:eastAsia="el-GR"/>
          </w:rPr>
          <w:t>https://www.mychildphysiocenter.com/mcpc-care-plan-process/anaptyxiaka-orosima/</w:t>
        </w:r>
      </w:hyperlink>
    </w:p>
    <w:sectPr w:rsidR="004B4774" w:rsidRPr="004B4774" w:rsidSect="00A604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E04"/>
    <w:multiLevelType w:val="multilevel"/>
    <w:tmpl w:val="6290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122E4"/>
    <w:multiLevelType w:val="multilevel"/>
    <w:tmpl w:val="6054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92FBD"/>
    <w:multiLevelType w:val="multilevel"/>
    <w:tmpl w:val="265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71841"/>
    <w:multiLevelType w:val="multilevel"/>
    <w:tmpl w:val="74EE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D0EE1"/>
    <w:multiLevelType w:val="multilevel"/>
    <w:tmpl w:val="05BC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43A92"/>
    <w:multiLevelType w:val="multilevel"/>
    <w:tmpl w:val="63E8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D1D8A"/>
    <w:multiLevelType w:val="multilevel"/>
    <w:tmpl w:val="DB98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426DF"/>
    <w:multiLevelType w:val="multilevel"/>
    <w:tmpl w:val="0AD0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00AFA"/>
    <w:multiLevelType w:val="multilevel"/>
    <w:tmpl w:val="8724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81059"/>
    <w:multiLevelType w:val="multilevel"/>
    <w:tmpl w:val="A4BE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E55D50"/>
    <w:multiLevelType w:val="multilevel"/>
    <w:tmpl w:val="23C0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574910"/>
    <w:multiLevelType w:val="multilevel"/>
    <w:tmpl w:val="7A0C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73986"/>
    <w:multiLevelType w:val="multilevel"/>
    <w:tmpl w:val="FAF4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097689"/>
    <w:multiLevelType w:val="multilevel"/>
    <w:tmpl w:val="92F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E6E11"/>
    <w:multiLevelType w:val="multilevel"/>
    <w:tmpl w:val="913C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CE2903"/>
    <w:multiLevelType w:val="multilevel"/>
    <w:tmpl w:val="2576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0D5606"/>
    <w:multiLevelType w:val="multilevel"/>
    <w:tmpl w:val="EC5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5667A4"/>
    <w:multiLevelType w:val="multilevel"/>
    <w:tmpl w:val="7534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5"/>
  </w:num>
  <w:num w:numId="4">
    <w:abstractNumId w:val="7"/>
  </w:num>
  <w:num w:numId="5">
    <w:abstractNumId w:val="6"/>
  </w:num>
  <w:num w:numId="6">
    <w:abstractNumId w:val="3"/>
  </w:num>
  <w:num w:numId="7">
    <w:abstractNumId w:val="17"/>
  </w:num>
  <w:num w:numId="8">
    <w:abstractNumId w:val="14"/>
  </w:num>
  <w:num w:numId="9">
    <w:abstractNumId w:val="11"/>
  </w:num>
  <w:num w:numId="10">
    <w:abstractNumId w:val="1"/>
  </w:num>
  <w:num w:numId="11">
    <w:abstractNumId w:val="2"/>
  </w:num>
  <w:num w:numId="12">
    <w:abstractNumId w:val="0"/>
  </w:num>
  <w:num w:numId="13">
    <w:abstractNumId w:val="13"/>
  </w:num>
  <w:num w:numId="14">
    <w:abstractNumId w:val="4"/>
  </w:num>
  <w:num w:numId="15">
    <w:abstractNumId w:val="16"/>
  </w:num>
  <w:num w:numId="16">
    <w:abstractNumId w:val="10"/>
  </w:num>
  <w:num w:numId="17">
    <w:abstractNumId w:val="8"/>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774"/>
    <w:rsid w:val="004B4774"/>
    <w:rsid w:val="00A60489"/>
    <w:rsid w:val="00D76A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489"/>
  </w:style>
  <w:style w:type="paragraph" w:styleId="1">
    <w:name w:val="heading 1"/>
    <w:basedOn w:val="a"/>
    <w:link w:val="1Char"/>
    <w:uiPriority w:val="9"/>
    <w:qFormat/>
    <w:rsid w:val="004B47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477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4B47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z-bold">
    <w:name w:val="wz-bold"/>
    <w:basedOn w:val="a0"/>
    <w:rsid w:val="004B4774"/>
  </w:style>
  <w:style w:type="character" w:styleId="a3">
    <w:name w:val="Strong"/>
    <w:basedOn w:val="a0"/>
    <w:uiPriority w:val="22"/>
    <w:qFormat/>
    <w:rsid w:val="004B4774"/>
    <w:rPr>
      <w:b/>
      <w:bCs/>
    </w:rPr>
  </w:style>
  <w:style w:type="character" w:styleId="a4">
    <w:name w:val="Emphasis"/>
    <w:basedOn w:val="a0"/>
    <w:uiPriority w:val="20"/>
    <w:qFormat/>
    <w:rsid w:val="004B4774"/>
    <w:rPr>
      <w:i/>
      <w:iCs/>
    </w:rPr>
  </w:style>
  <w:style w:type="character" w:customStyle="1" w:styleId="wz-underline">
    <w:name w:val="wz-underline"/>
    <w:basedOn w:val="a0"/>
    <w:rsid w:val="004B4774"/>
  </w:style>
  <w:style w:type="character" w:styleId="-">
    <w:name w:val="Hyperlink"/>
    <w:basedOn w:val="a0"/>
    <w:uiPriority w:val="99"/>
    <w:semiHidden/>
    <w:unhideWhenUsed/>
    <w:rsid w:val="004B4774"/>
    <w:rPr>
      <w:color w:val="0000FF"/>
      <w:u w:val="single"/>
    </w:rPr>
  </w:style>
</w:styles>
</file>

<file path=word/webSettings.xml><?xml version="1.0" encoding="utf-8"?>
<w:webSettings xmlns:r="http://schemas.openxmlformats.org/officeDocument/2006/relationships" xmlns:w="http://schemas.openxmlformats.org/wordprocessingml/2006/main">
  <w:divs>
    <w:div w:id="809909087">
      <w:bodyDiv w:val="1"/>
      <w:marLeft w:val="0"/>
      <w:marRight w:val="0"/>
      <w:marTop w:val="0"/>
      <w:marBottom w:val="0"/>
      <w:divBdr>
        <w:top w:val="none" w:sz="0" w:space="0" w:color="auto"/>
        <w:left w:val="none" w:sz="0" w:space="0" w:color="auto"/>
        <w:bottom w:val="none" w:sz="0" w:space="0" w:color="auto"/>
        <w:right w:val="none" w:sz="0" w:space="0" w:color="auto"/>
      </w:divBdr>
      <w:divsChild>
        <w:div w:id="1395813088">
          <w:marLeft w:val="0"/>
          <w:marRight w:val="0"/>
          <w:marTop w:val="0"/>
          <w:marBottom w:val="450"/>
          <w:divBdr>
            <w:top w:val="none" w:sz="0" w:space="0" w:color="auto"/>
            <w:left w:val="none" w:sz="0" w:space="0" w:color="auto"/>
            <w:bottom w:val="none" w:sz="0" w:space="0" w:color="auto"/>
            <w:right w:val="none" w:sz="0" w:space="0" w:color="auto"/>
          </w:divBdr>
        </w:div>
        <w:div w:id="1848708932">
          <w:marLeft w:val="0"/>
          <w:marRight w:val="0"/>
          <w:marTop w:val="0"/>
          <w:marBottom w:val="450"/>
          <w:divBdr>
            <w:top w:val="none" w:sz="0" w:space="0" w:color="auto"/>
            <w:left w:val="none" w:sz="0" w:space="0" w:color="auto"/>
            <w:bottom w:val="none" w:sz="0" w:space="0" w:color="auto"/>
            <w:right w:val="none" w:sz="0" w:space="0" w:color="auto"/>
          </w:divBdr>
          <w:divsChild>
            <w:div w:id="685718371">
              <w:marLeft w:val="0"/>
              <w:marRight w:val="0"/>
              <w:marTop w:val="0"/>
              <w:marBottom w:val="0"/>
              <w:divBdr>
                <w:top w:val="none" w:sz="0" w:space="0" w:color="auto"/>
                <w:left w:val="none" w:sz="0" w:space="0" w:color="auto"/>
                <w:bottom w:val="none" w:sz="0" w:space="0" w:color="auto"/>
                <w:right w:val="none" w:sz="0" w:space="0" w:color="auto"/>
              </w:divBdr>
              <w:divsChild>
                <w:div w:id="1453397171">
                  <w:marLeft w:val="0"/>
                  <w:marRight w:val="0"/>
                  <w:marTop w:val="0"/>
                  <w:marBottom w:val="0"/>
                  <w:divBdr>
                    <w:top w:val="none" w:sz="0" w:space="0" w:color="auto"/>
                    <w:left w:val="none" w:sz="0" w:space="0" w:color="auto"/>
                    <w:bottom w:val="none" w:sz="0" w:space="0" w:color="auto"/>
                    <w:right w:val="none" w:sz="0" w:space="0" w:color="auto"/>
                  </w:divBdr>
                  <w:divsChild>
                    <w:div w:id="1032879675">
                      <w:marLeft w:val="0"/>
                      <w:marRight w:val="0"/>
                      <w:marTop w:val="0"/>
                      <w:marBottom w:val="0"/>
                      <w:divBdr>
                        <w:top w:val="none" w:sz="0" w:space="0" w:color="auto"/>
                        <w:left w:val="none" w:sz="0" w:space="0" w:color="auto"/>
                        <w:bottom w:val="none" w:sz="0" w:space="0" w:color="auto"/>
                        <w:right w:val="none" w:sz="0" w:space="0" w:color="auto"/>
                      </w:divBdr>
                      <w:divsChild>
                        <w:div w:id="1624578128">
                          <w:marLeft w:val="0"/>
                          <w:marRight w:val="0"/>
                          <w:marTop w:val="0"/>
                          <w:marBottom w:val="0"/>
                          <w:divBdr>
                            <w:top w:val="none" w:sz="0" w:space="0" w:color="auto"/>
                            <w:left w:val="none" w:sz="0" w:space="0" w:color="auto"/>
                            <w:bottom w:val="none" w:sz="0" w:space="0" w:color="auto"/>
                            <w:right w:val="none" w:sz="0" w:space="0" w:color="auto"/>
                          </w:divBdr>
                          <w:divsChild>
                            <w:div w:id="1780099419">
                              <w:marLeft w:val="0"/>
                              <w:marRight w:val="0"/>
                              <w:marTop w:val="0"/>
                              <w:marBottom w:val="0"/>
                              <w:divBdr>
                                <w:top w:val="none" w:sz="0" w:space="0" w:color="auto"/>
                                <w:left w:val="none" w:sz="0" w:space="0" w:color="auto"/>
                                <w:bottom w:val="none" w:sz="0" w:space="0" w:color="auto"/>
                                <w:right w:val="none" w:sz="0" w:space="0" w:color="auto"/>
                              </w:divBdr>
                            </w:div>
                            <w:div w:id="213083076">
                              <w:marLeft w:val="0"/>
                              <w:marRight w:val="0"/>
                              <w:marTop w:val="0"/>
                              <w:marBottom w:val="0"/>
                              <w:divBdr>
                                <w:top w:val="none" w:sz="0" w:space="0" w:color="auto"/>
                                <w:left w:val="none" w:sz="0" w:space="0" w:color="auto"/>
                                <w:bottom w:val="none" w:sz="0" w:space="0" w:color="auto"/>
                                <w:right w:val="none" w:sz="0" w:space="0" w:color="auto"/>
                              </w:divBdr>
                            </w:div>
                            <w:div w:id="1962177363">
                              <w:marLeft w:val="0"/>
                              <w:marRight w:val="0"/>
                              <w:marTop w:val="0"/>
                              <w:marBottom w:val="0"/>
                              <w:divBdr>
                                <w:top w:val="none" w:sz="0" w:space="0" w:color="auto"/>
                                <w:left w:val="none" w:sz="0" w:space="0" w:color="auto"/>
                                <w:bottom w:val="none" w:sz="0" w:space="0" w:color="auto"/>
                                <w:right w:val="none" w:sz="0" w:space="0" w:color="auto"/>
                              </w:divBdr>
                              <w:divsChild>
                                <w:div w:id="2084644459">
                                  <w:marLeft w:val="0"/>
                                  <w:marRight w:val="0"/>
                                  <w:marTop w:val="0"/>
                                  <w:marBottom w:val="0"/>
                                  <w:divBdr>
                                    <w:top w:val="none" w:sz="0" w:space="0" w:color="auto"/>
                                    <w:left w:val="none" w:sz="0" w:space="0" w:color="auto"/>
                                    <w:bottom w:val="none" w:sz="0" w:space="0" w:color="auto"/>
                                    <w:right w:val="none" w:sz="0" w:space="0" w:color="auto"/>
                                  </w:divBdr>
                                </w:div>
                                <w:div w:id="10860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ychildphysiocenter.com/mcpc-care-plan-process/anaptyxiaka-orosima/?utm_source=copy&amp;utm_medium=paste&amp;utm_campaign=copypaste&amp;utm_content=https%3A%2F%2Fwww.mychildphysiocenter.com%2Fmcpc-care-plan-process%2Fanaptyxiaka-orosima%2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1702</Words>
  <Characters>9196</Characters>
  <Application>Microsoft Office Word</Application>
  <DocSecurity>0</DocSecurity>
  <Lines>76</Lines>
  <Paragraphs>21</Paragraphs>
  <ScaleCrop>false</ScaleCrop>
  <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Δημήτρης Μόραλης</cp:lastModifiedBy>
  <cp:revision>2</cp:revision>
  <dcterms:created xsi:type="dcterms:W3CDTF">2021-03-04T16:39:00Z</dcterms:created>
  <dcterms:modified xsi:type="dcterms:W3CDTF">2021-03-04T16:39:00Z</dcterms:modified>
</cp:coreProperties>
</file>