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0F42" w14:textId="7A3F5C5D" w:rsidR="005C088C" w:rsidRDefault="00D01234" w:rsidP="00D01234">
      <w:pPr>
        <w:pStyle w:val="a3"/>
      </w:pPr>
      <w:r w:rsidRPr="00D01234">
        <w:t>ΠΡΟΫΠΟΘΕΣΕΙΣ ΣΩΣΤΗΣ ΕΦΑΡΜΟΓΗΣ ΤΗΣ ΜΑΛΑΞΗΣ</w:t>
      </w:r>
    </w:p>
    <w:p w14:paraId="6BC75637" w14:textId="594374B0" w:rsidR="00D01234" w:rsidRDefault="00D01234" w:rsidP="00D01234"/>
    <w:p w14:paraId="3DB3247D" w14:textId="77777777" w:rsidR="00D01234" w:rsidRPr="00D01234" w:rsidRDefault="00D01234" w:rsidP="00D01234">
      <w:pPr>
        <w:widowControl w:val="0"/>
        <w:tabs>
          <w:tab w:val="left" w:pos="884"/>
        </w:tabs>
        <w:autoSpaceDE w:val="0"/>
        <w:autoSpaceDN w:val="0"/>
        <w:spacing w:before="35" w:after="0" w:line="240" w:lineRule="auto"/>
        <w:outlineLvl w:val="3"/>
        <w:rPr>
          <w:rFonts w:ascii="Calibri" w:eastAsia="Calibri" w:hAnsi="Calibri" w:cs="Calibri"/>
          <w:b/>
          <w:bCs/>
          <w:sz w:val="32"/>
          <w:szCs w:val="32"/>
        </w:rPr>
      </w:pPr>
      <w:r w:rsidRPr="00D01234">
        <w:rPr>
          <w:rFonts w:ascii="Calibri" w:eastAsia="Calibri" w:hAnsi="Calibri" w:cs="Calibri"/>
          <w:b/>
          <w:bCs/>
          <w:sz w:val="32"/>
          <w:szCs w:val="32"/>
        </w:rPr>
        <w:t>Ο</w:t>
      </w:r>
      <w:r w:rsidRPr="00D01234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ρόλος</w:t>
      </w:r>
      <w:r w:rsidRPr="00D01234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του</w:t>
      </w:r>
      <w:r w:rsidRPr="00D01234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θεραπευτή</w:t>
      </w:r>
      <w:r w:rsidRPr="00D01234"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στη</w:t>
      </w:r>
      <w:r w:rsidRPr="00D01234"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μάλαξη</w:t>
      </w:r>
    </w:p>
    <w:p w14:paraId="1C8B9F96" w14:textId="77777777" w:rsidR="00D01234" w:rsidRPr="00D01234" w:rsidRDefault="00D01234" w:rsidP="00D0123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375FE9B" w14:textId="77777777" w:rsidR="00D01234" w:rsidRPr="00D01234" w:rsidRDefault="00D01234" w:rsidP="00D01234">
      <w:pPr>
        <w:widowControl w:val="0"/>
        <w:numPr>
          <w:ilvl w:val="1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right="684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Ο θεραπευτής πρέπει να είναι καταρτισμένος και εξοικειωμένος με τις ανατομικές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δομές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 σώματος.</w:t>
      </w:r>
    </w:p>
    <w:p w14:paraId="50B5543A" w14:textId="77777777" w:rsidR="00D01234" w:rsidRPr="00D01234" w:rsidRDefault="00D01234" w:rsidP="00D01234">
      <w:pPr>
        <w:widowControl w:val="0"/>
        <w:numPr>
          <w:ilvl w:val="1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right="678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Πρέπει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να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γνωρίζει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χειρισμούς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τις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μεθόδους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τις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μάλαξης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να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είναι</w:t>
      </w:r>
      <w:r w:rsidRPr="00D01234">
        <w:rPr>
          <w:rFonts w:ascii="Calibri" w:eastAsia="Calibri" w:hAnsi="Calibri" w:cs="Calibri"/>
          <w:spacing w:val="-5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χαλαρός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και συγκεντρωμένος στη διαδικασία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της μάλαξης.</w:t>
      </w:r>
    </w:p>
    <w:p w14:paraId="576D1FB1" w14:textId="77777777" w:rsidR="00D01234" w:rsidRPr="00D01234" w:rsidRDefault="00D01234" w:rsidP="00D01234">
      <w:pPr>
        <w:widowControl w:val="0"/>
        <w:numPr>
          <w:ilvl w:val="1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right="681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Πρέπει να περιποιείται τα χέρια του, ώστε να είναι μαλακά και απαλά. Να κόβει τα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νύχια του για να μην τραυματίσει τον ασθενή και να πλένει τα χέρια του πριν και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μετά από κάθε μάλαξη. Όσο μπορεί, να ζεσταίνει τα χέρια του πριν την έναρξη της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μάλαξης.</w:t>
      </w:r>
    </w:p>
    <w:p w14:paraId="1065B55A" w14:textId="77777777" w:rsidR="00D01234" w:rsidRPr="00D01234" w:rsidRDefault="00D01234" w:rsidP="00D01234">
      <w:pPr>
        <w:widowControl w:val="0"/>
        <w:numPr>
          <w:ilvl w:val="1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right="682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Κατά την διαδικασία της μάλαξης, από την αρχή ως το τέλος, πρέπει να υπάρχει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συνεχή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επαφή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των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χεριών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θεραπευτή με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δέρμα του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ασθενή.</w:t>
      </w:r>
    </w:p>
    <w:p w14:paraId="28EAEE53" w14:textId="77777777" w:rsidR="00D01234" w:rsidRPr="00D01234" w:rsidRDefault="00D01234" w:rsidP="00D01234">
      <w:pPr>
        <w:widowControl w:val="0"/>
        <w:numPr>
          <w:ilvl w:val="1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right="683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Ο θεραπευτής πρέπει να έχει αναπτυγμένη την αίσθηση της αφής και την ικανότητα</w:t>
      </w:r>
      <w:r w:rsidRPr="00D01234">
        <w:rPr>
          <w:rFonts w:ascii="Calibri" w:eastAsia="Calibri" w:hAnsi="Calibri" w:cs="Calibri"/>
          <w:spacing w:val="-5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της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ψηλάφησης.</w:t>
      </w:r>
    </w:p>
    <w:p w14:paraId="57C5BB92" w14:textId="77777777" w:rsidR="00D01234" w:rsidRPr="00D01234" w:rsidRDefault="00D01234" w:rsidP="00D01234">
      <w:pPr>
        <w:widowControl w:val="0"/>
        <w:numPr>
          <w:ilvl w:val="1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right="684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Η πίεση που ασκεί πρέπει να είναι σύμφωνη και ανάλογη με το είδος του ιστού που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τη δέχεται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και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που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χρειάζεται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θεραπεία.</w:t>
      </w:r>
    </w:p>
    <w:p w14:paraId="57B9AC93" w14:textId="77777777" w:rsidR="00D01234" w:rsidRPr="00D01234" w:rsidRDefault="00D01234" w:rsidP="00D01234">
      <w:pPr>
        <w:widowControl w:val="0"/>
        <w:numPr>
          <w:ilvl w:val="1"/>
          <w:numId w:val="2"/>
        </w:numPr>
        <w:tabs>
          <w:tab w:val="left" w:pos="1681"/>
        </w:tabs>
        <w:autoSpaceDE w:val="0"/>
        <w:autoSpaceDN w:val="0"/>
        <w:spacing w:after="0" w:line="304" w:lineRule="exact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Τα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χέρια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κινούνται</w:t>
      </w:r>
      <w:r w:rsidRPr="00D01234">
        <w:rPr>
          <w:rFonts w:ascii="Calibri" w:eastAsia="Calibri" w:hAnsi="Calibri" w:cs="Calibri"/>
          <w:spacing w:val="-4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ομαλά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και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ρυθμικά.</w:t>
      </w:r>
    </w:p>
    <w:p w14:paraId="091E69C2" w14:textId="77777777" w:rsidR="00D01234" w:rsidRPr="00D01234" w:rsidRDefault="00D01234" w:rsidP="00D01234">
      <w:pPr>
        <w:widowControl w:val="0"/>
        <w:numPr>
          <w:ilvl w:val="1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right="683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Πολλοί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χειρισμοί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εκτελούνται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όχι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μόνο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με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χέρια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αλλά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με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βάρος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σώματος,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κάτι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που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απαιτεί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εξάσκηση.</w:t>
      </w:r>
    </w:p>
    <w:p w14:paraId="6ECBEF98" w14:textId="77777777" w:rsidR="00D01234" w:rsidRPr="00D01234" w:rsidRDefault="00D01234" w:rsidP="00D01234">
      <w:pPr>
        <w:widowControl w:val="0"/>
        <w:numPr>
          <w:ilvl w:val="1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right="680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θεραπευτής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είναι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χρήσιμο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να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διατηρεί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την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ευκαμψία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στα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χέρια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του.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Αυτό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επιτυγχάνεται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με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διάφορες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ασκήσεις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[π.χ.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διατάσεις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δακτύλων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και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καρπού].</w:t>
      </w:r>
    </w:p>
    <w:p w14:paraId="20B39C4C" w14:textId="77777777" w:rsidR="00D01234" w:rsidRPr="00D01234" w:rsidRDefault="00D01234" w:rsidP="00D01234">
      <w:pPr>
        <w:widowControl w:val="0"/>
        <w:numPr>
          <w:ilvl w:val="1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Είναι</w:t>
      </w:r>
      <w:r w:rsidRPr="00D01234">
        <w:rPr>
          <w:rFonts w:ascii="Calibri" w:eastAsia="Calibri" w:hAnsi="Calibri" w:cs="Calibri"/>
          <w:spacing w:val="-4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σημαντικό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να</w:t>
      </w:r>
      <w:r w:rsidRPr="00D01234">
        <w:rPr>
          <w:rFonts w:ascii="Calibri" w:eastAsia="Calibri" w:hAnsi="Calibri" w:cs="Calibri"/>
          <w:spacing w:val="-4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είναι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ευγενικός,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διακριτικός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και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να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επηρεάζει</w:t>
      </w:r>
      <w:r w:rsidRPr="00D01234">
        <w:rPr>
          <w:rFonts w:ascii="Calibri" w:eastAsia="Calibri" w:hAnsi="Calibri" w:cs="Calibri"/>
          <w:spacing w:val="-4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θετικά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τον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ασθενή.</w:t>
      </w:r>
    </w:p>
    <w:p w14:paraId="257FCFAD" w14:textId="77777777" w:rsidR="00D01234" w:rsidRPr="00D01234" w:rsidRDefault="00D01234" w:rsidP="00D01234">
      <w:pPr>
        <w:widowControl w:val="0"/>
        <w:numPr>
          <w:ilvl w:val="1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right="677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Η προσωπική του υγιεινή είναι απαραίτητη. Πρέπει να είναι ντυμένος άνετα και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λεπτά. Να είναι καθαρός και να αφαιρεί κοσμήματα που μπορεί να ενοχλούν. Αν τα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μαλλιά του είναι μακριά πρέπει να τα δένει Καλύτερα να φορά άνετα και ελαφριά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παπούτσια.</w:t>
      </w:r>
    </w:p>
    <w:p w14:paraId="73CB74C7" w14:textId="77777777" w:rsidR="00D01234" w:rsidRPr="00D01234" w:rsidRDefault="00D01234" w:rsidP="00D01234">
      <w:pPr>
        <w:widowControl w:val="0"/>
        <w:numPr>
          <w:ilvl w:val="1"/>
          <w:numId w:val="2"/>
        </w:numPr>
        <w:tabs>
          <w:tab w:val="left" w:pos="1681"/>
        </w:tabs>
        <w:autoSpaceDE w:val="0"/>
        <w:autoSpaceDN w:val="0"/>
        <w:spacing w:before="90" w:after="0" w:line="240" w:lineRule="auto"/>
        <w:ind w:right="677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Αυτό που έχει μεγάλη σημασία είναι η θέση του θεραπευτή κατά την εκτέλεση της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μάλαξης.</w:t>
      </w:r>
    </w:p>
    <w:p w14:paraId="5F4BDD18" w14:textId="77777777" w:rsidR="00D01234" w:rsidRPr="00D01234" w:rsidRDefault="00D01234" w:rsidP="00D01234">
      <w:pPr>
        <w:widowControl w:val="0"/>
        <w:numPr>
          <w:ilvl w:val="1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right="680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Η διάρκεια της μάλαξης ποικίλει ανάλογα με την παθολογία της περιοχής και το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μέγεθος της περιοχής. Μία γενική μάλαξη δεν υπερβαίνει τα 45-60 λεπτά και μία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τοπική τα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10-20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λεπτά.</w:t>
      </w:r>
    </w:p>
    <w:p w14:paraId="5CA1BED3" w14:textId="03AC0441" w:rsidR="00D01234" w:rsidRPr="00D01234" w:rsidRDefault="00D01234" w:rsidP="00D01234">
      <w:pPr>
        <w:widowControl w:val="0"/>
        <w:numPr>
          <w:ilvl w:val="1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right="678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Όσο αφορά τον ρυθμό της μάλαξης, οι χειρισμοί που εκτελούνται αργά τείνουν να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είναι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χαλαρωτικοί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και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οι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γρήγοροι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χειρισμοί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είναι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διεγερτικοί.</w:t>
      </w:r>
    </w:p>
    <w:p w14:paraId="4BDB0F7E" w14:textId="65A3EC01" w:rsidR="00D01234" w:rsidRPr="00D01234" w:rsidRDefault="00D01234" w:rsidP="00D01234">
      <w:pPr>
        <w:widowControl w:val="0"/>
        <w:tabs>
          <w:tab w:val="left" w:pos="884"/>
        </w:tabs>
        <w:autoSpaceDE w:val="0"/>
        <w:autoSpaceDN w:val="0"/>
        <w:spacing w:after="0" w:line="240" w:lineRule="auto"/>
        <w:outlineLvl w:val="3"/>
        <w:rPr>
          <w:rFonts w:ascii="Calibri" w:eastAsia="Calibri" w:hAnsi="Calibri" w:cs="Calibri"/>
          <w:b/>
          <w:bCs/>
          <w:sz w:val="32"/>
          <w:szCs w:val="32"/>
        </w:rPr>
      </w:pPr>
      <w:r w:rsidRPr="00D01234">
        <w:rPr>
          <w:rFonts w:ascii="Calibri" w:eastAsia="Calibri" w:hAnsi="Calibri" w:cs="Calibri"/>
          <w:b/>
          <w:bCs/>
          <w:sz w:val="32"/>
          <w:szCs w:val="32"/>
        </w:rPr>
        <w:lastRenderedPageBreak/>
        <w:t>Γενικές</w:t>
      </w:r>
      <w:r w:rsidRPr="00D01234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αρχές</w:t>
      </w:r>
      <w:r w:rsidRPr="00D01234"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σωστής</w:t>
      </w:r>
      <w:r w:rsidRPr="00D01234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τοποθέτησης</w:t>
      </w:r>
      <w:r w:rsidRPr="00D01234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του</w:t>
      </w:r>
      <w:r w:rsidRPr="00D01234"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ασθενή</w:t>
      </w:r>
    </w:p>
    <w:p w14:paraId="2DEE3309" w14:textId="77777777" w:rsidR="00D01234" w:rsidRPr="00D01234" w:rsidRDefault="00D01234" w:rsidP="00D01234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628A714" w14:textId="77777777" w:rsidR="00D01234" w:rsidRPr="00D01234" w:rsidRDefault="00D01234" w:rsidP="00D01234">
      <w:pPr>
        <w:widowControl w:val="0"/>
        <w:autoSpaceDE w:val="0"/>
        <w:autoSpaceDN w:val="0"/>
        <w:spacing w:after="0" w:line="292" w:lineRule="exact"/>
        <w:rPr>
          <w:rFonts w:ascii="Calibri" w:eastAsia="Calibri" w:hAnsi="Calibri" w:cs="Calibri"/>
          <w:sz w:val="24"/>
          <w:szCs w:val="24"/>
        </w:rPr>
      </w:pPr>
      <w:r w:rsidRPr="00D01234">
        <w:rPr>
          <w:rFonts w:ascii="Calibri" w:eastAsia="Calibri" w:hAnsi="Calibri" w:cs="Calibri"/>
          <w:sz w:val="24"/>
          <w:szCs w:val="24"/>
        </w:rPr>
        <w:t>Στη</w:t>
      </w:r>
      <w:r w:rsidRPr="00D0123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σωστή τοποθέτηση</w:t>
      </w:r>
      <w:r w:rsidRPr="00D0123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του</w:t>
      </w:r>
      <w:r w:rsidRPr="00D0123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ασθενή</w:t>
      </w:r>
      <w:r w:rsidRPr="00D0123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τον</w:t>
      </w:r>
      <w:r w:rsidRPr="00D0123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κύριο ρόλο</w:t>
      </w:r>
      <w:r w:rsidRPr="00D0123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παίζουν:</w:t>
      </w:r>
    </w:p>
    <w:p w14:paraId="009E76B2" w14:textId="77777777" w:rsidR="00D01234" w:rsidRPr="00D01234" w:rsidRDefault="00D01234" w:rsidP="00D01234">
      <w:pPr>
        <w:widowControl w:val="0"/>
        <w:numPr>
          <w:ilvl w:val="1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Ο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τρόπος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υποστήριξης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μέλους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που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θα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δεχθεί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μάλαξη</w:t>
      </w:r>
    </w:p>
    <w:p w14:paraId="5A3C48A1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before="2" w:after="0" w:line="297" w:lineRule="exact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είτε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από</w:t>
      </w:r>
      <w:r w:rsidRPr="00D01234">
        <w:rPr>
          <w:rFonts w:ascii="Calibri" w:eastAsia="Calibri" w:hAnsi="Calibri" w:cs="Calibri"/>
          <w:spacing w:val="-4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τον</w:t>
      </w:r>
      <w:r w:rsidRPr="00D01234">
        <w:rPr>
          <w:rFonts w:ascii="Calibri" w:eastAsia="Calibri" w:hAnsi="Calibri" w:cs="Calibri"/>
          <w:spacing w:val="-4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ίδιο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θεραπευτή</w:t>
      </w:r>
    </w:p>
    <w:p w14:paraId="55BB2AA5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before="3" w:after="0" w:line="230" w:lineRule="auto"/>
        <w:ind w:right="683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είτε τοποθετώντας κάτω από το μέλος και σε όλη του την έκταση υλικά που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βοηθούν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στην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άνεση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και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στη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χαλάρωση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(π.χ.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μαξιλάρια)</w:t>
      </w:r>
    </w:p>
    <w:p w14:paraId="085FDF4D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before="5" w:after="0" w:line="235" w:lineRule="auto"/>
        <w:ind w:right="681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Η σταθερή και μεγάλη βάση πάνω στην οποία το μέλος ή ολόκληρο το σώμα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θα δεχθεί μάλαξη (εξασφαλίζεται η αναπαυτική τοποθέτηση και χαλάρωση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των μυών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ασθενή)</w:t>
      </w:r>
    </w:p>
    <w:p w14:paraId="61063AE7" w14:textId="77777777" w:rsidR="00D01234" w:rsidRPr="00D01234" w:rsidRDefault="00D01234" w:rsidP="00D01234">
      <w:pPr>
        <w:widowControl w:val="0"/>
        <w:numPr>
          <w:ilvl w:val="1"/>
          <w:numId w:val="1"/>
        </w:numPr>
        <w:tabs>
          <w:tab w:val="left" w:pos="1681"/>
        </w:tabs>
        <w:autoSpaceDE w:val="0"/>
        <w:autoSpaceDN w:val="0"/>
        <w:spacing w:after="0" w:line="303" w:lineRule="exact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Η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θέση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στην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οποία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βρίσκονται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οι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αρθρώσεις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του:</w:t>
      </w:r>
    </w:p>
    <w:p w14:paraId="470E9705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before="2" w:after="0" w:line="235" w:lineRule="auto"/>
        <w:ind w:right="680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Υποστηριζόμενη κάμψη των αρθρώσεων, π.χ. με την προσθήκη μαξιλαριών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(συμβάλλει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τόσο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στη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μυϊκή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χαλάρωση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όσο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στη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χαλάρωση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των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περιαρθρικών στοιχείων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όπως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σύνδεσμοι, θύλακας κ.α.)</w:t>
      </w:r>
    </w:p>
    <w:p w14:paraId="15C47243" w14:textId="77777777" w:rsidR="00D01234" w:rsidRPr="00D01234" w:rsidRDefault="00D01234" w:rsidP="00D01234">
      <w:pPr>
        <w:widowControl w:val="0"/>
        <w:numPr>
          <w:ilvl w:val="1"/>
          <w:numId w:val="1"/>
        </w:numPr>
        <w:tabs>
          <w:tab w:val="left" w:pos="1681"/>
        </w:tabs>
        <w:autoSpaceDE w:val="0"/>
        <w:autoSpaceDN w:val="0"/>
        <w:spacing w:before="1" w:after="0" w:line="240" w:lineRule="auto"/>
        <w:ind w:right="679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Οι δυνατές θέσεις στις οποίες μπορεί να τοποθετηθεί ένας ασθενής προκειμένου να</w:t>
      </w:r>
      <w:r w:rsidRPr="00D01234">
        <w:rPr>
          <w:rFonts w:ascii="Calibri" w:eastAsia="Calibri" w:hAnsi="Calibri" w:cs="Calibri"/>
          <w:spacing w:val="-5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εφαρμοστεί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μάλαξη</w:t>
      </w:r>
      <w:r w:rsidRPr="00D01234">
        <w:rPr>
          <w:rFonts w:ascii="Calibri" w:eastAsia="Calibri" w:hAnsi="Calibri" w:cs="Calibri"/>
          <w:spacing w:val="-4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είναι:</w:t>
      </w:r>
    </w:p>
    <w:p w14:paraId="2C6026D8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after="0" w:line="296" w:lineRule="exact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D01234">
        <w:rPr>
          <w:rFonts w:ascii="Calibri" w:eastAsia="Calibri" w:hAnsi="Calibri" w:cs="Calibri"/>
          <w:b/>
          <w:bCs/>
          <w:sz w:val="24"/>
          <w:szCs w:val="24"/>
        </w:rPr>
        <w:t>Πρηνής</w:t>
      </w:r>
      <w:r w:rsidRPr="00D01234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κατάκλιση</w:t>
      </w:r>
    </w:p>
    <w:p w14:paraId="7FBEF046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after="0" w:line="293" w:lineRule="exact"/>
        <w:rPr>
          <w:rFonts w:ascii="Calibri" w:eastAsia="Calibri" w:hAnsi="Calibri" w:cs="Calibri"/>
          <w:b/>
          <w:sz w:val="24"/>
        </w:rPr>
      </w:pPr>
      <w:r w:rsidRPr="00D01234">
        <w:rPr>
          <w:rFonts w:ascii="Calibri" w:eastAsia="Calibri" w:hAnsi="Calibri" w:cs="Calibri"/>
          <w:b/>
          <w:sz w:val="24"/>
        </w:rPr>
        <w:t>Ύπτια</w:t>
      </w:r>
      <w:r w:rsidRPr="00D01234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</w:rPr>
        <w:t>κατάκλιση</w:t>
      </w:r>
    </w:p>
    <w:p w14:paraId="5B14BC64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after="0" w:line="293" w:lineRule="exact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D01234">
        <w:rPr>
          <w:rFonts w:ascii="Calibri" w:eastAsia="Calibri" w:hAnsi="Calibri" w:cs="Calibri"/>
          <w:b/>
          <w:bCs/>
          <w:sz w:val="24"/>
          <w:szCs w:val="24"/>
        </w:rPr>
        <w:t>Πλάγια κατάκλιση</w:t>
      </w:r>
    </w:p>
    <w:p w14:paraId="458C380C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after="0" w:line="293" w:lineRule="exact"/>
        <w:rPr>
          <w:rFonts w:ascii="Calibri" w:eastAsia="Calibri" w:hAnsi="Calibri" w:cs="Calibri"/>
          <w:b/>
          <w:sz w:val="24"/>
        </w:rPr>
      </w:pPr>
      <w:proofErr w:type="spellStart"/>
      <w:r w:rsidRPr="00D01234">
        <w:rPr>
          <w:rFonts w:ascii="Calibri" w:eastAsia="Calibri" w:hAnsi="Calibri" w:cs="Calibri"/>
          <w:b/>
          <w:sz w:val="24"/>
        </w:rPr>
        <w:t>Ημικαθιστή</w:t>
      </w:r>
      <w:proofErr w:type="spellEnd"/>
      <w:r w:rsidRPr="00D01234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</w:rPr>
        <w:t>τοποθέτηση</w:t>
      </w:r>
    </w:p>
    <w:p w14:paraId="2F4EF788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after="0" w:line="293" w:lineRule="exact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D01234">
        <w:rPr>
          <w:rFonts w:ascii="Calibri" w:eastAsia="Calibri" w:hAnsi="Calibri" w:cs="Calibri"/>
          <w:b/>
          <w:bCs/>
          <w:sz w:val="24"/>
          <w:szCs w:val="24"/>
        </w:rPr>
        <w:t>Καθιστή</w:t>
      </w:r>
      <w:r w:rsidRPr="00D01234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τοποθέτηση</w:t>
      </w:r>
      <w:r w:rsidRPr="00D01234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με</w:t>
      </w:r>
      <w:r w:rsidRPr="00D01234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κλίση</w:t>
      </w:r>
      <w:r w:rsidRPr="00D01234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του</w:t>
      </w:r>
      <w:r w:rsidRPr="00D01234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κορμού</w:t>
      </w:r>
      <w:r w:rsidRPr="00D01234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προς</w:t>
      </w:r>
      <w:r w:rsidRPr="00D01234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τα</w:t>
      </w:r>
      <w:r w:rsidRPr="00D01234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εμπρός</w:t>
      </w:r>
    </w:p>
    <w:p w14:paraId="037AE7B7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after="0" w:line="297" w:lineRule="exact"/>
        <w:rPr>
          <w:rFonts w:ascii="Calibri" w:eastAsia="Calibri" w:hAnsi="Calibri" w:cs="Calibri"/>
          <w:b/>
          <w:sz w:val="24"/>
        </w:rPr>
      </w:pPr>
      <w:r w:rsidRPr="00D01234">
        <w:rPr>
          <w:rFonts w:ascii="Calibri" w:eastAsia="Calibri" w:hAnsi="Calibri" w:cs="Calibri"/>
          <w:b/>
          <w:sz w:val="24"/>
        </w:rPr>
        <w:t>Καθιστή</w:t>
      </w:r>
      <w:r w:rsidRPr="00D01234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</w:rPr>
        <w:t>τοποθέτηση</w:t>
      </w:r>
      <w:r w:rsidRPr="00D01234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</w:rPr>
        <w:t>με</w:t>
      </w:r>
      <w:r w:rsidRPr="00D01234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</w:rPr>
        <w:t>στήριξη</w:t>
      </w:r>
      <w:r w:rsidRPr="00D01234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</w:rPr>
        <w:t>του</w:t>
      </w:r>
      <w:r w:rsidRPr="00D01234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</w:rPr>
        <w:t>άνω</w:t>
      </w:r>
      <w:r w:rsidRPr="00D01234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</w:rPr>
        <w:t>άκρου</w:t>
      </w:r>
      <w:r w:rsidRPr="00D01234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</w:rPr>
        <w:t>στο</w:t>
      </w:r>
      <w:r w:rsidRPr="00D01234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</w:rPr>
        <w:t>κρεβάτι</w:t>
      </w:r>
      <w:r w:rsidRPr="00D01234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</w:rPr>
        <w:t>ή</w:t>
      </w:r>
      <w:r w:rsidRPr="00D01234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</w:rPr>
        <w:t>στο</w:t>
      </w:r>
      <w:r w:rsidRPr="00D01234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</w:rPr>
        <w:t>τραπέζι</w:t>
      </w:r>
    </w:p>
    <w:p w14:paraId="1D17F9A6" w14:textId="77777777" w:rsidR="00D01234" w:rsidRPr="00D01234" w:rsidRDefault="00D01234" w:rsidP="00D01234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3BD1288D" w14:textId="77777777" w:rsidR="00D01234" w:rsidRPr="00D01234" w:rsidRDefault="00D01234" w:rsidP="00D01234">
      <w:pPr>
        <w:widowControl w:val="0"/>
        <w:tabs>
          <w:tab w:val="left" w:pos="884"/>
        </w:tabs>
        <w:autoSpaceDE w:val="0"/>
        <w:autoSpaceDN w:val="0"/>
        <w:spacing w:after="0" w:line="240" w:lineRule="auto"/>
        <w:outlineLvl w:val="3"/>
        <w:rPr>
          <w:rFonts w:ascii="Calibri" w:eastAsia="Calibri" w:hAnsi="Calibri" w:cs="Calibri"/>
          <w:b/>
          <w:bCs/>
          <w:sz w:val="32"/>
          <w:szCs w:val="32"/>
        </w:rPr>
      </w:pPr>
      <w:r w:rsidRPr="00D01234">
        <w:rPr>
          <w:rFonts w:ascii="Calibri" w:eastAsia="Calibri" w:hAnsi="Calibri" w:cs="Calibri"/>
          <w:b/>
          <w:bCs/>
          <w:sz w:val="32"/>
          <w:szCs w:val="32"/>
        </w:rPr>
        <w:t>Η</w:t>
      </w:r>
      <w:r w:rsidRPr="00D01234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θέση</w:t>
      </w:r>
      <w:r w:rsidRPr="00D01234"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εργασίας</w:t>
      </w:r>
      <w:r w:rsidRPr="00D01234"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του</w:t>
      </w:r>
      <w:r w:rsidRPr="00D01234"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θεραπευτή</w:t>
      </w:r>
    </w:p>
    <w:p w14:paraId="620D7B7E" w14:textId="430B65FC" w:rsidR="00D01234" w:rsidRDefault="00D01234" w:rsidP="00D01234">
      <w:pPr>
        <w:widowControl w:val="0"/>
        <w:autoSpaceDE w:val="0"/>
        <w:autoSpaceDN w:val="0"/>
        <w:spacing w:before="260" w:after="0" w:line="240" w:lineRule="auto"/>
        <w:ind w:right="677"/>
        <w:jc w:val="both"/>
        <w:rPr>
          <w:rFonts w:ascii="Calibri" w:eastAsia="Calibri" w:hAnsi="Calibri" w:cs="Calibri"/>
          <w:sz w:val="24"/>
          <w:szCs w:val="24"/>
        </w:rPr>
      </w:pPr>
      <w:r w:rsidRPr="00D01234">
        <w:rPr>
          <w:rFonts w:ascii="Calibri" w:eastAsia="Calibri" w:hAnsi="Calibri" w:cs="Calibri"/>
          <w:sz w:val="24"/>
          <w:szCs w:val="24"/>
        </w:rPr>
        <w:t>Ο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όρος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  <w:szCs w:val="24"/>
        </w:rPr>
        <w:t>«θέση</w:t>
      </w:r>
      <w:r w:rsidRPr="00D01234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  <w:szCs w:val="24"/>
        </w:rPr>
        <w:t>εργασίας»</w:t>
      </w:r>
      <w:r w:rsidRPr="00D01234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υποδηλώνει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μία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πλαστική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και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ρευστή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κίνηση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του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σώματος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που</w:t>
      </w:r>
      <w:r w:rsidRPr="00D01234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προσφέρει συνεχώς την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κατάλληλη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βάση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στα χέρια,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προκειμένου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αυτά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να εργαστούν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σωστά,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ακόμα κι</w:t>
      </w:r>
      <w:r w:rsidRPr="00D0123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αν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χρειαστεί</w:t>
      </w:r>
      <w:r w:rsidRPr="00D0123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να</w:t>
      </w:r>
      <w:r w:rsidRPr="00D0123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το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κάνουν</w:t>
      </w:r>
      <w:r w:rsidRPr="00D0123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σε</w:t>
      </w:r>
      <w:r w:rsidRPr="00D0123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απομακρυσμένα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σημεία.</w:t>
      </w:r>
    </w:p>
    <w:p w14:paraId="27543AAE" w14:textId="77777777" w:rsidR="00D01234" w:rsidRPr="00D01234" w:rsidRDefault="00D01234" w:rsidP="00D01234">
      <w:pPr>
        <w:widowControl w:val="0"/>
        <w:autoSpaceDE w:val="0"/>
        <w:autoSpaceDN w:val="0"/>
        <w:spacing w:before="260" w:after="0" w:line="240" w:lineRule="auto"/>
        <w:ind w:right="677"/>
        <w:jc w:val="both"/>
        <w:rPr>
          <w:rFonts w:ascii="Calibri" w:eastAsia="Calibri" w:hAnsi="Calibri" w:cs="Calibri"/>
          <w:sz w:val="24"/>
          <w:szCs w:val="24"/>
        </w:rPr>
      </w:pPr>
    </w:p>
    <w:p w14:paraId="3A477B8C" w14:textId="655BFFA6" w:rsidR="00D01234" w:rsidRDefault="00D01234" w:rsidP="00D01234">
      <w:pPr>
        <w:widowControl w:val="0"/>
        <w:autoSpaceDE w:val="0"/>
        <w:autoSpaceDN w:val="0"/>
        <w:spacing w:after="0" w:line="240" w:lineRule="auto"/>
        <w:ind w:right="679"/>
        <w:jc w:val="both"/>
        <w:rPr>
          <w:rFonts w:ascii="Calibri" w:eastAsia="Calibri" w:hAnsi="Calibri" w:cs="Calibri"/>
          <w:sz w:val="24"/>
          <w:szCs w:val="24"/>
        </w:rPr>
      </w:pPr>
      <w:r w:rsidRPr="00D01234">
        <w:rPr>
          <w:rFonts w:ascii="Calibri" w:eastAsia="Calibri" w:hAnsi="Calibri" w:cs="Calibri"/>
          <w:sz w:val="24"/>
          <w:szCs w:val="24"/>
        </w:rPr>
        <w:t>Η θέση εργασίας του θεραπευτή διαφοροποιείται αφού προσαρμόζεται κάθε φορά στην ειδική</w:t>
      </w:r>
      <w:r w:rsidRPr="00D01234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τοποθέτηση</w:t>
      </w:r>
      <w:r w:rsidRPr="00D0123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του</w:t>
      </w:r>
      <w:r w:rsidRPr="00D0123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ασθενή</w:t>
      </w:r>
      <w:r w:rsidRPr="00D0123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και</w:t>
      </w:r>
      <w:r w:rsidRPr="00D0123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στο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πρόβλημα για</w:t>
      </w:r>
      <w:r w:rsidRPr="00D0123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το</w:t>
      </w:r>
      <w:r w:rsidRPr="00D0123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οποίο κατέφυγε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στη μάλαξη.</w:t>
      </w:r>
    </w:p>
    <w:p w14:paraId="156B665D" w14:textId="77777777" w:rsidR="00D01234" w:rsidRPr="00D01234" w:rsidRDefault="00D01234" w:rsidP="00D01234">
      <w:pPr>
        <w:widowControl w:val="0"/>
        <w:autoSpaceDE w:val="0"/>
        <w:autoSpaceDN w:val="0"/>
        <w:spacing w:after="0" w:line="240" w:lineRule="auto"/>
        <w:ind w:right="679"/>
        <w:jc w:val="both"/>
        <w:rPr>
          <w:rFonts w:ascii="Calibri" w:eastAsia="Calibri" w:hAnsi="Calibri" w:cs="Calibri"/>
          <w:sz w:val="24"/>
          <w:szCs w:val="24"/>
        </w:rPr>
      </w:pPr>
    </w:p>
    <w:p w14:paraId="635B7D7A" w14:textId="77777777" w:rsidR="00D01234" w:rsidRPr="00D01234" w:rsidRDefault="00D01234" w:rsidP="00D01234">
      <w:pPr>
        <w:widowControl w:val="0"/>
        <w:tabs>
          <w:tab w:val="left" w:pos="1681"/>
        </w:tabs>
        <w:autoSpaceDE w:val="0"/>
        <w:autoSpaceDN w:val="0"/>
        <w:spacing w:after="0" w:line="305" w:lineRule="exact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Σε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γενικές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γραμμές</w:t>
      </w:r>
      <w:r w:rsidRPr="00D01234">
        <w:rPr>
          <w:rFonts w:ascii="Calibri" w:eastAsia="Calibri" w:hAnsi="Calibri" w:cs="Calibri"/>
          <w:spacing w:val="-4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οι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θέσεις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εργασίας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θεραπευτή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είναι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δύο:</w:t>
      </w:r>
    </w:p>
    <w:p w14:paraId="47E9A66F" w14:textId="77777777" w:rsidR="00D01234" w:rsidRPr="00D01234" w:rsidRDefault="00D01234" w:rsidP="00D01234">
      <w:pPr>
        <w:widowControl w:val="0"/>
        <w:tabs>
          <w:tab w:val="left" w:pos="2401"/>
        </w:tabs>
        <w:autoSpaceDE w:val="0"/>
        <w:autoSpaceDN w:val="0"/>
        <w:spacing w:before="1" w:after="0" w:line="297" w:lineRule="exact"/>
        <w:jc w:val="both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D01234">
        <w:rPr>
          <w:rFonts w:ascii="Calibri" w:eastAsia="Calibri" w:hAnsi="Calibri" w:cs="Calibri"/>
          <w:b/>
          <w:bCs/>
          <w:sz w:val="24"/>
          <w:szCs w:val="24"/>
        </w:rPr>
        <w:t>Με</w:t>
      </w:r>
      <w:r w:rsidRPr="00D01234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τον ασθενή</w:t>
      </w:r>
      <w:r w:rsidRPr="00D01234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στο ειδικό κρεβάτι</w:t>
      </w:r>
    </w:p>
    <w:p w14:paraId="01C20536" w14:textId="2C1F7526" w:rsidR="00D01234" w:rsidRPr="00D01234" w:rsidRDefault="00D01234" w:rsidP="00D01234">
      <w:pPr>
        <w:widowControl w:val="0"/>
        <w:numPr>
          <w:ilvl w:val="1"/>
          <w:numId w:val="1"/>
        </w:numPr>
        <w:tabs>
          <w:tab w:val="left" w:pos="3121"/>
        </w:tabs>
        <w:autoSpaceDE w:val="0"/>
        <w:autoSpaceDN w:val="0"/>
        <w:spacing w:before="90" w:after="0" w:line="240" w:lineRule="auto"/>
        <w:ind w:right="680"/>
        <w:jc w:val="both"/>
        <w:rPr>
          <w:rFonts w:ascii="Calibri" w:eastAsia="Calibri" w:hAnsi="Calibri" w:cs="Calibri"/>
          <w:sz w:val="24"/>
          <w:szCs w:val="24"/>
        </w:rPr>
      </w:pPr>
      <w:r w:rsidRPr="00D01234">
        <w:rPr>
          <w:rFonts w:ascii="Calibri" w:eastAsia="Calibri" w:hAnsi="Calibri" w:cs="Calibri"/>
          <w:sz w:val="24"/>
        </w:rPr>
        <w:t>Ανεξάρτητα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με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ποια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είναι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ακριβώς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η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τοποθέτηση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</w:t>
      </w:r>
      <w:r w:rsidRPr="00D01234">
        <w:rPr>
          <w:rFonts w:ascii="Calibri" w:eastAsia="Calibri" w:hAnsi="Calibri" w:cs="Calibri"/>
          <w:spacing w:val="54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ασθενή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πάνω στο κρεβάτι, ο θεραπευτής στέκεται δίπλα του με τα πόδια σε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</w:rPr>
        <w:t>θέση βηματισμού</w:t>
      </w:r>
      <w:r w:rsidRPr="00D01234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(το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ένα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εμπρός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άλλο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πίσω)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σε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λοξή</w:t>
      </w:r>
      <w:r w:rsidRPr="00D01234">
        <w:rPr>
          <w:rFonts w:ascii="Calibri" w:eastAsia="Calibri" w:hAnsi="Calibri" w:cs="Calibri"/>
          <w:spacing w:val="-5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κατεύθυνση κοιτώντας πάντα προς το πρόσωπο του ασθενή. Το πόδι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θεραπευτή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που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βρίσκεται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εμπρός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είναι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αντίθετο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της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πλευράς</w:t>
      </w:r>
      <w:r w:rsidRPr="00D01234">
        <w:rPr>
          <w:rFonts w:ascii="Calibri" w:eastAsia="Calibri" w:hAnsi="Calibri" w:cs="Calibri"/>
          <w:spacing w:val="5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</w:t>
      </w:r>
      <w:r w:rsidRPr="00D01234">
        <w:rPr>
          <w:rFonts w:ascii="Calibri" w:eastAsia="Calibri" w:hAnsi="Calibri" w:cs="Calibri"/>
          <w:spacing w:val="5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ασθενή</w:t>
      </w:r>
      <w:r w:rsidRPr="00D01234">
        <w:rPr>
          <w:rFonts w:ascii="Calibri" w:eastAsia="Calibri" w:hAnsi="Calibri" w:cs="Calibri"/>
          <w:spacing w:val="5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στην</w:t>
      </w:r>
      <w:r w:rsidRPr="00D01234">
        <w:rPr>
          <w:rFonts w:ascii="Calibri" w:eastAsia="Calibri" w:hAnsi="Calibri" w:cs="Calibri"/>
          <w:spacing w:val="5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οποία</w:t>
      </w:r>
      <w:r w:rsidRPr="00D01234">
        <w:rPr>
          <w:rFonts w:ascii="Calibri" w:eastAsia="Calibri" w:hAnsi="Calibri" w:cs="Calibri"/>
          <w:spacing w:val="5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εκτελεί</w:t>
      </w:r>
      <w:r w:rsidRPr="00D01234">
        <w:rPr>
          <w:rFonts w:ascii="Calibri" w:eastAsia="Calibri" w:hAnsi="Calibri" w:cs="Calibri"/>
          <w:spacing w:val="50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μάλαξη.</w:t>
      </w:r>
      <w:r w:rsidRPr="00D01234">
        <w:rPr>
          <w:rFonts w:ascii="Calibri" w:eastAsia="Calibri" w:hAnsi="Calibri" w:cs="Calibri"/>
          <w:spacing w:val="5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</w:t>
      </w:r>
      <w:r w:rsidRPr="00D01234">
        <w:rPr>
          <w:rFonts w:ascii="Calibri" w:eastAsia="Calibri" w:hAnsi="Calibri" w:cs="Calibri"/>
          <w:spacing w:val="50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άνοιγμα</w:t>
      </w:r>
      <w:r w:rsidRPr="00D01234">
        <w:rPr>
          <w:rFonts w:ascii="Calibri" w:eastAsia="Calibri" w:hAnsi="Calibri" w:cs="Calibri"/>
          <w:spacing w:val="49"/>
          <w:sz w:val="24"/>
        </w:rPr>
        <w:t xml:space="preserve"> </w:t>
      </w:r>
      <w:proofErr w:type="spellStart"/>
      <w:r w:rsidRPr="00D01234">
        <w:rPr>
          <w:rFonts w:ascii="Calibri" w:eastAsia="Calibri" w:hAnsi="Calibri" w:cs="Calibri"/>
          <w:sz w:val="24"/>
        </w:rPr>
        <w:t>των</w:t>
      </w:r>
      <w:r w:rsidRPr="00D01234">
        <w:rPr>
          <w:rFonts w:ascii="Calibri" w:eastAsia="Calibri" w:hAnsi="Calibri" w:cs="Calibri"/>
          <w:sz w:val="24"/>
          <w:szCs w:val="24"/>
        </w:rPr>
        <w:t>ποδιών</w:t>
      </w:r>
      <w:proofErr w:type="spellEnd"/>
      <w:r w:rsidRPr="00D01234">
        <w:rPr>
          <w:rFonts w:ascii="Calibri" w:eastAsia="Calibri" w:hAnsi="Calibri" w:cs="Calibri"/>
          <w:sz w:val="24"/>
          <w:szCs w:val="24"/>
        </w:rPr>
        <w:t xml:space="preserve"> του θεραπευτή </w:t>
      </w:r>
      <w:r w:rsidRPr="00D01234">
        <w:rPr>
          <w:rFonts w:ascii="Calibri" w:eastAsia="Calibri" w:hAnsi="Calibri" w:cs="Calibri"/>
          <w:sz w:val="24"/>
          <w:szCs w:val="24"/>
        </w:rPr>
        <w:lastRenderedPageBreak/>
        <w:t>είναι τέτοιο ώστε να μεταφέρει το βάρος του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από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το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ένα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πόδι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στο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άλλο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αλλά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και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για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να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προσεγγίζει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με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όσο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μεγαλύτερη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ευκολία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την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επιφάνεια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του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σώματος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του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ασθενή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(με</w:t>
      </w:r>
      <w:r w:rsidRPr="00D01234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συγχρονισμένη</w:t>
      </w:r>
      <w:r w:rsidRPr="00D0123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μικρή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κάμψη</w:t>
      </w:r>
      <w:r w:rsidRPr="00D0123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των γονάτων</w:t>
      </w:r>
      <w:r w:rsidRPr="00D0123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sz w:val="24"/>
          <w:szCs w:val="24"/>
        </w:rPr>
        <w:t>του).</w:t>
      </w:r>
    </w:p>
    <w:p w14:paraId="0B4EA47D" w14:textId="77777777" w:rsidR="00D01234" w:rsidRPr="00D01234" w:rsidRDefault="00D01234" w:rsidP="00D01234">
      <w:pPr>
        <w:widowControl w:val="0"/>
        <w:tabs>
          <w:tab w:val="left" w:pos="2401"/>
        </w:tabs>
        <w:autoSpaceDE w:val="0"/>
        <w:autoSpaceDN w:val="0"/>
        <w:spacing w:after="0" w:line="296" w:lineRule="exact"/>
        <w:jc w:val="both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D01234">
        <w:rPr>
          <w:rFonts w:ascii="Calibri" w:eastAsia="Calibri" w:hAnsi="Calibri" w:cs="Calibri"/>
          <w:b/>
          <w:bCs/>
          <w:sz w:val="24"/>
          <w:szCs w:val="24"/>
        </w:rPr>
        <w:t>Με</w:t>
      </w:r>
      <w:r w:rsidRPr="00D01234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τον</w:t>
      </w:r>
      <w:r w:rsidRPr="00D01234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ασθενή</w:t>
      </w:r>
      <w:r w:rsidRPr="00D01234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στο</w:t>
      </w:r>
      <w:r w:rsidRPr="00D01234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κάθισμα</w:t>
      </w:r>
    </w:p>
    <w:p w14:paraId="51C28B5F" w14:textId="77777777" w:rsidR="00D01234" w:rsidRDefault="00D01234" w:rsidP="00D01234">
      <w:pPr>
        <w:pStyle w:val="a4"/>
        <w:widowControl w:val="0"/>
        <w:numPr>
          <w:ilvl w:val="0"/>
          <w:numId w:val="1"/>
        </w:numPr>
        <w:tabs>
          <w:tab w:val="left" w:pos="3121"/>
        </w:tabs>
        <w:autoSpaceDE w:val="0"/>
        <w:autoSpaceDN w:val="0"/>
        <w:spacing w:after="0" w:line="240" w:lineRule="auto"/>
        <w:ind w:right="677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Στη συγκεκριμένη περίπτωση η θέση του θεραπευτή επιβάλλεται να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 xml:space="preserve">είναι </w:t>
      </w:r>
      <w:r w:rsidRPr="00D01234">
        <w:rPr>
          <w:rFonts w:ascii="Calibri" w:eastAsia="Calibri" w:hAnsi="Calibri" w:cs="Calibri"/>
          <w:b/>
          <w:sz w:val="24"/>
        </w:rPr>
        <w:t xml:space="preserve">με τα πόδια σε απαγωγή </w:t>
      </w:r>
      <w:r w:rsidRPr="00D01234">
        <w:rPr>
          <w:rFonts w:ascii="Calibri" w:eastAsia="Calibri" w:hAnsi="Calibri" w:cs="Calibri"/>
          <w:sz w:val="24"/>
        </w:rPr>
        <w:t>και ακριβώς πίσω από τον καθήμενο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ασθενή. Οι μικρές κινήσεις κάμψης των γονάτων του διευκολύνουν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την εφαρμογή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των χειρισμών. Παραλλαγή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στη θέση εργασίας του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θεραπευτή είναι όταν αυτός βρίσκεται στη μία ή στην άλλη πλευρά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ασθενή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πάντα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από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πίσω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του.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Τέλος,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σε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άλλη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περίπτωση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μπορεί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θεραπευτής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να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κάθεται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απέναντι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από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τον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ασθενή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σχεδόν παράλληλά του (π.χ. σε περίπτωση μάλαξης στο αντιβράχιο ή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στο άκρο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χέρι).</w:t>
      </w:r>
    </w:p>
    <w:p w14:paraId="09E220A7" w14:textId="77777777" w:rsidR="00D01234" w:rsidRDefault="00D01234" w:rsidP="00D01234">
      <w:pPr>
        <w:widowControl w:val="0"/>
        <w:tabs>
          <w:tab w:val="left" w:pos="3121"/>
        </w:tabs>
        <w:autoSpaceDE w:val="0"/>
        <w:autoSpaceDN w:val="0"/>
        <w:spacing w:after="0" w:line="240" w:lineRule="auto"/>
        <w:ind w:right="677"/>
        <w:jc w:val="both"/>
        <w:rPr>
          <w:rFonts w:ascii="Calibri" w:eastAsia="Calibri" w:hAnsi="Calibri" w:cs="Calibri"/>
          <w:b/>
          <w:bCs/>
          <w:sz w:val="32"/>
          <w:szCs w:val="32"/>
        </w:rPr>
      </w:pPr>
    </w:p>
    <w:p w14:paraId="35463B11" w14:textId="35EAC05B" w:rsidR="00D01234" w:rsidRPr="00D01234" w:rsidRDefault="00D01234" w:rsidP="00D01234">
      <w:pPr>
        <w:widowControl w:val="0"/>
        <w:tabs>
          <w:tab w:val="left" w:pos="3121"/>
        </w:tabs>
        <w:autoSpaceDE w:val="0"/>
        <w:autoSpaceDN w:val="0"/>
        <w:spacing w:after="0" w:line="240" w:lineRule="auto"/>
        <w:ind w:right="677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b/>
          <w:bCs/>
          <w:sz w:val="32"/>
          <w:szCs w:val="32"/>
        </w:rPr>
        <w:t>Οι</w:t>
      </w:r>
      <w:r w:rsidRPr="00D01234">
        <w:rPr>
          <w:rFonts w:ascii="Calibri" w:eastAsia="Calibri" w:hAnsi="Calibri" w:cs="Calibri"/>
          <w:b/>
          <w:bCs/>
          <w:spacing w:val="59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πιθανές</w:t>
      </w:r>
      <w:r w:rsidRPr="00D01234">
        <w:rPr>
          <w:rFonts w:ascii="Calibri" w:eastAsia="Calibri" w:hAnsi="Calibri" w:cs="Calibri"/>
          <w:b/>
          <w:bCs/>
          <w:spacing w:val="59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αρνητικές</w:t>
      </w:r>
      <w:r w:rsidRPr="00D01234">
        <w:rPr>
          <w:rFonts w:ascii="Calibri" w:eastAsia="Calibri" w:hAnsi="Calibri" w:cs="Calibri"/>
          <w:b/>
          <w:bCs/>
          <w:spacing w:val="56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αντιδράσεις</w:t>
      </w:r>
      <w:r w:rsidRPr="00D01234">
        <w:rPr>
          <w:rFonts w:ascii="Calibri" w:eastAsia="Calibri" w:hAnsi="Calibri" w:cs="Calibri"/>
          <w:b/>
          <w:bCs/>
          <w:spacing w:val="59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του</w:t>
      </w:r>
      <w:r w:rsidRPr="00D01234">
        <w:rPr>
          <w:rFonts w:ascii="Calibri" w:eastAsia="Calibri" w:hAnsi="Calibri" w:cs="Calibri"/>
          <w:b/>
          <w:bCs/>
          <w:spacing w:val="58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ασθενή</w:t>
      </w:r>
      <w:r w:rsidRPr="00D01234">
        <w:rPr>
          <w:rFonts w:ascii="Calibri" w:eastAsia="Calibri" w:hAnsi="Calibri" w:cs="Calibri"/>
          <w:b/>
          <w:bCs/>
          <w:spacing w:val="56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κατά</w:t>
      </w:r>
      <w:r w:rsidRPr="00D01234">
        <w:rPr>
          <w:rFonts w:ascii="Calibri" w:eastAsia="Calibri" w:hAnsi="Calibri" w:cs="Calibri"/>
          <w:b/>
          <w:bCs/>
          <w:spacing w:val="59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τη</w:t>
      </w:r>
      <w:r w:rsidRPr="00D01234">
        <w:rPr>
          <w:rFonts w:ascii="Calibri" w:eastAsia="Calibri" w:hAnsi="Calibri" w:cs="Calibri"/>
          <w:b/>
          <w:bCs/>
          <w:spacing w:val="58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διάρκεια</w:t>
      </w:r>
      <w:r w:rsidRPr="00D01234">
        <w:rPr>
          <w:rFonts w:ascii="Calibri" w:eastAsia="Calibri" w:hAnsi="Calibri" w:cs="Calibri"/>
          <w:b/>
          <w:bCs/>
          <w:spacing w:val="-70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εφαρμογής</w:t>
      </w:r>
      <w:r w:rsidRPr="00D01234"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της</w:t>
      </w:r>
      <w:r w:rsidRPr="00D01234"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 w:rsidRPr="00D01234">
        <w:rPr>
          <w:rFonts w:ascii="Calibri" w:eastAsia="Calibri" w:hAnsi="Calibri" w:cs="Calibri"/>
          <w:b/>
          <w:bCs/>
          <w:sz w:val="32"/>
          <w:szCs w:val="32"/>
        </w:rPr>
        <w:t>μάλαξης</w:t>
      </w:r>
    </w:p>
    <w:p w14:paraId="6254BAF0" w14:textId="77777777" w:rsidR="00D01234" w:rsidRPr="00D01234" w:rsidRDefault="00D01234" w:rsidP="00D01234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7947921" w14:textId="77777777" w:rsidR="00D01234" w:rsidRPr="00D01234" w:rsidRDefault="00D01234" w:rsidP="00D01234">
      <w:pPr>
        <w:widowControl w:val="0"/>
        <w:numPr>
          <w:ilvl w:val="1"/>
          <w:numId w:val="1"/>
        </w:numPr>
        <w:tabs>
          <w:tab w:val="left" w:pos="1681"/>
        </w:tabs>
        <w:autoSpaceDE w:val="0"/>
        <w:autoSpaceDN w:val="0"/>
        <w:spacing w:after="0" w:line="240" w:lineRule="auto"/>
        <w:outlineLvl w:val="6"/>
        <w:rPr>
          <w:rFonts w:ascii="Calibri" w:eastAsia="Calibri" w:hAnsi="Calibri" w:cs="Calibri"/>
          <w:bCs/>
          <w:sz w:val="24"/>
          <w:szCs w:val="24"/>
        </w:rPr>
      </w:pPr>
      <w:r w:rsidRPr="00D01234">
        <w:rPr>
          <w:rFonts w:ascii="Calibri" w:eastAsia="Calibri" w:hAnsi="Calibri" w:cs="Calibri"/>
          <w:b/>
          <w:bCs/>
          <w:sz w:val="24"/>
          <w:szCs w:val="24"/>
        </w:rPr>
        <w:t>ΕΠΙΠΟΛΑΙΕΣ</w:t>
      </w:r>
      <w:r w:rsidRPr="00D01234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ΑΡΝΗΤΙΚΕΣ</w:t>
      </w:r>
      <w:r w:rsidRPr="00D01234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01234">
        <w:rPr>
          <w:rFonts w:ascii="Calibri" w:eastAsia="Calibri" w:hAnsi="Calibri" w:cs="Calibri"/>
          <w:b/>
          <w:bCs/>
          <w:sz w:val="24"/>
          <w:szCs w:val="24"/>
        </w:rPr>
        <w:t>ΑΝΤΙΔΡΑΣΕΙΣ</w:t>
      </w:r>
      <w:r w:rsidRPr="00D01234">
        <w:rPr>
          <w:rFonts w:ascii="Calibri" w:eastAsia="Calibri" w:hAnsi="Calibri" w:cs="Calibri"/>
          <w:bCs/>
          <w:sz w:val="24"/>
          <w:szCs w:val="24"/>
        </w:rPr>
        <w:t>:</w:t>
      </w:r>
    </w:p>
    <w:p w14:paraId="45F7CF10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after="0" w:line="297" w:lineRule="exact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Ενόχληση</w:t>
      </w:r>
      <w:r w:rsidRPr="00D01234">
        <w:rPr>
          <w:rFonts w:ascii="Calibri" w:eastAsia="Calibri" w:hAnsi="Calibri" w:cs="Calibri"/>
          <w:spacing w:val="-4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ή πόνος</w:t>
      </w:r>
      <w:r w:rsidRPr="00D01234">
        <w:rPr>
          <w:rFonts w:ascii="Calibri" w:eastAsia="Calibri" w:hAnsi="Calibri" w:cs="Calibri"/>
          <w:spacing w:val="-4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(απαιτείται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μείωση</w:t>
      </w:r>
      <w:r w:rsidRPr="00D01234">
        <w:rPr>
          <w:rFonts w:ascii="Calibri" w:eastAsia="Calibri" w:hAnsi="Calibri" w:cs="Calibri"/>
          <w:spacing w:val="-4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της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έντασης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των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χειρισμών)</w:t>
      </w:r>
    </w:p>
    <w:p w14:paraId="4ECF7E1D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before="1" w:after="0" w:line="232" w:lineRule="auto"/>
        <w:ind w:right="683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Αδυναμία χαλάρωσης του ασθενή (απαιτείται επιπλέον προσπάθεια από το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θεραπευτή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για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χαλάρωση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ασθενή)</w:t>
      </w:r>
    </w:p>
    <w:p w14:paraId="09260E8E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before="2" w:after="0" w:line="235" w:lineRule="auto"/>
        <w:ind w:right="680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Εμφάνιση συμπτώματος «γαργαλητού» (απαιτούνται σίγουρες βαριές και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σταθερές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κινήσεις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των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χεριών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θεραπευτή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κατά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την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εφαρμογή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της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μάλαξης)</w:t>
      </w:r>
    </w:p>
    <w:p w14:paraId="14092645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after="0" w:line="235" w:lineRule="auto"/>
        <w:ind w:right="681"/>
        <w:jc w:val="both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Αμηχανία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ασθενή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προερχόμενη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από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άγγιγμα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θεραπευτή</w:t>
      </w:r>
      <w:r w:rsidRPr="00D01234">
        <w:rPr>
          <w:rFonts w:ascii="Calibri" w:eastAsia="Calibri" w:hAnsi="Calibri" w:cs="Calibri"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(απαιτείται προσπάθεια χαλάρωσης του ασθενή από το θεραπευτή και με τη</w:t>
      </w:r>
      <w:r w:rsidRPr="00D01234">
        <w:rPr>
          <w:rFonts w:ascii="Calibri" w:eastAsia="Calibri" w:hAnsi="Calibri" w:cs="Calibri"/>
          <w:spacing w:val="-5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χρήση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αναπνοών)</w:t>
      </w:r>
    </w:p>
    <w:p w14:paraId="3E0DDFE3" w14:textId="77777777" w:rsidR="00D01234" w:rsidRPr="00D01234" w:rsidRDefault="00D01234" w:rsidP="00D01234">
      <w:pPr>
        <w:widowControl w:val="0"/>
        <w:numPr>
          <w:ilvl w:val="1"/>
          <w:numId w:val="1"/>
        </w:numPr>
        <w:tabs>
          <w:tab w:val="left" w:pos="1681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b/>
          <w:sz w:val="24"/>
        </w:rPr>
        <w:t>ΣΟΒΑΡΕΣ</w:t>
      </w:r>
      <w:r w:rsidRPr="00D01234">
        <w:rPr>
          <w:rFonts w:ascii="Calibri" w:eastAsia="Calibri" w:hAnsi="Calibri" w:cs="Calibri"/>
          <w:b/>
          <w:spacing w:val="-6"/>
          <w:sz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</w:rPr>
        <w:t>ΑΡΝΗΤΙΚΕΣ</w:t>
      </w:r>
      <w:r w:rsidRPr="00D01234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D01234">
        <w:rPr>
          <w:rFonts w:ascii="Calibri" w:eastAsia="Calibri" w:hAnsi="Calibri" w:cs="Calibri"/>
          <w:b/>
          <w:sz w:val="24"/>
        </w:rPr>
        <w:t>ΑΝΤΙΔΡΑΣΕΙΣ</w:t>
      </w:r>
      <w:r w:rsidRPr="00D01234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(η</w:t>
      </w:r>
      <w:r w:rsidRPr="00D01234">
        <w:rPr>
          <w:rFonts w:ascii="Calibri" w:eastAsia="Calibri" w:hAnsi="Calibri" w:cs="Calibri"/>
          <w:spacing w:val="-5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μάλαξη</w:t>
      </w:r>
      <w:r w:rsidRPr="00D01234">
        <w:rPr>
          <w:rFonts w:ascii="Calibri" w:eastAsia="Calibri" w:hAnsi="Calibri" w:cs="Calibri"/>
          <w:spacing w:val="-4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διακόπτεται):</w:t>
      </w:r>
    </w:p>
    <w:p w14:paraId="3552D17F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after="0" w:line="297" w:lineRule="exact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Μη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φυσιολογική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αλλαγή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στο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χρώμα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δέρματος</w:t>
      </w:r>
    </w:p>
    <w:p w14:paraId="453BBA4C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after="0" w:line="293" w:lineRule="exact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Αλλεργικές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αντιδράσεις</w:t>
      </w:r>
      <w:r w:rsidRPr="00D01234">
        <w:rPr>
          <w:rFonts w:ascii="Calibri" w:eastAsia="Calibri" w:hAnsi="Calibri" w:cs="Calibri"/>
          <w:spacing w:val="-5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του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δέρματος</w:t>
      </w:r>
    </w:p>
    <w:p w14:paraId="1F66C230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after="0" w:line="293" w:lineRule="exact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Επιφανειακά</w:t>
      </w:r>
      <w:r w:rsidRPr="00D01234">
        <w:rPr>
          <w:rFonts w:ascii="Calibri" w:eastAsia="Calibri" w:hAnsi="Calibri" w:cs="Calibri"/>
          <w:spacing w:val="-5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αιματώματα</w:t>
      </w:r>
    </w:p>
    <w:p w14:paraId="44347757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after="0" w:line="293" w:lineRule="exact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Υπερβολική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εφίδρωση</w:t>
      </w:r>
    </w:p>
    <w:p w14:paraId="2BD31E85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after="0" w:line="293" w:lineRule="exact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Μεταβολή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της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αρτηριακής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πίεσης</w:t>
      </w:r>
    </w:p>
    <w:p w14:paraId="5D46ACF5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after="0" w:line="293" w:lineRule="exact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Ξαφνική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ταχυκαρδία</w:t>
      </w:r>
    </w:p>
    <w:p w14:paraId="7B660845" w14:textId="77777777" w:rsidR="00D01234" w:rsidRPr="00D01234" w:rsidRDefault="00D01234" w:rsidP="00D01234">
      <w:pPr>
        <w:widowControl w:val="0"/>
        <w:numPr>
          <w:ilvl w:val="2"/>
          <w:numId w:val="1"/>
        </w:numPr>
        <w:tabs>
          <w:tab w:val="left" w:pos="2401"/>
        </w:tabs>
        <w:autoSpaceDE w:val="0"/>
        <w:autoSpaceDN w:val="0"/>
        <w:spacing w:after="0" w:line="297" w:lineRule="exact"/>
        <w:rPr>
          <w:rFonts w:ascii="Calibri" w:eastAsia="Calibri" w:hAnsi="Calibri" w:cs="Calibri"/>
          <w:sz w:val="24"/>
        </w:rPr>
      </w:pPr>
      <w:r w:rsidRPr="00D01234">
        <w:rPr>
          <w:rFonts w:ascii="Calibri" w:eastAsia="Calibri" w:hAnsi="Calibri" w:cs="Calibri"/>
          <w:sz w:val="24"/>
        </w:rPr>
        <w:t>Αύξηση του</w:t>
      </w:r>
      <w:r w:rsidRPr="00D01234">
        <w:rPr>
          <w:rFonts w:ascii="Calibri" w:eastAsia="Calibri" w:hAnsi="Calibri" w:cs="Calibri"/>
          <w:spacing w:val="-1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ρυθμού</w:t>
      </w:r>
      <w:r w:rsidRPr="00D01234">
        <w:rPr>
          <w:rFonts w:ascii="Calibri" w:eastAsia="Calibri" w:hAnsi="Calibri" w:cs="Calibri"/>
          <w:spacing w:val="-2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της</w:t>
      </w:r>
      <w:r w:rsidRPr="00D01234">
        <w:rPr>
          <w:rFonts w:ascii="Calibri" w:eastAsia="Calibri" w:hAnsi="Calibri" w:cs="Calibri"/>
          <w:spacing w:val="-3"/>
          <w:sz w:val="24"/>
        </w:rPr>
        <w:t xml:space="preserve"> </w:t>
      </w:r>
      <w:r w:rsidRPr="00D01234">
        <w:rPr>
          <w:rFonts w:ascii="Calibri" w:eastAsia="Calibri" w:hAnsi="Calibri" w:cs="Calibri"/>
          <w:sz w:val="24"/>
        </w:rPr>
        <w:t>αναπνοής</w:t>
      </w:r>
    </w:p>
    <w:p w14:paraId="0BE075C2" w14:textId="77777777" w:rsidR="00D01234" w:rsidRPr="00D01234" w:rsidRDefault="00D01234" w:rsidP="00D01234"/>
    <w:sectPr w:rsidR="00D01234" w:rsidRPr="00D012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930EE"/>
    <w:multiLevelType w:val="multilevel"/>
    <w:tmpl w:val="AB1025E2"/>
    <w:lvl w:ilvl="0">
      <w:start w:val="1"/>
      <w:numFmt w:val="bullet"/>
      <w:lvlText w:val=""/>
      <w:lvlJc w:val="left"/>
      <w:pPr>
        <w:ind w:left="644" w:hanging="644"/>
      </w:pPr>
      <w:rPr>
        <w:rFonts w:ascii="Symbol" w:hAnsi="Symbol" w:hint="default"/>
        <w:lang w:val="el-GR" w:eastAsia="en-US" w:bidi="ar-SA"/>
      </w:rPr>
    </w:lvl>
    <w:lvl w:ilvl="1">
      <w:start w:val="1"/>
      <w:numFmt w:val="bullet"/>
      <w:lvlText w:val=""/>
      <w:lvlJc w:val="left"/>
      <w:pPr>
        <w:ind w:left="644" w:hanging="644"/>
      </w:pPr>
      <w:rPr>
        <w:rFonts w:ascii="Wingdings" w:hAnsi="Wingdings" w:hint="default"/>
        <w:b/>
        <w:bCs/>
        <w:spacing w:val="-1"/>
        <w:w w:val="99"/>
        <w:sz w:val="32"/>
        <w:szCs w:val="32"/>
        <w:lang w:val="el-GR" w:eastAsia="en-US" w:bidi="ar-SA"/>
      </w:rPr>
    </w:lvl>
    <w:lvl w:ilvl="2">
      <w:numFmt w:val="bullet"/>
      <w:lvlText w:val=""/>
      <w:lvlJc w:val="left"/>
      <w:pPr>
        <w:ind w:left="1441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3">
      <w:numFmt w:val="bullet"/>
      <w:lvlText w:val="o"/>
      <w:lvlJc w:val="left"/>
      <w:pPr>
        <w:ind w:left="216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4">
      <w:numFmt w:val="bullet"/>
      <w:lvlText w:val=""/>
      <w:lvlJc w:val="left"/>
      <w:pPr>
        <w:ind w:left="2882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5037" w:hanging="360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115" w:hanging="360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193" w:hanging="360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271" w:hanging="360"/>
      </w:pPr>
      <w:rPr>
        <w:lang w:val="el-GR" w:eastAsia="en-US" w:bidi="ar-SA"/>
      </w:rPr>
    </w:lvl>
  </w:abstractNum>
  <w:abstractNum w:abstractNumId="1" w15:restartNumberingAfterBreak="0">
    <w:nsid w:val="7E460463"/>
    <w:multiLevelType w:val="multilevel"/>
    <w:tmpl w:val="DE6696EC"/>
    <w:lvl w:ilvl="0">
      <w:start w:val="1"/>
      <w:numFmt w:val="bullet"/>
      <w:lvlText w:val=""/>
      <w:lvlJc w:val="left"/>
      <w:pPr>
        <w:ind w:left="644" w:hanging="644"/>
      </w:pPr>
      <w:rPr>
        <w:rFonts w:ascii="Symbol" w:hAnsi="Symbol" w:hint="default"/>
        <w:lang w:val="el-GR" w:eastAsia="en-US" w:bidi="ar-SA"/>
      </w:rPr>
    </w:lvl>
    <w:lvl w:ilvl="1">
      <w:start w:val="1"/>
      <w:numFmt w:val="bullet"/>
      <w:lvlText w:val=""/>
      <w:lvlJc w:val="left"/>
      <w:pPr>
        <w:ind w:left="644" w:hanging="644"/>
      </w:pPr>
      <w:rPr>
        <w:rFonts w:ascii="Symbol" w:hAnsi="Symbol" w:hint="default"/>
        <w:b/>
        <w:bCs/>
        <w:spacing w:val="-1"/>
        <w:w w:val="99"/>
        <w:sz w:val="32"/>
        <w:szCs w:val="32"/>
        <w:lang w:val="el-GR" w:eastAsia="en-US" w:bidi="ar-SA"/>
      </w:rPr>
    </w:lvl>
    <w:lvl w:ilvl="2">
      <w:numFmt w:val="bullet"/>
      <w:lvlText w:val=""/>
      <w:lvlJc w:val="left"/>
      <w:pPr>
        <w:ind w:left="1441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3">
      <w:numFmt w:val="bullet"/>
      <w:lvlText w:val="o"/>
      <w:lvlJc w:val="left"/>
      <w:pPr>
        <w:ind w:left="216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4">
      <w:numFmt w:val="bullet"/>
      <w:lvlText w:val=""/>
      <w:lvlJc w:val="left"/>
      <w:pPr>
        <w:ind w:left="2882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5037" w:hanging="360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115" w:hanging="360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193" w:hanging="360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271" w:hanging="360"/>
      </w:pPr>
      <w:rPr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D3"/>
    <w:rsid w:val="005C088C"/>
    <w:rsid w:val="006B31D3"/>
    <w:rsid w:val="00D0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9413"/>
  <w15:chartTrackingRefBased/>
  <w15:docId w15:val="{8789AC93-CC50-4262-921C-D3817FCC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012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01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D0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Myrogiannis</dc:creator>
  <cp:keywords/>
  <dc:description/>
  <cp:lastModifiedBy>ioannis Myrogiannis</cp:lastModifiedBy>
  <cp:revision>2</cp:revision>
  <dcterms:created xsi:type="dcterms:W3CDTF">2021-11-21T13:22:00Z</dcterms:created>
  <dcterms:modified xsi:type="dcterms:W3CDTF">2021-11-21T13:26:00Z</dcterms:modified>
</cp:coreProperties>
</file>