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3B" w:rsidRPr="00136D5A" w:rsidRDefault="00610A3B" w:rsidP="00610A3B">
      <w:pPr>
        <w:jc w:val="center"/>
        <w:rPr>
          <w:rFonts w:ascii="Century Gothic" w:hAnsi="Century Gothic"/>
          <w:sz w:val="40"/>
          <w:szCs w:val="40"/>
          <w:lang w:val="el-GR"/>
        </w:rPr>
      </w:pPr>
      <w:r w:rsidRPr="00136D5A">
        <w:rPr>
          <w:rFonts w:ascii="Century Gothic" w:hAnsi="Century Gothic"/>
          <w:sz w:val="40"/>
          <w:szCs w:val="40"/>
          <w:lang w:val="el-GR"/>
        </w:rPr>
        <w:t>Συμπληρώματα Διατροφής</w:t>
      </w:r>
    </w:p>
    <w:p w:rsidR="00610A3B" w:rsidRPr="00136D5A" w:rsidRDefault="00610A3B">
      <w:pPr>
        <w:rPr>
          <w:rFonts w:ascii="Century Gothic" w:hAnsi="Century Gothic"/>
          <w:sz w:val="24"/>
          <w:szCs w:val="24"/>
          <w:lang w:val="el-GR"/>
        </w:rPr>
      </w:pPr>
    </w:p>
    <w:p w:rsidR="00114FCC" w:rsidRPr="00136D5A" w:rsidRDefault="00F96A12"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Η Ισοροπημένη Διατροφή είναι ακρογωνιαίος λίθος για την υγεία και την απόδοση των αθλητών, συχνά όμως  </w:t>
      </w:r>
      <w:r w:rsidR="00EF1A67" w:rsidRPr="00136D5A">
        <w:rPr>
          <w:rFonts w:ascii="Century Gothic" w:hAnsi="Century Gothic"/>
          <w:sz w:val="24"/>
          <w:szCs w:val="24"/>
          <w:lang w:val="el-GR"/>
        </w:rPr>
        <w:t>η χρήση διατροφικών συμπληρωμάτων είναι σημαντική για τη β</w:t>
      </w:r>
      <w:r w:rsidR="00610A3B" w:rsidRPr="00136D5A">
        <w:rPr>
          <w:rFonts w:ascii="Century Gothic" w:hAnsi="Century Gothic"/>
          <w:sz w:val="24"/>
          <w:szCs w:val="24"/>
          <w:lang w:val="el-GR"/>
        </w:rPr>
        <w:t xml:space="preserve">ελτίωση της αθλητικής απόδοσης. </w:t>
      </w:r>
    </w:p>
    <w:p w:rsidR="00114FCC" w:rsidRPr="00136D5A" w:rsidRDefault="00114FCC" w:rsidP="005D43EC">
      <w:pPr>
        <w:ind w:firstLine="720"/>
        <w:rPr>
          <w:rFonts w:ascii="Century Gothic" w:hAnsi="Century Gothic"/>
          <w:sz w:val="24"/>
          <w:szCs w:val="24"/>
          <w:lang w:val="el-GR"/>
        </w:rPr>
      </w:pPr>
    </w:p>
    <w:p w:rsidR="002149CD" w:rsidRPr="00136D5A" w:rsidRDefault="00114FCC" w:rsidP="005D43EC">
      <w:pPr>
        <w:ind w:firstLine="720"/>
        <w:rPr>
          <w:rFonts w:ascii="Century Gothic" w:hAnsi="Century Gothic"/>
          <w:sz w:val="24"/>
          <w:szCs w:val="24"/>
          <w:lang w:val="el-GR"/>
        </w:rPr>
      </w:pPr>
      <w:r w:rsidRPr="00136D5A">
        <w:rPr>
          <w:rFonts w:ascii="Century Gothic" w:hAnsi="Century Gothic"/>
          <w:b/>
          <w:sz w:val="24"/>
          <w:szCs w:val="24"/>
          <w:lang w:val="el-GR"/>
        </w:rPr>
        <w:t>Συμπλήρωμα</w:t>
      </w:r>
      <w:r w:rsidRPr="00136D5A">
        <w:rPr>
          <w:rFonts w:ascii="Century Gothic" w:hAnsi="Century Gothic"/>
          <w:sz w:val="24"/>
          <w:szCs w:val="24"/>
          <w:lang w:val="el-GR"/>
        </w:rPr>
        <w:t xml:space="preserve"> είναι </w:t>
      </w:r>
      <w:r w:rsidR="00610A3B" w:rsidRPr="00136D5A">
        <w:rPr>
          <w:rFonts w:ascii="Century Gothic" w:hAnsi="Century Gothic"/>
          <w:sz w:val="24"/>
          <w:szCs w:val="24"/>
          <w:lang w:val="el-GR"/>
        </w:rPr>
        <w:t xml:space="preserve">οποιαδήποτε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τρόφιμο,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πόσιμο υγρό,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χάπι, </w:t>
      </w:r>
    </w:p>
    <w:p w:rsidR="002149CD" w:rsidRPr="00136D5A" w:rsidRDefault="00610A3B" w:rsidP="005D43EC">
      <w:pPr>
        <w:ind w:firstLine="720"/>
        <w:rPr>
          <w:rFonts w:ascii="Century Gothic" w:hAnsi="Century Gothic"/>
          <w:sz w:val="24"/>
          <w:szCs w:val="24"/>
          <w:lang w:val="el-GR"/>
        </w:rPr>
      </w:pPr>
      <w:proofErr w:type="gramStart"/>
      <w:r w:rsidRPr="00136D5A">
        <w:rPr>
          <w:rFonts w:ascii="Century Gothic" w:hAnsi="Century Gothic"/>
          <w:sz w:val="24"/>
          <w:szCs w:val="24"/>
        </w:rPr>
        <w:t>gel</w:t>
      </w:r>
      <w:proofErr w:type="gramEnd"/>
      <w:r w:rsidRPr="00136D5A">
        <w:rPr>
          <w:rFonts w:ascii="Century Gothic" w:hAnsi="Century Gothic"/>
          <w:sz w:val="24"/>
          <w:szCs w:val="24"/>
          <w:lang w:val="el-GR"/>
        </w:rPr>
        <w:t xml:space="preserve">,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συμπυκνωμένο διάλυμα,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σκόνη,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κάψουλα,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κάλυμμα ζελατίνης,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ταμπλέτα ζελατίνης (</w:t>
      </w:r>
      <w:r w:rsidRPr="00136D5A">
        <w:rPr>
          <w:rFonts w:ascii="Century Gothic" w:hAnsi="Century Gothic"/>
          <w:sz w:val="24"/>
          <w:szCs w:val="24"/>
        </w:rPr>
        <w:t>geltab</w:t>
      </w:r>
      <w:r w:rsidRPr="00136D5A">
        <w:rPr>
          <w:rFonts w:ascii="Century Gothic" w:hAnsi="Century Gothic"/>
          <w:sz w:val="24"/>
          <w:szCs w:val="24"/>
          <w:lang w:val="el-GR"/>
        </w:rPr>
        <w:t xml:space="preserve">) ή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σταγόνες, </w:t>
      </w:r>
    </w:p>
    <w:p w:rsidR="002149CD" w:rsidRPr="00136D5A" w:rsidRDefault="00610A3B" w:rsidP="005D43EC">
      <w:pPr>
        <w:ind w:firstLine="720"/>
        <w:rPr>
          <w:rFonts w:ascii="Century Gothic" w:hAnsi="Century Gothic"/>
          <w:b/>
          <w:sz w:val="24"/>
          <w:szCs w:val="24"/>
          <w:lang w:val="el-GR"/>
        </w:rPr>
      </w:pPr>
      <w:r w:rsidRPr="00136D5A">
        <w:rPr>
          <w:rFonts w:ascii="Century Gothic" w:hAnsi="Century Gothic"/>
          <w:b/>
          <w:sz w:val="24"/>
          <w:szCs w:val="24"/>
          <w:lang w:val="el-GR"/>
        </w:rPr>
        <w:t xml:space="preserve">που </w:t>
      </w:r>
      <w:r w:rsidR="00AA4718" w:rsidRPr="00136D5A">
        <w:rPr>
          <w:rFonts w:ascii="Century Gothic" w:hAnsi="Century Gothic"/>
          <w:b/>
          <w:sz w:val="24"/>
          <w:szCs w:val="24"/>
          <w:lang w:val="el-GR"/>
        </w:rPr>
        <w:t xml:space="preserve">έχει </w:t>
      </w:r>
      <w:r w:rsidRPr="00136D5A">
        <w:rPr>
          <w:rFonts w:ascii="Century Gothic" w:hAnsi="Century Gothic"/>
          <w:b/>
          <w:sz w:val="24"/>
          <w:szCs w:val="24"/>
          <w:lang w:val="el-GR"/>
        </w:rPr>
        <w:t xml:space="preserve">σκοπό να επηρεάσει </w:t>
      </w:r>
      <w:r w:rsidR="002149CD" w:rsidRPr="00136D5A">
        <w:rPr>
          <w:rFonts w:ascii="Century Gothic" w:hAnsi="Century Gothic"/>
          <w:b/>
          <w:sz w:val="24"/>
          <w:szCs w:val="24"/>
          <w:lang w:val="el-GR"/>
        </w:rPr>
        <w:t xml:space="preserve">: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τη δομή του σώματος,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τη λειτουργία του ή </w:t>
      </w:r>
    </w:p>
    <w:p w:rsidR="002149CD" w:rsidRPr="00136D5A" w:rsidRDefault="00610A3B"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τη διατροφική κατάσταση, κατά τέτοιο τρόπο ούτως ώστε να έχει αξία για τους σωματικά δραστήριους ανθρώπους. </w:t>
      </w:r>
    </w:p>
    <w:p w:rsidR="008B703B" w:rsidRPr="00136D5A" w:rsidRDefault="00610A3B" w:rsidP="005D43EC">
      <w:pPr>
        <w:ind w:firstLine="720"/>
        <w:rPr>
          <w:rFonts w:ascii="Century Gothic" w:hAnsi="Century Gothic"/>
          <w:sz w:val="24"/>
          <w:szCs w:val="24"/>
          <w:u w:val="single"/>
          <w:lang w:val="el-GR"/>
        </w:rPr>
      </w:pPr>
      <w:r w:rsidRPr="00136D5A">
        <w:rPr>
          <w:rFonts w:ascii="Century Gothic" w:hAnsi="Century Gothic"/>
          <w:sz w:val="24"/>
          <w:szCs w:val="24"/>
          <w:lang w:val="el-GR"/>
        </w:rPr>
        <w:t xml:space="preserve">Το συμπλήρωμα διατροφής, λοιπόν, ορίζεται ως προϊόν τροφής, προστιθέμενο στη συνολική διατροφή, το οποίο περιέχει τουλάχιστον ένα από τα εξής συστατικά: βιταμίνες, ανόργανα συστατικά, βότανα, αμινοξέα, μεταβολίτες, αποστάγματα ή συνδυασμό οποιωνδήποτε από τα παραπάνω συστατικά. Πρέπει να τονισθεί εδώ ότι </w:t>
      </w:r>
      <w:r w:rsidRPr="00136D5A">
        <w:rPr>
          <w:rFonts w:ascii="Century Gothic" w:hAnsi="Century Gothic"/>
          <w:sz w:val="24"/>
          <w:szCs w:val="24"/>
          <w:u w:val="single"/>
          <w:lang w:val="el-GR"/>
        </w:rPr>
        <w:t>ένα συμπλήρωμα δεν μπορεί να παρουσιάζεται ως συμβατική τροφή που μπορεί να αντικαταστήσει ένα φυσιολογικό γεύμα</w:t>
      </w:r>
      <w:r w:rsidRPr="00136D5A">
        <w:rPr>
          <w:rFonts w:ascii="Century Gothic" w:hAnsi="Century Gothic"/>
          <w:sz w:val="24"/>
          <w:szCs w:val="24"/>
          <w:lang w:val="el-GR"/>
        </w:rPr>
        <w:t xml:space="preserve">. Έτσι τα συμπληρώματα διατροφής μπορεί να </w:t>
      </w:r>
      <w:r w:rsidRPr="00136D5A">
        <w:rPr>
          <w:rFonts w:ascii="Century Gothic" w:hAnsi="Century Gothic"/>
          <w:sz w:val="24"/>
          <w:szCs w:val="24"/>
          <w:u w:val="single"/>
          <w:lang w:val="el-GR"/>
        </w:rPr>
        <w:t xml:space="preserve">περιέχουν απαραίτητα θρεπτικά συστατικά </w:t>
      </w:r>
      <w:r w:rsidRPr="00136D5A">
        <w:rPr>
          <w:rFonts w:ascii="Century Gothic" w:hAnsi="Century Gothic"/>
          <w:sz w:val="24"/>
          <w:szCs w:val="24"/>
          <w:u w:val="single"/>
          <w:lang w:val="el-GR"/>
        </w:rPr>
        <w:lastRenderedPageBreak/>
        <w:t>όπως βιταμίνες, ανόργανα συστατικά, αμινοξέα, αλλά επίσης και άλλες μη απαραίτητες ουσίες</w:t>
      </w:r>
      <w:r w:rsidR="008B703B" w:rsidRPr="00136D5A">
        <w:rPr>
          <w:rFonts w:ascii="Century Gothic" w:hAnsi="Century Gothic"/>
          <w:sz w:val="24"/>
          <w:szCs w:val="24"/>
          <w:u w:val="single"/>
          <w:lang w:val="el-GR"/>
        </w:rPr>
        <w:t xml:space="preserve"> </w:t>
      </w:r>
    </w:p>
    <w:p w:rsidR="000856CD" w:rsidRPr="00136D5A" w:rsidRDefault="000856CD" w:rsidP="005D43EC">
      <w:pPr>
        <w:ind w:firstLine="720"/>
        <w:rPr>
          <w:rFonts w:ascii="Century Gothic" w:hAnsi="Century Gothic"/>
          <w:sz w:val="24"/>
          <w:szCs w:val="24"/>
          <w:lang w:val="el-GR"/>
        </w:rPr>
      </w:pPr>
      <w:r w:rsidRPr="00136D5A">
        <w:rPr>
          <w:rFonts w:ascii="Century Gothic" w:hAnsi="Century Gothic"/>
          <w:sz w:val="24"/>
          <w:szCs w:val="24"/>
          <w:lang w:val="el-GR"/>
        </w:rPr>
        <w:t xml:space="preserve">Από την </w:t>
      </w:r>
      <w:r w:rsidR="008B703B" w:rsidRPr="00136D5A">
        <w:rPr>
          <w:rFonts w:ascii="Century Gothic" w:hAnsi="Century Gothic"/>
          <w:sz w:val="24"/>
          <w:szCs w:val="24"/>
          <w:lang w:val="el-GR"/>
        </w:rPr>
        <w:t xml:space="preserve">Αρχαία Ελλάδα, ειδικοί </w:t>
      </w:r>
      <w:r w:rsidRPr="00136D5A">
        <w:rPr>
          <w:rFonts w:ascii="Century Gothic" w:hAnsi="Century Gothic"/>
          <w:sz w:val="24"/>
          <w:szCs w:val="24"/>
          <w:lang w:val="el-GR"/>
        </w:rPr>
        <w:t xml:space="preserve"> φαίνεται </w:t>
      </w:r>
      <w:r w:rsidR="008B703B" w:rsidRPr="00136D5A">
        <w:rPr>
          <w:rFonts w:ascii="Century Gothic" w:hAnsi="Century Gothic"/>
          <w:sz w:val="24"/>
          <w:szCs w:val="24"/>
          <w:lang w:val="el-GR"/>
        </w:rPr>
        <w:t xml:space="preserve">να προσφέρουν στους αθλητές διατροφικά συστατικά </w:t>
      </w:r>
      <w:r w:rsidRPr="00136D5A">
        <w:rPr>
          <w:rFonts w:ascii="Century Gothic" w:hAnsi="Century Gothic"/>
          <w:sz w:val="24"/>
          <w:szCs w:val="24"/>
          <w:lang w:val="el-GR"/>
        </w:rPr>
        <w:t xml:space="preserve"> </w:t>
      </w:r>
      <w:r w:rsidR="008B703B" w:rsidRPr="00136D5A">
        <w:rPr>
          <w:rFonts w:ascii="Century Gothic" w:hAnsi="Century Gothic"/>
          <w:sz w:val="24"/>
          <w:szCs w:val="24"/>
          <w:lang w:val="el-GR"/>
        </w:rPr>
        <w:t xml:space="preserve">προκειμένου να βελτιώσουν τη φυσική τους απόδοση. </w:t>
      </w:r>
      <w:r w:rsidRPr="00136D5A">
        <w:rPr>
          <w:rFonts w:ascii="Century Gothic" w:hAnsi="Century Gothic"/>
          <w:sz w:val="24"/>
          <w:szCs w:val="24"/>
          <w:lang w:val="el-GR"/>
        </w:rPr>
        <w:t xml:space="preserve">στην ιστορία επίσης ναφέρεται  ότι </w:t>
      </w:r>
      <w:r w:rsidR="008B703B" w:rsidRPr="00136D5A">
        <w:rPr>
          <w:rFonts w:ascii="Century Gothic" w:hAnsi="Century Gothic"/>
          <w:sz w:val="24"/>
          <w:szCs w:val="24"/>
          <w:lang w:val="el-GR"/>
        </w:rPr>
        <w:t xml:space="preserve">αθλητές </w:t>
      </w:r>
      <w:r w:rsidRPr="00136D5A">
        <w:rPr>
          <w:rFonts w:ascii="Century Gothic" w:hAnsi="Century Gothic"/>
          <w:sz w:val="24"/>
          <w:szCs w:val="24"/>
          <w:lang w:val="el-GR"/>
        </w:rPr>
        <w:t xml:space="preserve"> </w:t>
      </w:r>
      <w:r w:rsidR="008B703B" w:rsidRPr="00136D5A">
        <w:rPr>
          <w:rFonts w:ascii="Century Gothic" w:hAnsi="Century Gothic"/>
          <w:sz w:val="24"/>
          <w:szCs w:val="24"/>
          <w:lang w:val="el-GR"/>
        </w:rPr>
        <w:t>προσπαθούσαν να αυξήσουν τη φυσική τους δύναμη καταναλώνοντας διαφόρων ειδών κρέας ή ζωμό αίματος</w:t>
      </w:r>
      <w:r w:rsidRPr="00136D5A">
        <w:rPr>
          <w:rFonts w:ascii="Century Gothic" w:hAnsi="Century Gothic"/>
          <w:sz w:val="24"/>
          <w:szCs w:val="24"/>
          <w:lang w:val="el-GR"/>
        </w:rPr>
        <w:t xml:space="preserve"> </w:t>
      </w:r>
      <w:r w:rsidR="008B703B" w:rsidRPr="00136D5A">
        <w:rPr>
          <w:rFonts w:ascii="Century Gothic" w:hAnsi="Century Gothic"/>
          <w:sz w:val="24"/>
          <w:szCs w:val="24"/>
          <w:lang w:val="el-GR"/>
        </w:rPr>
        <w:t xml:space="preserve"> πριν από τους αγώνες. </w:t>
      </w:r>
      <w:r w:rsidRPr="00136D5A">
        <w:rPr>
          <w:rFonts w:ascii="Century Gothic" w:hAnsi="Century Gothic"/>
          <w:sz w:val="24"/>
          <w:szCs w:val="24"/>
          <w:lang w:val="el-GR"/>
        </w:rPr>
        <w:t xml:space="preserve">μανιτάρια., </w:t>
      </w:r>
      <w:r w:rsidR="008B703B" w:rsidRPr="00136D5A">
        <w:rPr>
          <w:rFonts w:ascii="Century Gothic" w:hAnsi="Century Gothic"/>
          <w:sz w:val="24"/>
          <w:szCs w:val="24"/>
          <w:lang w:val="el-GR"/>
        </w:rPr>
        <w:t xml:space="preserve">ψωμί με αναλγητικές ιδιότητες. </w:t>
      </w:r>
      <w:r w:rsidRPr="00136D5A">
        <w:rPr>
          <w:rFonts w:ascii="Century Gothic" w:hAnsi="Century Gothic"/>
          <w:sz w:val="24"/>
          <w:szCs w:val="24"/>
          <w:lang w:val="el-GR"/>
        </w:rPr>
        <w:t xml:space="preserve">αφέψημα βοτάνων, φίλτρα από το φυτό Μανδραγόρα. </w:t>
      </w:r>
    </w:p>
    <w:p w:rsidR="00115CAD" w:rsidRPr="00136D5A" w:rsidRDefault="00115CAD" w:rsidP="00115CAD">
      <w:pPr>
        <w:rPr>
          <w:rFonts w:ascii="Century Gothic" w:hAnsi="Century Gothic"/>
          <w:sz w:val="28"/>
          <w:szCs w:val="28"/>
          <w:lang w:val="el-GR"/>
        </w:rPr>
      </w:pPr>
      <w:r w:rsidRPr="00136D5A">
        <w:rPr>
          <w:rFonts w:ascii="Century Gothic" w:hAnsi="Century Gothic"/>
          <w:sz w:val="28"/>
          <w:szCs w:val="28"/>
          <w:lang w:val="el-GR"/>
        </w:rPr>
        <w:t xml:space="preserve">Κατηγοριοποίηση διατροφικών συμπληρωμάτων </w:t>
      </w:r>
    </w:p>
    <w:p w:rsidR="000403F4" w:rsidRPr="00136D5A" w:rsidRDefault="00115CAD" w:rsidP="00115CAD">
      <w:pPr>
        <w:rPr>
          <w:rFonts w:ascii="Century Gothic" w:hAnsi="Century Gothic"/>
          <w:lang w:val="el-GR"/>
        </w:rPr>
      </w:pPr>
      <w:r w:rsidRPr="00136D5A">
        <w:rPr>
          <w:rFonts w:ascii="Century Gothic" w:hAnsi="Century Gothic"/>
          <w:lang w:val="el-GR"/>
        </w:rPr>
        <w:t>Τα διατροφικά συμπληρώματα κατηγοριοποιούνται ως προς τη χρήση τους ως εξής:</w:t>
      </w:r>
    </w:p>
    <w:p w:rsidR="000403F4" w:rsidRPr="00136D5A" w:rsidRDefault="00115CAD" w:rsidP="00115CAD">
      <w:pPr>
        <w:rPr>
          <w:rFonts w:ascii="Century Gothic" w:hAnsi="Century Gothic"/>
          <w:lang w:val="el-GR"/>
        </w:rPr>
      </w:pPr>
      <w:r w:rsidRPr="00136D5A">
        <w:rPr>
          <w:rFonts w:ascii="Century Gothic" w:hAnsi="Century Gothic"/>
          <w:lang w:val="el-GR"/>
        </w:rPr>
        <w:t xml:space="preserve"> • Συμπληρώματα αύξησης βάρους / μυϊκής μάζας </w:t>
      </w:r>
    </w:p>
    <w:p w:rsidR="000403F4" w:rsidRPr="00136D5A" w:rsidRDefault="00115CAD" w:rsidP="00115CAD">
      <w:pPr>
        <w:rPr>
          <w:rFonts w:ascii="Century Gothic" w:hAnsi="Century Gothic"/>
          <w:lang w:val="el-GR"/>
        </w:rPr>
      </w:pPr>
      <w:r w:rsidRPr="00136D5A">
        <w:rPr>
          <w:rFonts w:ascii="Century Gothic" w:hAnsi="Century Gothic"/>
          <w:lang w:val="el-GR"/>
        </w:rPr>
        <w:t xml:space="preserve">• Συμπληρώματα απώλειας βάρους </w:t>
      </w:r>
    </w:p>
    <w:p w:rsidR="000403F4" w:rsidRPr="00136D5A" w:rsidRDefault="00115CAD" w:rsidP="00115CAD">
      <w:pPr>
        <w:rPr>
          <w:rFonts w:ascii="Century Gothic" w:hAnsi="Century Gothic"/>
          <w:lang w:val="el-GR"/>
        </w:rPr>
      </w:pPr>
      <w:r w:rsidRPr="00136D5A">
        <w:rPr>
          <w:rFonts w:ascii="Century Gothic" w:hAnsi="Century Gothic"/>
          <w:lang w:val="el-GR"/>
        </w:rPr>
        <w:t xml:space="preserve">• Συμπληρώματα αύξησης της απόδοσης </w:t>
      </w:r>
    </w:p>
    <w:p w:rsidR="00115CAD" w:rsidRPr="00136D5A" w:rsidRDefault="00115CAD" w:rsidP="00115CAD">
      <w:pPr>
        <w:rPr>
          <w:rFonts w:ascii="Century Gothic" w:hAnsi="Century Gothic"/>
          <w:sz w:val="24"/>
          <w:szCs w:val="24"/>
          <w:u w:val="single"/>
          <w:lang w:val="el-GR"/>
        </w:rPr>
      </w:pPr>
      <w:r w:rsidRPr="00136D5A">
        <w:rPr>
          <w:rFonts w:ascii="Century Gothic" w:hAnsi="Century Gothic"/>
          <w:lang w:val="el-GR"/>
        </w:rPr>
        <w:t>• Συμπληρώματα προαγωγής της υγείας</w:t>
      </w:r>
    </w:p>
    <w:p w:rsidR="008B703B" w:rsidRPr="00136D5A" w:rsidRDefault="008B703B" w:rsidP="005D43EC">
      <w:pPr>
        <w:ind w:firstLine="720"/>
        <w:rPr>
          <w:rFonts w:ascii="Century Gothic" w:hAnsi="Century Gothic"/>
          <w:sz w:val="24"/>
          <w:szCs w:val="24"/>
          <w:lang w:val="el-GR"/>
        </w:rPr>
      </w:pPr>
    </w:p>
    <w:p w:rsidR="00122032" w:rsidRPr="00136D5A" w:rsidRDefault="00122032" w:rsidP="005D43EC">
      <w:pPr>
        <w:ind w:firstLine="720"/>
        <w:rPr>
          <w:rFonts w:ascii="Century Gothic" w:hAnsi="Century Gothic"/>
          <w:b/>
          <w:sz w:val="28"/>
          <w:szCs w:val="28"/>
          <w:lang w:val="el-GR"/>
        </w:rPr>
      </w:pPr>
      <w:r w:rsidRPr="00136D5A">
        <w:rPr>
          <w:rFonts w:ascii="Century Gothic" w:hAnsi="Century Gothic"/>
          <w:b/>
          <w:sz w:val="28"/>
          <w:szCs w:val="28"/>
          <w:lang w:val="el-GR"/>
        </w:rPr>
        <w:t>Μορφές Συμπληρωμάτων</w:t>
      </w:r>
    </w:p>
    <w:p w:rsidR="00122032" w:rsidRPr="00136D5A" w:rsidRDefault="00122032" w:rsidP="00122032">
      <w:pPr>
        <w:rPr>
          <w:rFonts w:ascii="Century Gothic" w:hAnsi="Century Gothic"/>
          <w:b/>
          <w:sz w:val="24"/>
          <w:szCs w:val="24"/>
          <w:lang w:val="el-GR"/>
        </w:rPr>
      </w:pPr>
      <w:r w:rsidRPr="00136D5A">
        <w:rPr>
          <w:rFonts w:ascii="Century Gothic" w:hAnsi="Century Gothic"/>
          <w:b/>
          <w:sz w:val="24"/>
          <w:szCs w:val="24"/>
          <w:lang w:val="el-GR"/>
        </w:rPr>
        <w:t xml:space="preserve">Ταμπλέτες </w:t>
      </w:r>
    </w:p>
    <w:p w:rsidR="00122032" w:rsidRPr="00136D5A" w:rsidRDefault="00122032" w:rsidP="00122032">
      <w:pPr>
        <w:rPr>
          <w:rFonts w:ascii="Century Gothic" w:hAnsi="Century Gothic"/>
          <w:sz w:val="24"/>
          <w:szCs w:val="24"/>
          <w:lang w:val="el-GR"/>
        </w:rPr>
      </w:pPr>
      <w:r w:rsidRPr="00136D5A">
        <w:rPr>
          <w:rFonts w:ascii="Century Gothic" w:hAnsi="Century Gothic"/>
          <w:sz w:val="24"/>
          <w:szCs w:val="24"/>
        </w:rPr>
        <w:t>E</w:t>
      </w:r>
      <w:r w:rsidRPr="00136D5A">
        <w:rPr>
          <w:rFonts w:ascii="Century Gothic" w:hAnsi="Century Gothic"/>
          <w:sz w:val="24"/>
          <w:szCs w:val="24"/>
          <w:lang w:val="el-GR"/>
        </w:rPr>
        <w:t xml:space="preserve">ίναι φτιαγµένες από σκόνη των στοιχείων που περιέχουν, τα οποία έχουν συµπιεσθεί στη µορφή της ταµπλέτας. Οι ταµπλέτες πρέπει να έχουν το κατάλληλο σχήµα και µέγεθος για να καταπίνονται εύκολα. Υπάρχουν επίσης ταμπλέτες  µε τη µορφή της βραδείας απελευθέρωσης των στοιχείων τους, ή  µασώµενες ή εντεροδιαλυτές τ ή σε μορφή αναβράζοντων δισκίων. </w:t>
      </w:r>
    </w:p>
    <w:p w:rsidR="00122032" w:rsidRPr="00136D5A" w:rsidRDefault="00122032" w:rsidP="00122032">
      <w:pPr>
        <w:rPr>
          <w:rFonts w:ascii="Century Gothic" w:hAnsi="Century Gothic"/>
          <w:b/>
          <w:sz w:val="24"/>
          <w:szCs w:val="24"/>
          <w:lang w:val="el-GR"/>
        </w:rPr>
      </w:pPr>
      <w:r w:rsidRPr="00136D5A">
        <w:rPr>
          <w:rFonts w:ascii="Century Gothic" w:hAnsi="Century Gothic"/>
          <w:b/>
          <w:sz w:val="24"/>
          <w:szCs w:val="24"/>
          <w:lang w:val="el-GR"/>
        </w:rPr>
        <w:t xml:space="preserve">Κάψουλες </w:t>
      </w:r>
    </w:p>
    <w:p w:rsidR="00B151B6" w:rsidRPr="00136D5A" w:rsidRDefault="00B151B6" w:rsidP="00122032">
      <w:pPr>
        <w:rPr>
          <w:rFonts w:ascii="Century Gothic" w:hAnsi="Century Gothic"/>
          <w:sz w:val="24"/>
          <w:szCs w:val="24"/>
          <w:lang w:val="el-GR"/>
        </w:rPr>
      </w:pPr>
      <w:r w:rsidRPr="00136D5A">
        <w:rPr>
          <w:rFonts w:ascii="Century Gothic" w:hAnsi="Century Gothic"/>
          <w:sz w:val="24"/>
          <w:szCs w:val="24"/>
          <w:lang w:val="el-GR"/>
        </w:rPr>
        <w:t>Φ</w:t>
      </w:r>
      <w:r w:rsidR="00122032" w:rsidRPr="00136D5A">
        <w:rPr>
          <w:rFonts w:ascii="Century Gothic" w:hAnsi="Century Gothic"/>
          <w:sz w:val="24"/>
          <w:szCs w:val="24"/>
          <w:lang w:val="el-GR"/>
        </w:rPr>
        <w:t xml:space="preserve">τιαγµένες από </w:t>
      </w:r>
      <w:r w:rsidRPr="00136D5A">
        <w:rPr>
          <w:rFonts w:ascii="Century Gothic" w:hAnsi="Century Gothic"/>
          <w:sz w:val="24"/>
          <w:szCs w:val="24"/>
          <w:lang w:val="el-GR"/>
        </w:rPr>
        <w:t xml:space="preserve">ζελατίνη </w:t>
      </w:r>
      <w:r w:rsidR="00122032" w:rsidRPr="00136D5A">
        <w:rPr>
          <w:rFonts w:ascii="Century Gothic" w:hAnsi="Century Gothic"/>
          <w:sz w:val="24"/>
          <w:szCs w:val="24"/>
          <w:lang w:val="el-GR"/>
        </w:rPr>
        <w:t xml:space="preserve">στο εσωτερικό τους </w:t>
      </w:r>
      <w:r w:rsidRPr="00136D5A">
        <w:rPr>
          <w:rFonts w:ascii="Century Gothic" w:hAnsi="Century Gothic"/>
          <w:sz w:val="24"/>
          <w:szCs w:val="24"/>
          <w:lang w:val="el-GR"/>
        </w:rPr>
        <w:t xml:space="preserve"> περικλείουν </w:t>
      </w:r>
      <w:r w:rsidR="00122032" w:rsidRPr="00136D5A">
        <w:rPr>
          <w:rFonts w:ascii="Century Gothic" w:hAnsi="Century Gothic"/>
          <w:sz w:val="24"/>
          <w:szCs w:val="24"/>
          <w:lang w:val="el-GR"/>
        </w:rPr>
        <w:t xml:space="preserve">τα στοιχεία </w:t>
      </w:r>
      <w:r w:rsidRPr="00136D5A">
        <w:rPr>
          <w:rFonts w:ascii="Century Gothic" w:hAnsi="Century Gothic"/>
          <w:sz w:val="24"/>
          <w:szCs w:val="24"/>
          <w:lang w:val="el-GR"/>
        </w:rPr>
        <w:t xml:space="preserve"> </w:t>
      </w:r>
      <w:r w:rsidR="00122032" w:rsidRPr="00136D5A">
        <w:rPr>
          <w:rFonts w:ascii="Century Gothic" w:hAnsi="Century Gothic"/>
          <w:sz w:val="24"/>
          <w:szCs w:val="24"/>
          <w:lang w:val="el-GR"/>
        </w:rPr>
        <w:t xml:space="preserve">που περιέχει το συµπλήρωµα διατροφής. </w:t>
      </w:r>
      <w:r w:rsidRPr="00136D5A">
        <w:rPr>
          <w:rFonts w:ascii="Century Gothic" w:hAnsi="Century Gothic"/>
          <w:sz w:val="24"/>
          <w:szCs w:val="24"/>
          <w:lang w:val="el-GR"/>
        </w:rPr>
        <w:t>Υπάρχουν ακόµη οι</w:t>
      </w:r>
      <w:r w:rsidR="00122032" w:rsidRPr="00136D5A">
        <w:rPr>
          <w:rFonts w:ascii="Century Gothic" w:hAnsi="Century Gothic"/>
          <w:sz w:val="24"/>
          <w:szCs w:val="24"/>
          <w:lang w:val="el-GR"/>
        </w:rPr>
        <w:t xml:space="preserve"> </w:t>
      </w:r>
      <w:r w:rsidR="00122032" w:rsidRPr="00136D5A">
        <w:rPr>
          <w:rFonts w:ascii="Century Gothic" w:hAnsi="Century Gothic"/>
          <w:sz w:val="24"/>
          <w:szCs w:val="24"/>
        </w:rPr>
        <w:t>soft</w:t>
      </w:r>
      <w:r w:rsidR="00122032" w:rsidRPr="00136D5A">
        <w:rPr>
          <w:rFonts w:ascii="Century Gothic" w:hAnsi="Century Gothic"/>
          <w:sz w:val="24"/>
          <w:szCs w:val="24"/>
          <w:lang w:val="el-GR"/>
        </w:rPr>
        <w:t xml:space="preserve"> </w:t>
      </w:r>
      <w:r w:rsidR="00122032" w:rsidRPr="00136D5A">
        <w:rPr>
          <w:rFonts w:ascii="Century Gothic" w:hAnsi="Century Gothic"/>
          <w:sz w:val="24"/>
          <w:szCs w:val="24"/>
        </w:rPr>
        <w:t>gels</w:t>
      </w:r>
      <w:r w:rsidR="00122032" w:rsidRPr="00136D5A">
        <w:rPr>
          <w:rFonts w:ascii="Century Gothic" w:hAnsi="Century Gothic"/>
          <w:sz w:val="24"/>
          <w:szCs w:val="24"/>
          <w:lang w:val="el-GR"/>
        </w:rPr>
        <w:t xml:space="preserve"> </w:t>
      </w:r>
      <w:r w:rsidRPr="00136D5A">
        <w:rPr>
          <w:rFonts w:ascii="Century Gothic" w:hAnsi="Century Gothic"/>
          <w:sz w:val="24"/>
          <w:szCs w:val="24"/>
          <w:lang w:val="el-GR"/>
        </w:rPr>
        <w:t xml:space="preserve">που </w:t>
      </w:r>
      <w:r w:rsidR="00122032" w:rsidRPr="00136D5A">
        <w:rPr>
          <w:rFonts w:ascii="Century Gothic" w:hAnsi="Century Gothic"/>
          <w:sz w:val="24"/>
          <w:szCs w:val="24"/>
          <w:lang w:val="el-GR"/>
        </w:rPr>
        <w:t xml:space="preserve">χρησιµοποιούνται </w:t>
      </w:r>
      <w:r w:rsidRPr="00136D5A">
        <w:rPr>
          <w:rFonts w:ascii="Century Gothic" w:hAnsi="Century Gothic"/>
          <w:sz w:val="24"/>
          <w:szCs w:val="24"/>
          <w:lang w:val="el-GR"/>
        </w:rPr>
        <w:t>για</w:t>
      </w:r>
      <w:r w:rsidR="00122032" w:rsidRPr="00136D5A">
        <w:rPr>
          <w:rFonts w:ascii="Century Gothic" w:hAnsi="Century Gothic"/>
          <w:sz w:val="24"/>
          <w:szCs w:val="24"/>
          <w:lang w:val="el-GR"/>
        </w:rPr>
        <w:t xml:space="preserve"> συµπληρωµάτ</w:t>
      </w:r>
      <w:r w:rsidRPr="00136D5A">
        <w:rPr>
          <w:rFonts w:ascii="Century Gothic" w:hAnsi="Century Gothic"/>
          <w:sz w:val="24"/>
          <w:szCs w:val="24"/>
          <w:lang w:val="el-GR"/>
        </w:rPr>
        <w:t xml:space="preserve">α </w:t>
      </w:r>
      <w:r w:rsidR="00122032" w:rsidRPr="00136D5A">
        <w:rPr>
          <w:rFonts w:ascii="Century Gothic" w:hAnsi="Century Gothic"/>
          <w:sz w:val="24"/>
          <w:szCs w:val="24"/>
          <w:lang w:val="el-GR"/>
        </w:rPr>
        <w:t xml:space="preserve">διατροφής </w:t>
      </w:r>
      <w:r w:rsidRPr="00136D5A">
        <w:rPr>
          <w:rFonts w:ascii="Century Gothic" w:hAnsi="Century Gothic"/>
          <w:sz w:val="24"/>
          <w:szCs w:val="24"/>
          <w:lang w:val="el-GR"/>
        </w:rPr>
        <w:t xml:space="preserve"> </w:t>
      </w:r>
      <w:r w:rsidR="00122032" w:rsidRPr="00136D5A">
        <w:rPr>
          <w:rFonts w:ascii="Century Gothic" w:hAnsi="Century Gothic"/>
          <w:sz w:val="24"/>
          <w:szCs w:val="24"/>
          <w:lang w:val="el-GR"/>
        </w:rPr>
        <w:t xml:space="preserve">σε ελαιώδη µορφή. Τέλος, τα τελευταία χρόνια έχουν εµφανισθεί και κάψουλες φτιαγµένες από φυτικά στοιχεία. Οι κάψουλες χρησιµοποιούνται συνήθως </w:t>
      </w:r>
      <w:r w:rsidR="00AA59CE" w:rsidRPr="00136D5A">
        <w:rPr>
          <w:rFonts w:ascii="Century Gothic" w:hAnsi="Century Gothic"/>
          <w:sz w:val="24"/>
          <w:szCs w:val="24"/>
          <w:lang w:val="el-GR"/>
        </w:rPr>
        <w:t xml:space="preserve"> </w:t>
      </w:r>
      <w:r w:rsidR="00122032" w:rsidRPr="00136D5A">
        <w:rPr>
          <w:rFonts w:ascii="Century Gothic" w:hAnsi="Century Gothic"/>
          <w:sz w:val="24"/>
          <w:szCs w:val="24"/>
          <w:lang w:val="el-GR"/>
        </w:rPr>
        <w:t>για στοιχεία που λαµβάνονται σε πολύ µικρή ποσότητα, ή στοιχεία πο</w:t>
      </w:r>
      <w:r w:rsidRPr="00136D5A">
        <w:rPr>
          <w:rFonts w:ascii="Century Gothic" w:hAnsi="Century Gothic"/>
          <w:sz w:val="24"/>
          <w:szCs w:val="24"/>
          <w:lang w:val="el-GR"/>
        </w:rPr>
        <w:t xml:space="preserve">υ απαιτούν άµεση απορρόφηση. </w:t>
      </w:r>
      <w:r w:rsidR="00122032" w:rsidRPr="00136D5A">
        <w:rPr>
          <w:rFonts w:ascii="Century Gothic" w:hAnsi="Century Gothic"/>
          <w:sz w:val="24"/>
          <w:szCs w:val="24"/>
          <w:lang w:val="el-GR"/>
        </w:rPr>
        <w:t xml:space="preserve"> </w:t>
      </w:r>
    </w:p>
    <w:p w:rsidR="00AA59CE" w:rsidRPr="00136D5A" w:rsidRDefault="00122032" w:rsidP="00122032">
      <w:pPr>
        <w:rPr>
          <w:rFonts w:ascii="Century Gothic" w:hAnsi="Century Gothic"/>
          <w:sz w:val="24"/>
          <w:szCs w:val="24"/>
          <w:lang w:val="el-GR"/>
        </w:rPr>
      </w:pPr>
      <w:r w:rsidRPr="00136D5A">
        <w:rPr>
          <w:rFonts w:ascii="Century Gothic" w:hAnsi="Century Gothic"/>
          <w:b/>
          <w:sz w:val="24"/>
          <w:szCs w:val="24"/>
          <w:lang w:val="el-GR"/>
        </w:rPr>
        <w:t>Σκόνες</w:t>
      </w:r>
      <w:r w:rsidRPr="00136D5A">
        <w:rPr>
          <w:rFonts w:ascii="Century Gothic" w:hAnsi="Century Gothic"/>
          <w:sz w:val="24"/>
          <w:szCs w:val="24"/>
          <w:lang w:val="el-GR"/>
        </w:rPr>
        <w:t xml:space="preserve"> </w:t>
      </w:r>
    </w:p>
    <w:p w:rsidR="00AA59CE" w:rsidRPr="00136D5A" w:rsidRDefault="00122032" w:rsidP="00122032">
      <w:pPr>
        <w:rPr>
          <w:rFonts w:ascii="Century Gothic" w:hAnsi="Century Gothic"/>
          <w:sz w:val="24"/>
          <w:szCs w:val="24"/>
          <w:lang w:val="el-GR"/>
        </w:rPr>
      </w:pPr>
      <w:r w:rsidRPr="00136D5A">
        <w:rPr>
          <w:rFonts w:ascii="Century Gothic" w:hAnsi="Century Gothic"/>
          <w:sz w:val="24"/>
          <w:szCs w:val="24"/>
        </w:rPr>
        <w:t>X</w:t>
      </w:r>
      <w:r w:rsidRPr="00136D5A">
        <w:rPr>
          <w:rFonts w:ascii="Century Gothic" w:hAnsi="Century Gothic"/>
          <w:sz w:val="24"/>
          <w:szCs w:val="24"/>
          <w:lang w:val="el-GR"/>
        </w:rPr>
        <w:t xml:space="preserve">ρησιµοποιούνται συνήθως σε συµπληρώµατα διατροφής που λαµβάνονται σε µεγάλες δόσεις, όπως οι πρωτεΐνες και οι υδατάνθρακες .Οι σκόνες προστίθενται σε υγρά </w:t>
      </w:r>
      <w:proofErr w:type="gramStart"/>
      <w:r w:rsidRPr="00136D5A">
        <w:rPr>
          <w:rFonts w:ascii="Century Gothic" w:hAnsi="Century Gothic"/>
          <w:sz w:val="24"/>
          <w:szCs w:val="24"/>
          <w:lang w:val="el-GR"/>
        </w:rPr>
        <w:t xml:space="preserve">όπως </w:t>
      </w:r>
      <w:r w:rsidR="00AA59CE" w:rsidRPr="00136D5A">
        <w:rPr>
          <w:rFonts w:ascii="Century Gothic" w:hAnsi="Century Gothic"/>
          <w:sz w:val="24"/>
          <w:szCs w:val="24"/>
          <w:lang w:val="el-GR"/>
        </w:rPr>
        <w:t xml:space="preserve"> </w:t>
      </w:r>
      <w:r w:rsidRPr="00136D5A">
        <w:rPr>
          <w:rFonts w:ascii="Century Gothic" w:hAnsi="Century Gothic"/>
          <w:sz w:val="24"/>
          <w:szCs w:val="24"/>
          <w:lang w:val="el-GR"/>
        </w:rPr>
        <w:t>το</w:t>
      </w:r>
      <w:proofErr w:type="gramEnd"/>
      <w:r w:rsidRPr="00136D5A">
        <w:rPr>
          <w:rFonts w:ascii="Century Gothic" w:hAnsi="Century Gothic"/>
          <w:sz w:val="24"/>
          <w:szCs w:val="24"/>
          <w:lang w:val="el-GR"/>
        </w:rPr>
        <w:t xml:space="preserve"> γάλα, το νερό και </w:t>
      </w:r>
      <w:r w:rsidR="00AA59CE" w:rsidRPr="00136D5A">
        <w:rPr>
          <w:rFonts w:ascii="Century Gothic" w:hAnsi="Century Gothic"/>
          <w:sz w:val="24"/>
          <w:szCs w:val="24"/>
          <w:lang w:val="el-GR"/>
        </w:rPr>
        <w:t>τους</w:t>
      </w:r>
      <w:r w:rsidRPr="00136D5A">
        <w:rPr>
          <w:rFonts w:ascii="Century Gothic" w:hAnsi="Century Gothic"/>
          <w:sz w:val="24"/>
          <w:szCs w:val="24"/>
          <w:lang w:val="el-GR"/>
        </w:rPr>
        <w:t xml:space="preserve"> χυµο</w:t>
      </w:r>
      <w:r w:rsidR="00AA59CE" w:rsidRPr="00136D5A">
        <w:rPr>
          <w:rFonts w:ascii="Century Gothic" w:hAnsi="Century Gothic"/>
          <w:sz w:val="24"/>
          <w:szCs w:val="24"/>
          <w:lang w:val="el-GR"/>
        </w:rPr>
        <w:t>ύς</w:t>
      </w:r>
      <w:r w:rsidRPr="00136D5A">
        <w:rPr>
          <w:rFonts w:ascii="Century Gothic" w:hAnsi="Century Gothic"/>
          <w:sz w:val="24"/>
          <w:szCs w:val="24"/>
          <w:lang w:val="el-GR"/>
        </w:rPr>
        <w:t xml:space="preserve"> φρούτων και </w:t>
      </w:r>
      <w:r w:rsidR="00AA59CE" w:rsidRPr="00136D5A">
        <w:rPr>
          <w:rFonts w:ascii="Century Gothic" w:hAnsi="Century Gothic"/>
          <w:sz w:val="24"/>
          <w:szCs w:val="24"/>
          <w:lang w:val="el-GR"/>
        </w:rPr>
        <w:t>είναι εύγεστες</w:t>
      </w:r>
      <w:r w:rsidRPr="00136D5A">
        <w:rPr>
          <w:rFonts w:ascii="Century Gothic" w:hAnsi="Century Gothic"/>
          <w:sz w:val="24"/>
          <w:szCs w:val="24"/>
          <w:lang w:val="el-GR"/>
        </w:rPr>
        <w:t xml:space="preserve">. </w:t>
      </w:r>
    </w:p>
    <w:p w:rsidR="00AA59CE" w:rsidRPr="00136D5A" w:rsidRDefault="00122032" w:rsidP="00122032">
      <w:pPr>
        <w:rPr>
          <w:rFonts w:ascii="Century Gothic" w:hAnsi="Century Gothic"/>
          <w:b/>
          <w:sz w:val="24"/>
          <w:szCs w:val="24"/>
          <w:lang w:val="el-GR"/>
        </w:rPr>
      </w:pPr>
      <w:r w:rsidRPr="00136D5A">
        <w:rPr>
          <w:rFonts w:ascii="Century Gothic" w:hAnsi="Century Gothic"/>
          <w:b/>
          <w:sz w:val="24"/>
          <w:szCs w:val="24"/>
          <w:lang w:val="el-GR"/>
        </w:rPr>
        <w:lastRenderedPageBreak/>
        <w:t xml:space="preserve">Υγρά </w:t>
      </w:r>
    </w:p>
    <w:p w:rsidR="00122032" w:rsidRPr="00136D5A" w:rsidRDefault="000B0A3D" w:rsidP="00122032">
      <w:pPr>
        <w:rPr>
          <w:rFonts w:ascii="Century Gothic" w:hAnsi="Century Gothic"/>
          <w:sz w:val="24"/>
          <w:szCs w:val="24"/>
          <w:lang w:val="el-GR"/>
        </w:rPr>
      </w:pPr>
      <w:r w:rsidRPr="00136D5A">
        <w:rPr>
          <w:rFonts w:ascii="Century Gothic" w:hAnsi="Century Gothic"/>
          <w:sz w:val="24"/>
          <w:szCs w:val="24"/>
          <w:lang w:val="el-GR"/>
        </w:rPr>
        <w:t xml:space="preserve">Σε </w:t>
      </w:r>
      <w:r w:rsidR="00122032" w:rsidRPr="00136D5A">
        <w:rPr>
          <w:rFonts w:ascii="Century Gothic" w:hAnsi="Century Gothic"/>
          <w:sz w:val="24"/>
          <w:szCs w:val="24"/>
          <w:lang w:val="el-GR"/>
        </w:rPr>
        <w:t xml:space="preserve">υγρή µορφή </w:t>
      </w:r>
      <w:r w:rsidRPr="00136D5A">
        <w:rPr>
          <w:rFonts w:ascii="Century Gothic" w:hAnsi="Century Gothic"/>
          <w:sz w:val="24"/>
          <w:szCs w:val="24"/>
          <w:lang w:val="el-GR"/>
        </w:rPr>
        <w:t xml:space="preserve">τα </w:t>
      </w:r>
      <w:r w:rsidR="00122032" w:rsidRPr="00136D5A">
        <w:rPr>
          <w:rFonts w:ascii="Century Gothic" w:hAnsi="Century Gothic"/>
          <w:sz w:val="24"/>
          <w:szCs w:val="24"/>
          <w:lang w:val="el-GR"/>
        </w:rPr>
        <w:t xml:space="preserve">συµπληρώµατα διατροφής </w:t>
      </w:r>
      <w:r w:rsidRPr="00136D5A">
        <w:rPr>
          <w:rFonts w:ascii="Century Gothic" w:hAnsi="Century Gothic"/>
          <w:sz w:val="24"/>
          <w:szCs w:val="24"/>
          <w:lang w:val="el-GR"/>
        </w:rPr>
        <w:t xml:space="preserve"> </w:t>
      </w:r>
      <w:r w:rsidR="00122032" w:rsidRPr="00136D5A">
        <w:rPr>
          <w:rFonts w:ascii="Century Gothic" w:hAnsi="Century Gothic"/>
          <w:sz w:val="24"/>
          <w:szCs w:val="24"/>
          <w:lang w:val="el-GR"/>
        </w:rPr>
        <w:t>χρησιµοποιείται µε διάφορους τρόπους</w:t>
      </w:r>
      <w:r w:rsidR="0025249B" w:rsidRPr="00136D5A">
        <w:rPr>
          <w:rFonts w:ascii="Century Gothic" w:hAnsi="Century Gothic"/>
          <w:sz w:val="24"/>
          <w:szCs w:val="24"/>
          <w:lang w:val="el-GR"/>
        </w:rPr>
        <w:t xml:space="preserve"> σαν σιρόπια, υγρά </w:t>
      </w:r>
      <w:r w:rsidR="00122032" w:rsidRPr="00136D5A">
        <w:rPr>
          <w:rFonts w:ascii="Century Gothic" w:hAnsi="Century Gothic"/>
          <w:sz w:val="24"/>
          <w:szCs w:val="24"/>
          <w:lang w:val="el-GR"/>
        </w:rPr>
        <w:t xml:space="preserve">µε γεύσεις </w:t>
      </w:r>
      <w:r w:rsidR="0025249B" w:rsidRPr="00136D5A">
        <w:rPr>
          <w:rFonts w:ascii="Century Gothic" w:hAnsi="Century Gothic"/>
          <w:sz w:val="24"/>
          <w:szCs w:val="24"/>
          <w:lang w:val="el-GR"/>
        </w:rPr>
        <w:t xml:space="preserve">, </w:t>
      </w:r>
      <w:r w:rsidR="00122032" w:rsidRPr="00136D5A">
        <w:rPr>
          <w:rFonts w:ascii="Century Gothic" w:hAnsi="Century Gothic"/>
          <w:sz w:val="24"/>
          <w:szCs w:val="24"/>
          <w:lang w:val="el-GR"/>
        </w:rPr>
        <w:t xml:space="preserve">γνωστά </w:t>
      </w:r>
      <w:r w:rsidR="0025249B" w:rsidRPr="00136D5A">
        <w:rPr>
          <w:rFonts w:ascii="Century Gothic" w:hAnsi="Century Gothic"/>
          <w:sz w:val="24"/>
          <w:szCs w:val="24"/>
          <w:lang w:val="el-GR"/>
        </w:rPr>
        <w:t>ως</w:t>
      </w:r>
      <w:r w:rsidR="00122032" w:rsidRPr="00136D5A">
        <w:rPr>
          <w:rFonts w:ascii="Century Gothic" w:hAnsi="Century Gothic"/>
          <w:sz w:val="24"/>
          <w:szCs w:val="24"/>
          <w:lang w:val="el-GR"/>
        </w:rPr>
        <w:t xml:space="preserve"> αθλητικά αναψυκτικά</w:t>
      </w:r>
      <w:r w:rsidR="0025249B" w:rsidRPr="00136D5A">
        <w:rPr>
          <w:rFonts w:ascii="Century Gothic" w:hAnsi="Century Gothic"/>
          <w:sz w:val="24"/>
          <w:szCs w:val="24"/>
          <w:lang w:val="el-GR"/>
        </w:rPr>
        <w:t>,</w:t>
      </w:r>
      <w:r w:rsidR="00122032" w:rsidRPr="00136D5A">
        <w:rPr>
          <w:rFonts w:ascii="Century Gothic" w:hAnsi="Century Gothic"/>
          <w:sz w:val="24"/>
          <w:szCs w:val="24"/>
          <w:lang w:val="el-GR"/>
        </w:rPr>
        <w:t xml:space="preserve"> και αµπούλες</w:t>
      </w:r>
    </w:p>
    <w:p w:rsidR="005915CA" w:rsidRPr="00136D5A" w:rsidRDefault="005915CA" w:rsidP="00122032">
      <w:pPr>
        <w:rPr>
          <w:rFonts w:ascii="Century Gothic" w:hAnsi="Century Gothic"/>
          <w:lang w:val="el-GR"/>
        </w:rPr>
      </w:pPr>
    </w:p>
    <w:p w:rsidR="005915CA" w:rsidRPr="00136D5A" w:rsidRDefault="005915CA" w:rsidP="00122032">
      <w:pPr>
        <w:rPr>
          <w:rFonts w:ascii="Century Gothic" w:hAnsi="Century Gothic"/>
          <w:b/>
          <w:sz w:val="28"/>
          <w:szCs w:val="28"/>
          <w:lang w:val="el-GR"/>
        </w:rPr>
      </w:pPr>
      <w:r w:rsidRPr="00136D5A">
        <w:rPr>
          <w:rFonts w:ascii="Century Gothic" w:hAnsi="Century Gothic"/>
          <w:b/>
          <w:sz w:val="28"/>
          <w:szCs w:val="28"/>
          <w:lang w:val="el-GR"/>
        </w:rPr>
        <w:t xml:space="preserve">Ανάλογα με τη δράση τους τα αθλητικά συμπληρώματα μπορούν να χωριστούν σε </w:t>
      </w:r>
    </w:p>
    <w:p w:rsidR="005915CA" w:rsidRPr="00136D5A" w:rsidRDefault="00912F67" w:rsidP="00122032">
      <w:pPr>
        <w:rPr>
          <w:rFonts w:ascii="Century Gothic" w:hAnsi="Century Gothic"/>
          <w:sz w:val="24"/>
          <w:szCs w:val="24"/>
          <w:u w:val="single"/>
          <w:lang w:val="el-GR"/>
        </w:rPr>
      </w:pPr>
      <w:r w:rsidRPr="00136D5A">
        <w:rPr>
          <w:rFonts w:ascii="Century Gothic" w:hAnsi="Century Gothic"/>
          <w:sz w:val="24"/>
          <w:szCs w:val="24"/>
          <w:u w:val="single"/>
          <w:lang w:val="el-GR"/>
        </w:rPr>
        <w:t>Πρωτεΐνες – Αμινοξέα</w:t>
      </w:r>
    </w:p>
    <w:p w:rsidR="006A74FE" w:rsidRPr="00136D5A" w:rsidRDefault="008C276D" w:rsidP="00122032">
      <w:pPr>
        <w:rPr>
          <w:rFonts w:ascii="Century Gothic" w:hAnsi="Century Gothic"/>
          <w:sz w:val="24"/>
          <w:szCs w:val="24"/>
          <w:lang w:val="el-GR"/>
        </w:rPr>
      </w:pPr>
      <w:r w:rsidRPr="00136D5A">
        <w:rPr>
          <w:rFonts w:ascii="Century Gothic" w:hAnsi="Century Gothic"/>
          <w:sz w:val="24"/>
          <w:szCs w:val="24"/>
          <w:lang w:val="el-GR"/>
        </w:rPr>
        <w:t xml:space="preserve">Η κατανάλωση διατροφικών συμπληρωμάτων σε μορφή αμινοξέων, μεμονωμένων ή σε διάφορους συνδυασμούς, είναι πολύ συχνή </w:t>
      </w:r>
      <w:r w:rsidR="005B5F49" w:rsidRPr="00136D5A">
        <w:rPr>
          <w:rFonts w:ascii="Century Gothic" w:hAnsi="Century Gothic"/>
          <w:sz w:val="24"/>
          <w:szCs w:val="24"/>
          <w:lang w:val="el-GR"/>
        </w:rPr>
        <w:t>μεταξύ των αθλητών</w:t>
      </w:r>
      <w:r w:rsidRPr="00136D5A">
        <w:rPr>
          <w:rFonts w:ascii="Century Gothic" w:hAnsi="Century Gothic"/>
          <w:sz w:val="24"/>
          <w:szCs w:val="24"/>
          <w:lang w:val="el-GR"/>
        </w:rPr>
        <w:t xml:space="preserve">. Πιο συγκεκριμένα, τα συμπληρώματα αμινοξέων διακλαδισμένης αλύσου ή </w:t>
      </w:r>
      <w:r w:rsidRPr="00136D5A">
        <w:rPr>
          <w:rFonts w:ascii="Century Gothic" w:hAnsi="Century Gothic"/>
          <w:sz w:val="24"/>
          <w:szCs w:val="24"/>
        </w:rPr>
        <w:t>BCAA</w:t>
      </w:r>
      <w:r w:rsidRPr="00136D5A">
        <w:rPr>
          <w:rFonts w:ascii="Century Gothic" w:hAnsi="Century Gothic"/>
          <w:sz w:val="24"/>
          <w:szCs w:val="24"/>
          <w:lang w:val="el-GR"/>
        </w:rPr>
        <w:t xml:space="preserve"> (</w:t>
      </w:r>
      <w:r w:rsidRPr="00136D5A">
        <w:rPr>
          <w:rFonts w:ascii="Century Gothic" w:hAnsi="Century Gothic"/>
          <w:sz w:val="24"/>
          <w:szCs w:val="24"/>
        </w:rPr>
        <w:t>branched</w:t>
      </w:r>
      <w:r w:rsidRPr="00136D5A">
        <w:rPr>
          <w:rFonts w:ascii="Century Gothic" w:hAnsi="Century Gothic"/>
          <w:sz w:val="24"/>
          <w:szCs w:val="24"/>
          <w:lang w:val="el-GR"/>
        </w:rPr>
        <w:t>-</w:t>
      </w:r>
      <w:r w:rsidRPr="00136D5A">
        <w:rPr>
          <w:rFonts w:ascii="Century Gothic" w:hAnsi="Century Gothic"/>
          <w:sz w:val="24"/>
          <w:szCs w:val="24"/>
        </w:rPr>
        <w:t>chain</w:t>
      </w:r>
      <w:r w:rsidRPr="00136D5A">
        <w:rPr>
          <w:rFonts w:ascii="Century Gothic" w:hAnsi="Century Gothic"/>
          <w:sz w:val="24"/>
          <w:szCs w:val="24"/>
          <w:lang w:val="el-GR"/>
        </w:rPr>
        <w:t xml:space="preserve"> </w:t>
      </w:r>
      <w:r w:rsidRPr="00136D5A">
        <w:rPr>
          <w:rFonts w:ascii="Century Gothic" w:hAnsi="Century Gothic"/>
          <w:sz w:val="24"/>
          <w:szCs w:val="24"/>
        </w:rPr>
        <w:t>amino</w:t>
      </w:r>
      <w:r w:rsidRPr="00136D5A">
        <w:rPr>
          <w:rFonts w:ascii="Century Gothic" w:hAnsi="Century Gothic"/>
          <w:sz w:val="24"/>
          <w:szCs w:val="24"/>
          <w:lang w:val="el-GR"/>
        </w:rPr>
        <w:t xml:space="preserve"> </w:t>
      </w:r>
      <w:r w:rsidRPr="00136D5A">
        <w:rPr>
          <w:rFonts w:ascii="Century Gothic" w:hAnsi="Century Gothic"/>
          <w:sz w:val="24"/>
          <w:szCs w:val="24"/>
        </w:rPr>
        <w:t>acids</w:t>
      </w:r>
      <w:r w:rsidRPr="00136D5A">
        <w:rPr>
          <w:rFonts w:ascii="Century Gothic" w:hAnsi="Century Gothic"/>
          <w:sz w:val="24"/>
          <w:szCs w:val="24"/>
          <w:lang w:val="el-GR"/>
        </w:rPr>
        <w:t xml:space="preserve">) προβλήθηκαν σαν αποτελεσματικά εργογόνα βοηθήματα πριν 2 δεκαετίες και παραμένουν πολύ δημοφιλή έκτοτε. </w:t>
      </w:r>
      <w:r w:rsidR="003F7504" w:rsidRPr="00136D5A">
        <w:rPr>
          <w:rFonts w:ascii="Century Gothic" w:hAnsi="Century Gothic"/>
          <w:sz w:val="24"/>
          <w:szCs w:val="24"/>
          <w:lang w:val="el-GR"/>
        </w:rPr>
        <w:t>Αυτά</w:t>
      </w:r>
      <w:r w:rsidRPr="00136D5A">
        <w:rPr>
          <w:rFonts w:ascii="Century Gothic" w:hAnsi="Century Gothic"/>
          <w:sz w:val="24"/>
          <w:szCs w:val="24"/>
          <w:lang w:val="el-GR"/>
        </w:rPr>
        <w:t xml:space="preserve"> είναι η λευκίνη, η ισολευκίνη και</w:t>
      </w:r>
      <w:r w:rsidR="003F7504" w:rsidRPr="00136D5A">
        <w:rPr>
          <w:rFonts w:ascii="Century Gothic" w:hAnsi="Century Gothic"/>
          <w:sz w:val="24"/>
          <w:szCs w:val="24"/>
          <w:lang w:val="el-GR"/>
        </w:rPr>
        <w:t xml:space="preserve"> η βαλίνη. Οι εργογόνες ιδιότητέ</w:t>
      </w:r>
      <w:r w:rsidRPr="00136D5A">
        <w:rPr>
          <w:rFonts w:ascii="Century Gothic" w:hAnsi="Century Gothic"/>
          <w:sz w:val="24"/>
          <w:szCs w:val="24"/>
          <w:lang w:val="el-GR"/>
        </w:rPr>
        <w:t xml:space="preserve">ς </w:t>
      </w:r>
      <w:r w:rsidR="003F7504" w:rsidRPr="00136D5A">
        <w:rPr>
          <w:rFonts w:ascii="Century Gothic" w:hAnsi="Century Gothic"/>
          <w:sz w:val="24"/>
          <w:szCs w:val="24"/>
          <w:lang w:val="el-GR"/>
        </w:rPr>
        <w:t xml:space="preserve">τους </w:t>
      </w:r>
      <w:r w:rsidR="006A74FE" w:rsidRPr="00136D5A">
        <w:rPr>
          <w:rFonts w:ascii="Century Gothic" w:hAnsi="Century Gothic"/>
          <w:sz w:val="24"/>
          <w:szCs w:val="24"/>
          <w:lang w:val="el-GR"/>
        </w:rPr>
        <w:t xml:space="preserve">περιλαμβάνουν: </w:t>
      </w:r>
    </w:p>
    <w:p w:rsidR="006A74FE" w:rsidRPr="00136D5A" w:rsidRDefault="003F7504" w:rsidP="00122032">
      <w:pPr>
        <w:rPr>
          <w:rFonts w:ascii="Century Gothic" w:hAnsi="Century Gothic"/>
          <w:sz w:val="24"/>
          <w:szCs w:val="24"/>
          <w:lang w:val="el-GR"/>
        </w:rPr>
      </w:pPr>
      <w:r w:rsidRPr="00136D5A">
        <w:rPr>
          <w:rFonts w:ascii="Century Gothic" w:hAnsi="Century Gothic"/>
          <w:sz w:val="24"/>
          <w:szCs w:val="24"/>
          <w:lang w:val="el-GR"/>
        </w:rPr>
        <w:t>*</w:t>
      </w:r>
      <w:r w:rsidR="008C276D" w:rsidRPr="00136D5A">
        <w:rPr>
          <w:rFonts w:ascii="Century Gothic" w:hAnsi="Century Gothic"/>
          <w:sz w:val="24"/>
          <w:szCs w:val="24"/>
          <w:lang w:val="el-GR"/>
        </w:rPr>
        <w:t>βελτίωση της αθλητικής απόδοσης μέσω της μείωσης της περιφερειακής και/ ή της κεντρικής κόπωσης που σχετίζεται με παρατεταμένη άσκηση μέτριας ή υψηλής έντασης</w:t>
      </w:r>
    </w:p>
    <w:p w:rsidR="006A74FE" w:rsidRPr="00136D5A" w:rsidRDefault="003F7504" w:rsidP="00122032">
      <w:pPr>
        <w:rPr>
          <w:rFonts w:ascii="Century Gothic" w:hAnsi="Century Gothic"/>
          <w:sz w:val="24"/>
          <w:szCs w:val="24"/>
          <w:lang w:val="el-GR"/>
        </w:rPr>
      </w:pPr>
      <w:r w:rsidRPr="00136D5A">
        <w:rPr>
          <w:rFonts w:ascii="Century Gothic" w:hAnsi="Century Gothic"/>
          <w:sz w:val="24"/>
          <w:szCs w:val="24"/>
          <w:lang w:val="el-GR"/>
        </w:rPr>
        <w:t>*</w:t>
      </w:r>
      <w:r w:rsidR="006A74FE" w:rsidRPr="00136D5A">
        <w:rPr>
          <w:rFonts w:ascii="Century Gothic" w:hAnsi="Century Gothic"/>
          <w:sz w:val="24"/>
          <w:szCs w:val="24"/>
          <w:lang w:val="el-GR"/>
        </w:rPr>
        <w:t>βελτίωση σ</w:t>
      </w:r>
      <w:r w:rsidR="008C276D" w:rsidRPr="00136D5A">
        <w:rPr>
          <w:rFonts w:ascii="Century Gothic" w:hAnsi="Century Gothic"/>
          <w:sz w:val="24"/>
          <w:szCs w:val="24"/>
          <w:lang w:val="el-GR"/>
        </w:rPr>
        <w:t xml:space="preserve">το ανοσολογικό προφίλ μετά από έντονη άσκηση και </w:t>
      </w:r>
    </w:p>
    <w:p w:rsidR="003F7504" w:rsidRPr="00136D5A" w:rsidRDefault="003F7504" w:rsidP="00122032">
      <w:pPr>
        <w:rPr>
          <w:rFonts w:ascii="Century Gothic" w:hAnsi="Century Gothic"/>
          <w:sz w:val="24"/>
          <w:szCs w:val="24"/>
          <w:lang w:val="el-GR"/>
        </w:rPr>
      </w:pPr>
      <w:r w:rsidRPr="00136D5A">
        <w:rPr>
          <w:rFonts w:ascii="Century Gothic" w:hAnsi="Century Gothic"/>
          <w:sz w:val="24"/>
          <w:szCs w:val="24"/>
          <w:lang w:val="el-GR"/>
        </w:rPr>
        <w:t>*</w:t>
      </w:r>
      <w:r w:rsidR="006A74FE" w:rsidRPr="00136D5A">
        <w:rPr>
          <w:rFonts w:ascii="Century Gothic" w:hAnsi="Century Gothic"/>
          <w:sz w:val="24"/>
          <w:szCs w:val="24"/>
          <w:lang w:val="el-GR"/>
        </w:rPr>
        <w:t>τ</w:t>
      </w:r>
      <w:r w:rsidR="008C276D" w:rsidRPr="00136D5A">
        <w:rPr>
          <w:rFonts w:ascii="Century Gothic" w:hAnsi="Century Gothic"/>
          <w:sz w:val="24"/>
          <w:szCs w:val="24"/>
          <w:lang w:val="el-GR"/>
        </w:rPr>
        <w:t>έλος, κυρίως η λευκίνη προάγ</w:t>
      </w:r>
      <w:r w:rsidRPr="00136D5A">
        <w:rPr>
          <w:rFonts w:ascii="Century Gothic" w:hAnsi="Century Gothic"/>
          <w:sz w:val="24"/>
          <w:szCs w:val="24"/>
          <w:lang w:val="el-GR"/>
        </w:rPr>
        <w:t>ει</w:t>
      </w:r>
      <w:r w:rsidR="008C276D" w:rsidRPr="00136D5A">
        <w:rPr>
          <w:rFonts w:ascii="Century Gothic" w:hAnsi="Century Gothic"/>
          <w:sz w:val="24"/>
          <w:szCs w:val="24"/>
          <w:lang w:val="el-GR"/>
        </w:rPr>
        <w:t xml:space="preserve"> θετικό πρωτεϊνικ</w:t>
      </w:r>
      <w:r w:rsidR="004676EC" w:rsidRPr="00136D5A">
        <w:rPr>
          <w:rFonts w:ascii="Century Gothic" w:hAnsi="Century Gothic"/>
          <w:sz w:val="24"/>
          <w:szCs w:val="24"/>
          <w:lang w:val="el-GR"/>
        </w:rPr>
        <w:t xml:space="preserve">ό ισοζύγιο και μυϊκή υπερτροφία σε συνδυασμό με </w:t>
      </w:r>
      <w:r w:rsidR="004676EC" w:rsidRPr="00136D5A">
        <w:rPr>
          <w:rFonts w:ascii="Century Gothic" w:hAnsi="Century Gothic"/>
          <w:lang w:val="el-GR"/>
        </w:rPr>
        <w:t>προπόνηση  με αντιστάσεις να ευνοεί τη μυϊκή υπερτροφία</w:t>
      </w:r>
      <w:r w:rsidR="004676EC" w:rsidRPr="00136D5A">
        <w:rPr>
          <w:rFonts w:ascii="Century Gothic" w:hAnsi="Century Gothic"/>
          <w:sz w:val="24"/>
          <w:szCs w:val="24"/>
          <w:lang w:val="el-GR"/>
        </w:rPr>
        <w:t xml:space="preserve"> </w:t>
      </w:r>
      <w:r w:rsidR="006F4052" w:rsidRPr="00136D5A">
        <w:rPr>
          <w:rFonts w:ascii="Century Gothic" w:hAnsi="Century Gothic"/>
          <w:sz w:val="24"/>
          <w:szCs w:val="24"/>
          <w:lang w:val="el-GR"/>
        </w:rPr>
        <w:t xml:space="preserve">Χορήγηση συμπληρώματος λευκίνης </w:t>
      </w:r>
      <w:r w:rsidR="00F85EC5" w:rsidRPr="00136D5A">
        <w:rPr>
          <w:rFonts w:ascii="Century Gothic" w:hAnsi="Century Gothic"/>
          <w:sz w:val="24"/>
          <w:szCs w:val="24"/>
          <w:lang w:val="el-GR"/>
        </w:rPr>
        <w:t xml:space="preserve">προτείνεται ιδανικά </w:t>
      </w:r>
      <w:r w:rsidR="006F4052" w:rsidRPr="00136D5A">
        <w:rPr>
          <w:rFonts w:ascii="Century Gothic" w:hAnsi="Century Gothic"/>
          <w:sz w:val="24"/>
          <w:szCs w:val="24"/>
          <w:lang w:val="el-GR"/>
        </w:rPr>
        <w:t xml:space="preserve">αμέσως μετά από </w:t>
      </w:r>
      <w:r w:rsidR="00F85EC5" w:rsidRPr="00136D5A">
        <w:rPr>
          <w:rFonts w:ascii="Century Gothic" w:hAnsi="Century Gothic"/>
          <w:sz w:val="24"/>
          <w:szCs w:val="24"/>
          <w:lang w:val="el-GR"/>
        </w:rPr>
        <w:t xml:space="preserve">την </w:t>
      </w:r>
      <w:r w:rsidR="006F4052" w:rsidRPr="00136D5A">
        <w:rPr>
          <w:rFonts w:ascii="Century Gothic" w:hAnsi="Century Gothic"/>
          <w:sz w:val="24"/>
          <w:szCs w:val="24"/>
          <w:lang w:val="el-GR"/>
        </w:rPr>
        <w:t xml:space="preserve"> προπόνηση. </w:t>
      </w:r>
    </w:p>
    <w:p w:rsidR="004676EC" w:rsidRPr="00136D5A" w:rsidRDefault="004676EC" w:rsidP="00122032">
      <w:pPr>
        <w:rPr>
          <w:rFonts w:ascii="Century Gothic" w:hAnsi="Century Gothic"/>
          <w:sz w:val="24"/>
          <w:szCs w:val="24"/>
          <w:lang w:val="el-GR"/>
        </w:rPr>
      </w:pPr>
      <w:r w:rsidRPr="00136D5A">
        <w:rPr>
          <w:rFonts w:ascii="Century Gothic" w:hAnsi="Century Gothic"/>
          <w:sz w:val="24"/>
          <w:szCs w:val="24"/>
          <w:lang w:val="el-GR"/>
        </w:rPr>
        <w:t xml:space="preserve">Η  γλουταμίνη, ένα </w:t>
      </w:r>
      <w:r w:rsidR="005101D0" w:rsidRPr="00136D5A">
        <w:rPr>
          <w:rFonts w:ascii="Century Gothic" w:hAnsi="Century Gothic"/>
          <w:sz w:val="24"/>
          <w:szCs w:val="24"/>
          <w:lang w:val="el-GR"/>
        </w:rPr>
        <w:t xml:space="preserve">επίσης </w:t>
      </w:r>
      <w:r w:rsidRPr="00136D5A">
        <w:rPr>
          <w:rFonts w:ascii="Century Gothic" w:hAnsi="Century Gothic"/>
          <w:sz w:val="24"/>
          <w:szCs w:val="24"/>
          <w:lang w:val="el-GR"/>
        </w:rPr>
        <w:t xml:space="preserve">αμινοξύ που δεν ανήκει στα </w:t>
      </w:r>
      <w:r w:rsidRPr="00136D5A">
        <w:rPr>
          <w:rFonts w:ascii="Century Gothic" w:hAnsi="Century Gothic"/>
          <w:sz w:val="24"/>
          <w:szCs w:val="24"/>
        </w:rPr>
        <w:t>BCAA</w:t>
      </w:r>
      <w:r w:rsidRPr="00136D5A">
        <w:rPr>
          <w:rFonts w:ascii="Century Gothic" w:hAnsi="Century Gothic"/>
          <w:sz w:val="24"/>
          <w:szCs w:val="24"/>
          <w:lang w:val="el-GR"/>
        </w:rPr>
        <w:t xml:space="preserve">, φαίνεται να βοηθά στην αποφυγή ασθενειών σε άτομα που ασκούνται εντατικά. </w:t>
      </w:r>
    </w:p>
    <w:p w:rsidR="005101D0" w:rsidRPr="00136D5A" w:rsidRDefault="007E55D6" w:rsidP="00122032">
      <w:pPr>
        <w:rPr>
          <w:rFonts w:ascii="Century Gothic" w:hAnsi="Century Gothic"/>
          <w:sz w:val="24"/>
          <w:szCs w:val="24"/>
          <w:u w:val="single"/>
          <w:lang w:val="el-GR"/>
        </w:rPr>
      </w:pPr>
      <w:r w:rsidRPr="00136D5A">
        <w:rPr>
          <w:rFonts w:ascii="Century Gothic" w:hAnsi="Century Gothic"/>
          <w:sz w:val="24"/>
          <w:szCs w:val="24"/>
          <w:lang w:val="el-GR"/>
        </w:rPr>
        <w:t>Τα Β</w:t>
      </w:r>
      <w:r w:rsidRPr="00136D5A">
        <w:rPr>
          <w:rFonts w:ascii="Century Gothic" w:hAnsi="Century Gothic"/>
          <w:sz w:val="24"/>
          <w:szCs w:val="24"/>
        </w:rPr>
        <w:t>CAA</w:t>
      </w:r>
      <w:r w:rsidRPr="00136D5A">
        <w:rPr>
          <w:rFonts w:ascii="Century Gothic" w:hAnsi="Century Gothic"/>
          <w:sz w:val="24"/>
          <w:szCs w:val="24"/>
          <w:lang w:val="el-GR"/>
        </w:rPr>
        <w:t xml:space="preserve"> είναι ασφαλή και δεν έχουν αναφερθεί παρενέργειες ακόμα και σε χρόνιες πολύ υψηλές προσλήψεις. Άτομα που γυμνάζονται με σκοπό τη μυϊκή ανάπτυξη πρέπει να προσλαμβάνουν από 8-28 γρ. </w:t>
      </w:r>
      <w:r w:rsidRPr="00136D5A">
        <w:rPr>
          <w:rFonts w:ascii="Century Gothic" w:hAnsi="Century Gothic"/>
          <w:sz w:val="24"/>
          <w:szCs w:val="24"/>
        </w:rPr>
        <w:t>BCAA</w:t>
      </w:r>
      <w:r w:rsidRPr="00136D5A">
        <w:rPr>
          <w:rFonts w:ascii="Century Gothic" w:hAnsi="Century Gothic"/>
          <w:sz w:val="24"/>
          <w:szCs w:val="24"/>
          <w:lang w:val="el-GR"/>
        </w:rPr>
        <w:t xml:space="preserve"> ανάλογα με την ένταση και τη διάρκεια της άσκησης, τα σωματομετρικά τους χαρακτηριστικά, την περιεκτικότητα του συμπληρώματος σε λευκίνη και σύμφωνα πάντα με τα θρεπτικά συστατικά που προσλαμβάνονται από την τροφή.</w:t>
      </w:r>
    </w:p>
    <w:p w:rsidR="006B52A0" w:rsidRPr="00136D5A" w:rsidRDefault="006B52A0" w:rsidP="00122032">
      <w:pPr>
        <w:rPr>
          <w:rFonts w:ascii="Century Gothic" w:hAnsi="Century Gothic"/>
          <w:sz w:val="24"/>
          <w:szCs w:val="24"/>
          <w:u w:val="single"/>
          <w:lang w:val="el-GR"/>
        </w:rPr>
      </w:pPr>
    </w:p>
    <w:p w:rsidR="00AD4DCB" w:rsidRDefault="00AD4DCB" w:rsidP="00122032">
      <w:pPr>
        <w:rPr>
          <w:rFonts w:ascii="Century Gothic" w:hAnsi="Century Gothic"/>
          <w:sz w:val="24"/>
          <w:szCs w:val="24"/>
          <w:u w:val="single"/>
          <w:lang w:val="el-GR"/>
        </w:rPr>
      </w:pPr>
    </w:p>
    <w:p w:rsidR="00AD4DCB" w:rsidRDefault="00AD4DCB" w:rsidP="00122032">
      <w:pPr>
        <w:rPr>
          <w:rFonts w:ascii="Century Gothic" w:hAnsi="Century Gothic"/>
          <w:sz w:val="24"/>
          <w:szCs w:val="24"/>
          <w:u w:val="single"/>
          <w:lang w:val="el-GR"/>
        </w:rPr>
      </w:pPr>
    </w:p>
    <w:p w:rsidR="00B6403A" w:rsidRPr="00170AF6" w:rsidRDefault="00B6403A" w:rsidP="00122032">
      <w:pPr>
        <w:rPr>
          <w:rFonts w:ascii="Century Gothic" w:hAnsi="Century Gothic"/>
          <w:sz w:val="24"/>
          <w:szCs w:val="24"/>
          <w:u w:val="single"/>
          <w:lang w:val="el-GR"/>
        </w:rPr>
      </w:pPr>
      <w:r w:rsidRPr="00170AF6">
        <w:rPr>
          <w:rFonts w:ascii="Century Gothic" w:hAnsi="Century Gothic"/>
          <w:sz w:val="24"/>
          <w:szCs w:val="24"/>
          <w:u w:val="single"/>
          <w:lang w:val="el-GR"/>
        </w:rPr>
        <w:lastRenderedPageBreak/>
        <w:t>Υδατάνθρακες</w:t>
      </w:r>
    </w:p>
    <w:p w:rsidR="00B6403A" w:rsidRPr="00170AF6" w:rsidRDefault="006B52A0" w:rsidP="006B52A0">
      <w:pPr>
        <w:rPr>
          <w:rFonts w:ascii="Century Gothic" w:hAnsi="Century Gothic"/>
          <w:sz w:val="24"/>
          <w:szCs w:val="24"/>
          <w:u w:val="single"/>
          <w:lang w:val="el-GR"/>
        </w:rPr>
      </w:pPr>
      <w:r w:rsidRPr="00170AF6">
        <w:rPr>
          <w:rFonts w:ascii="Century Gothic" w:hAnsi="Century Gothic"/>
          <w:sz w:val="24"/>
          <w:szCs w:val="24"/>
          <w:lang w:val="el-GR"/>
        </w:rPr>
        <w:t>Η επανασύνθεση του γλυκογόνου αρχίζει μετά την εξάντληση των αποθεμάτων, φτάνει στο 50% μετά από 5 ώρες κι ολοκληρώνεται σε 48 ώρες, με την προϋπόθεση της  επαρκούς σ πρόσληψης μέσω της  διατροφής. Διατροφή με περιεκτηκότητα σε υδατάνθρακες έως  65-70% μπορεί να μειώσει το χρόνο αναπλήρωσης από 48 σε 24 ώρες. Επειδή όμως ο οργανισμός μπορεί να αφομοιώσει και να αξιοποιήσει 30-35 γραμμάρια υδατανθράκων την ώρα, η υπερβολική κατανάλωση υδατανθράκων σημαίνει ότι μια μεγάλα ποσότητα από αυτούς θα μετατραπεί και θα αποθηκευτεί σαν λίπος</w:t>
      </w:r>
    </w:p>
    <w:p w:rsidR="009347AF" w:rsidRPr="00170AF6" w:rsidRDefault="005915CA" w:rsidP="00122032">
      <w:pPr>
        <w:rPr>
          <w:rFonts w:ascii="Century Gothic" w:hAnsi="Century Gothic"/>
          <w:sz w:val="24"/>
          <w:szCs w:val="24"/>
          <w:lang w:val="el-GR"/>
        </w:rPr>
      </w:pPr>
      <w:r w:rsidRPr="00170AF6">
        <w:rPr>
          <w:rFonts w:ascii="Century Gothic" w:hAnsi="Century Gothic"/>
          <w:sz w:val="24"/>
          <w:szCs w:val="24"/>
          <w:u w:val="single"/>
          <w:lang w:val="el-GR"/>
        </w:rPr>
        <w:t xml:space="preserve"> </w:t>
      </w:r>
      <w:r w:rsidR="00EC4F92" w:rsidRPr="00170AF6">
        <w:rPr>
          <w:rFonts w:ascii="Century Gothic" w:hAnsi="Century Gothic"/>
          <w:sz w:val="24"/>
          <w:szCs w:val="24"/>
          <w:lang w:val="el-GR"/>
        </w:rPr>
        <w:t xml:space="preserve">Θεωρητικά , ένα καλό συμπλήρωμα υδατανθράκων θα μπορούσε να βοηθήσει: </w:t>
      </w:r>
    </w:p>
    <w:p w:rsidR="009347AF" w:rsidRPr="00170AF6" w:rsidRDefault="00EC4F92" w:rsidP="00122032">
      <w:pPr>
        <w:rPr>
          <w:rFonts w:ascii="Century Gothic" w:hAnsi="Century Gothic"/>
          <w:sz w:val="24"/>
          <w:szCs w:val="24"/>
          <w:lang w:val="el-GR"/>
        </w:rPr>
      </w:pPr>
      <w:r w:rsidRPr="00170AF6">
        <w:rPr>
          <w:rFonts w:ascii="Century Gothic" w:hAnsi="Century Gothic"/>
          <w:sz w:val="24"/>
          <w:szCs w:val="24"/>
          <w:lang w:val="el-GR"/>
        </w:rPr>
        <w:t xml:space="preserve">1) . Στην αύξηση της αποθηκευμένης ποσότητας γλυκογόνου στους μυς και το συκώτι, ώστε να καθυστερήσει η εξάντληση των αποθεμάτων αυτών. </w:t>
      </w:r>
    </w:p>
    <w:p w:rsidR="009347AF" w:rsidRPr="00170AF6" w:rsidRDefault="00EC4F92" w:rsidP="00122032">
      <w:pPr>
        <w:rPr>
          <w:rFonts w:ascii="Century Gothic" w:hAnsi="Century Gothic"/>
          <w:sz w:val="24"/>
          <w:szCs w:val="24"/>
          <w:lang w:val="el-GR"/>
        </w:rPr>
      </w:pPr>
      <w:r w:rsidRPr="00170AF6">
        <w:rPr>
          <w:rFonts w:ascii="Century Gothic" w:hAnsi="Century Gothic"/>
          <w:sz w:val="24"/>
          <w:szCs w:val="24"/>
          <w:lang w:val="el-GR"/>
        </w:rPr>
        <w:t xml:space="preserve">2) Στην καθυστέρηση εμφάνισης της κόπωσης που προέρχεται από την μείωση ή την εξάντληση του γλυκογόνου. 31 </w:t>
      </w:r>
    </w:p>
    <w:p w:rsidR="009347AF" w:rsidRPr="00170AF6" w:rsidRDefault="00EC4F92" w:rsidP="00122032">
      <w:pPr>
        <w:rPr>
          <w:rFonts w:ascii="Century Gothic" w:hAnsi="Century Gothic"/>
          <w:sz w:val="24"/>
          <w:szCs w:val="24"/>
          <w:lang w:val="el-GR"/>
        </w:rPr>
      </w:pPr>
      <w:r w:rsidRPr="00170AF6">
        <w:rPr>
          <w:rFonts w:ascii="Century Gothic" w:hAnsi="Century Gothic"/>
          <w:sz w:val="24"/>
          <w:szCs w:val="24"/>
          <w:lang w:val="el-GR"/>
        </w:rPr>
        <w:t>3) Στην αύξηση της ικανότητας παραγωγής έργου στους αθλητές που η προπόνηση ή ο αγώνας τους διαρκεί πάνω από μια ώρα ή ο χρόνος του αγώνα δεν είναι προκαθορισμένος ( τένις , βόλεϊ ).</w:t>
      </w:r>
    </w:p>
    <w:p w:rsidR="009347AF" w:rsidRPr="00170AF6" w:rsidRDefault="00EC4F92" w:rsidP="00122032">
      <w:pPr>
        <w:rPr>
          <w:rFonts w:ascii="Century Gothic" w:hAnsi="Century Gothic"/>
          <w:sz w:val="24"/>
          <w:szCs w:val="24"/>
          <w:lang w:val="el-GR"/>
        </w:rPr>
      </w:pPr>
      <w:r w:rsidRPr="00170AF6">
        <w:rPr>
          <w:rFonts w:ascii="Century Gothic" w:hAnsi="Century Gothic"/>
          <w:sz w:val="24"/>
          <w:szCs w:val="24"/>
          <w:lang w:val="el-GR"/>
        </w:rPr>
        <w:t xml:space="preserve"> 4) Στη διατήρηση υψηλής έντασης κατά την προπόνηση ή τον αγώνα.</w:t>
      </w:r>
    </w:p>
    <w:p w:rsidR="009347AF" w:rsidRPr="00170AF6" w:rsidRDefault="00EC4F92" w:rsidP="00122032">
      <w:pPr>
        <w:rPr>
          <w:rFonts w:ascii="Century Gothic" w:hAnsi="Century Gothic"/>
          <w:sz w:val="24"/>
          <w:szCs w:val="24"/>
          <w:lang w:val="el-GR"/>
        </w:rPr>
      </w:pPr>
      <w:r w:rsidRPr="00170AF6">
        <w:rPr>
          <w:rFonts w:ascii="Century Gothic" w:hAnsi="Century Gothic"/>
          <w:sz w:val="24"/>
          <w:szCs w:val="24"/>
          <w:lang w:val="el-GR"/>
        </w:rPr>
        <w:t xml:space="preserve"> 5) Στην υποβοήθηση της εκρηκτικότητας μέσω της απρόσκοπτης παραγωγή ΑΤΡ λόγω της παρουσίας επαρκούς γλυκογόνου. </w:t>
      </w:r>
    </w:p>
    <w:p w:rsidR="009347AF" w:rsidRPr="00170AF6" w:rsidRDefault="00EC4F92" w:rsidP="00122032">
      <w:pPr>
        <w:rPr>
          <w:rFonts w:ascii="Century Gothic" w:hAnsi="Century Gothic"/>
          <w:sz w:val="24"/>
          <w:szCs w:val="24"/>
          <w:lang w:val="el-GR"/>
        </w:rPr>
      </w:pPr>
      <w:r w:rsidRPr="00170AF6">
        <w:rPr>
          <w:rFonts w:ascii="Century Gothic" w:hAnsi="Century Gothic"/>
          <w:sz w:val="24"/>
          <w:szCs w:val="24"/>
          <w:lang w:val="el-GR"/>
        </w:rPr>
        <w:t xml:space="preserve">6) Στη μείωση της πιθανότητας τραυματισμού λόγω έλλειψης δυνάμεων. </w:t>
      </w:r>
    </w:p>
    <w:p w:rsidR="009347AF" w:rsidRPr="00170AF6" w:rsidRDefault="00EC4F92" w:rsidP="00122032">
      <w:pPr>
        <w:rPr>
          <w:rFonts w:ascii="Century Gothic" w:hAnsi="Century Gothic"/>
          <w:sz w:val="24"/>
          <w:szCs w:val="24"/>
          <w:lang w:val="el-GR"/>
        </w:rPr>
      </w:pPr>
      <w:r w:rsidRPr="00170AF6">
        <w:rPr>
          <w:rFonts w:ascii="Century Gothic" w:hAnsi="Century Gothic"/>
          <w:sz w:val="24"/>
          <w:szCs w:val="24"/>
          <w:lang w:val="el-GR"/>
        </w:rPr>
        <w:t xml:space="preserve">7) Στην ταχύτερη επανασύνθεση του γλυκογόνου μετά την προπόνηση. </w:t>
      </w:r>
    </w:p>
    <w:p w:rsidR="009347AF" w:rsidRPr="00170AF6" w:rsidRDefault="00EC4F92" w:rsidP="00122032">
      <w:pPr>
        <w:rPr>
          <w:rFonts w:ascii="Century Gothic" w:hAnsi="Century Gothic"/>
          <w:sz w:val="24"/>
          <w:szCs w:val="24"/>
          <w:lang w:val="el-GR"/>
        </w:rPr>
      </w:pPr>
      <w:r w:rsidRPr="00170AF6">
        <w:rPr>
          <w:rFonts w:ascii="Century Gothic" w:hAnsi="Century Gothic"/>
          <w:sz w:val="24"/>
          <w:szCs w:val="24"/>
          <w:lang w:val="el-GR"/>
        </w:rPr>
        <w:t xml:space="preserve">8) Στην καλύτερη απόδοση σε διπλές ημερήσιες προπονήσεις εφόσον με αυτόν τον τρόπο εξασφαλίζεται η συμπλήρωση των αποθηκών του γλυκογόνου. </w:t>
      </w:r>
    </w:p>
    <w:p w:rsidR="005915CA" w:rsidRPr="00170AF6" w:rsidRDefault="00EC4F92" w:rsidP="00122032">
      <w:pPr>
        <w:rPr>
          <w:rFonts w:ascii="Century Gothic" w:hAnsi="Century Gothic"/>
          <w:sz w:val="24"/>
          <w:szCs w:val="24"/>
          <w:lang w:val="el-GR"/>
        </w:rPr>
      </w:pPr>
      <w:r w:rsidRPr="00170AF6">
        <w:rPr>
          <w:rFonts w:ascii="Century Gothic" w:hAnsi="Century Gothic"/>
          <w:sz w:val="24"/>
          <w:szCs w:val="24"/>
          <w:lang w:val="el-GR"/>
        </w:rPr>
        <w:t>Στην πράξη, αυτό που χρειάζεται , είναι η αποφυγή της κοινής ζάχαρης και των προϊόντων της και τα συχνά μικρά γεύματα 5-8 / ημέρα. Η συχνότητα λήψης ζάχαρης είναι πολλές φορές επικίνδυνη: Συχνή λήψη ζάχαρης προκαλεί έκκριση ινσουλίνης πέρα από το επιτρεπτό όριο με αποτέλεσμα τη μείωση της ενεργητικότητας, αλλά και την καταστροφή των βιταμινών Β. Τα συμπληρώματα διατροφής σε σκόνη ( υδατάνθρακες –πρωτεΐνες- μεταβολίτες ) συνήθως δε περιέχουν ζάχαρη, αλλά μια σειρά από φυσικές ή τεχνητές γλυκαντικές ύλες που μπορούν να είναι είτε απλοί υδατάνθρακες για παροχή της πολυπόθητης «γρήγορης ενέργειας», είτε σύνθετοι υδατάνθρακες ( διασπώμενοι πολυσακχαρίτες ), είτε συνδυασμός τους</w:t>
      </w:r>
    </w:p>
    <w:p w:rsidR="008E7C46" w:rsidRPr="00170AF6" w:rsidRDefault="008E7C46" w:rsidP="00122032">
      <w:pPr>
        <w:rPr>
          <w:rFonts w:ascii="Century Gothic" w:hAnsi="Century Gothic"/>
          <w:sz w:val="24"/>
          <w:szCs w:val="24"/>
          <w:u w:val="single"/>
          <w:lang w:val="el-GR"/>
        </w:rPr>
      </w:pPr>
      <w:r w:rsidRPr="00170AF6">
        <w:rPr>
          <w:rFonts w:ascii="Century Gothic" w:hAnsi="Century Gothic"/>
          <w:sz w:val="24"/>
          <w:szCs w:val="24"/>
          <w:lang w:val="el-GR"/>
        </w:rPr>
        <w:lastRenderedPageBreak/>
        <w:t xml:space="preserve">Τα γνωστά σε όλους ως «αθλητικά ποτά» θεωρούνται καλύτερα γιατί περιέχουν μικρές ποσότητες βιταμινών και μετάλλων, γλυκόζη για γρήγορη ενέργεια, φρουκτόζη για λίγο μεγαλύτερο χρόνο και μαλτοδεξτρίνη, η οποία μεταβολίζεται λίγο πιο αργά και διαρκεί περισσότερο χρόνο. Τα πιο πολλά από αυτά δε θεωρούνται 33 τίποτα περισσότερο από «απλά αναψυκτικά» ευρείας χρήσεως, γι’ αυτό πωλούνται σωρηδόν στην Ελλάδα ακόμα και σε περίπτερα. Η χρήση των αθλητικών ποτών έχει ευεργετική επίδραση στη μυϊκή απόδοση κάτω από ορισμένες προϋποθέσεις : • Αν ο αγώνας ή η προπόνηση απαιτούν προσπάθεια που διαρκεί τουλάχιστον 1 ώρα. • Αν η περιεκτικότητα των υδατανθράκων είναι περίπου 2,5 </w:t>
      </w:r>
      <w:r w:rsidRPr="00170AF6">
        <w:rPr>
          <w:rFonts w:ascii="Century Gothic" w:hAnsi="Century Gothic"/>
          <w:sz w:val="24"/>
          <w:szCs w:val="24"/>
        </w:rPr>
        <w:t>gr</w:t>
      </w:r>
      <w:r w:rsidRPr="00170AF6">
        <w:rPr>
          <w:rFonts w:ascii="Century Gothic" w:hAnsi="Century Gothic"/>
          <w:sz w:val="24"/>
          <w:szCs w:val="24"/>
          <w:lang w:val="el-GR"/>
        </w:rPr>
        <w:t xml:space="preserve">/100 </w:t>
      </w:r>
      <w:r w:rsidRPr="00170AF6">
        <w:rPr>
          <w:rFonts w:ascii="Century Gothic" w:hAnsi="Century Gothic"/>
          <w:sz w:val="24"/>
          <w:szCs w:val="24"/>
        </w:rPr>
        <w:t>ml</w:t>
      </w:r>
      <w:r w:rsidRPr="00170AF6">
        <w:rPr>
          <w:rFonts w:ascii="Century Gothic" w:hAnsi="Century Gothic"/>
          <w:sz w:val="24"/>
          <w:szCs w:val="24"/>
          <w:lang w:val="el-GR"/>
        </w:rPr>
        <w:t xml:space="preserve"> νερού. Όσο μεγαλύτερη είναι η περιεκτικότητα της γλυκόζης στο διάλυμα, τόσο περισσότερο αργεί να αδειάσει το στομάχι. • Εφόσον το στομάχι είναι σχετικά «άδειο»: Εάν γίνει λήψη με γεμάτο στομάχι δε διευκολύνεται η χρησιμοποίηση του, γιατί κατά την άσκηση που γίνεται με ένταση πάνω από 70% αναστέλλεται η γαστρική κένωση. • Αν το διάλυμα πίνεται κρύο (8-12 βαθμούς Κελσίου ) διευκολύνεται η κένωσή του, γιατί αυξάνεται η κινητικότητα του στομάχου. Τα πολύ κρύα όμως ποτά μπορεί να προκαλέσουν προβλήματα. • Το προϊόν θα πρέπει να μην περιέχει ζάχαρη, συντηρητικά, τεχνητά αρώματα και βελτιωτικές ουσίες.</w:t>
      </w:r>
    </w:p>
    <w:p w:rsidR="008E7C46" w:rsidRPr="00170AF6" w:rsidRDefault="008E7C46" w:rsidP="00122032">
      <w:pPr>
        <w:rPr>
          <w:rFonts w:ascii="Century Gothic" w:hAnsi="Century Gothic"/>
          <w:sz w:val="24"/>
          <w:szCs w:val="24"/>
          <w:u w:val="single"/>
          <w:lang w:val="el-GR"/>
        </w:rPr>
      </w:pPr>
    </w:p>
    <w:p w:rsidR="005915CA" w:rsidRPr="00170AF6" w:rsidRDefault="008E7C46" w:rsidP="00122032">
      <w:pPr>
        <w:rPr>
          <w:rFonts w:ascii="Century Gothic" w:hAnsi="Century Gothic"/>
          <w:sz w:val="24"/>
          <w:szCs w:val="24"/>
          <w:u w:val="single"/>
          <w:lang w:val="el-GR"/>
        </w:rPr>
      </w:pPr>
      <w:r w:rsidRPr="00170AF6">
        <w:rPr>
          <w:rFonts w:ascii="Century Gothic" w:hAnsi="Century Gothic"/>
          <w:sz w:val="24"/>
          <w:szCs w:val="24"/>
          <w:u w:val="single"/>
          <w:lang w:val="el-GR"/>
        </w:rPr>
        <w:t>Βιταμίνες</w:t>
      </w:r>
    </w:p>
    <w:p w:rsidR="008E7C46" w:rsidRPr="00170AF6" w:rsidRDefault="008E7C46" w:rsidP="00122032">
      <w:pPr>
        <w:rPr>
          <w:rFonts w:ascii="Century Gothic" w:hAnsi="Century Gothic"/>
          <w:sz w:val="24"/>
          <w:szCs w:val="24"/>
          <w:lang w:val="el-GR"/>
        </w:rPr>
      </w:pPr>
      <w:r w:rsidRPr="00170AF6">
        <w:rPr>
          <w:rFonts w:ascii="Century Gothic" w:hAnsi="Century Gothic"/>
          <w:sz w:val="24"/>
          <w:szCs w:val="24"/>
          <w:lang w:val="el-GR"/>
        </w:rPr>
        <w:t xml:space="preserve">Η μεγαλύτερη επιβάρυνση του μεταβολισμού των υδατανθράκων σε αθλητές που εκτελούν έντονες προσπάθειες αντοχής, επιφέρει την αύξηση των αναγκών σε </w:t>
      </w:r>
      <w:r w:rsidRPr="00170AF6">
        <w:rPr>
          <w:rFonts w:ascii="Century Gothic" w:hAnsi="Century Gothic"/>
          <w:b/>
          <w:sz w:val="24"/>
          <w:szCs w:val="24"/>
          <w:lang w:val="el-GR"/>
        </w:rPr>
        <w:t>βιταμίνη Β1</w:t>
      </w:r>
      <w:r w:rsidRPr="00170AF6">
        <w:rPr>
          <w:rFonts w:ascii="Century Gothic" w:hAnsi="Century Gothic"/>
          <w:sz w:val="24"/>
          <w:szCs w:val="24"/>
          <w:lang w:val="el-GR"/>
        </w:rPr>
        <w:t xml:space="preserve"> -θειαμίνη. Για τον αθλητή χρειάζονται 6-8 </w:t>
      </w:r>
      <w:r w:rsidRPr="00170AF6">
        <w:rPr>
          <w:rFonts w:ascii="Century Gothic" w:hAnsi="Century Gothic"/>
          <w:sz w:val="24"/>
          <w:szCs w:val="24"/>
        </w:rPr>
        <w:t>mg</w:t>
      </w:r>
      <w:r w:rsidRPr="00170AF6">
        <w:rPr>
          <w:rFonts w:ascii="Century Gothic" w:hAnsi="Century Gothic"/>
          <w:sz w:val="24"/>
          <w:szCs w:val="24"/>
          <w:lang w:val="el-GR"/>
        </w:rPr>
        <w:t xml:space="preserve"> θειαμίνης την ημέρα, επειδή με τον ιδρώτα δημιουργούνται επιπλέον απώλειες</w:t>
      </w:r>
    </w:p>
    <w:p w:rsidR="008E7C46" w:rsidRPr="00170AF6" w:rsidRDefault="008E7C46" w:rsidP="00122032">
      <w:pPr>
        <w:rPr>
          <w:rFonts w:ascii="Century Gothic" w:hAnsi="Century Gothic"/>
          <w:sz w:val="24"/>
          <w:szCs w:val="24"/>
          <w:lang w:val="el-GR"/>
        </w:rPr>
      </w:pPr>
      <w:r w:rsidRPr="00170AF6">
        <w:rPr>
          <w:rFonts w:ascii="Century Gothic" w:hAnsi="Century Gothic"/>
          <w:sz w:val="24"/>
          <w:szCs w:val="24"/>
          <w:lang w:val="el-GR"/>
        </w:rPr>
        <w:t xml:space="preserve">Οι ημερήσιες ανάγκες  </w:t>
      </w:r>
      <w:r w:rsidRPr="00170AF6">
        <w:rPr>
          <w:rFonts w:ascii="Century Gothic" w:hAnsi="Century Gothic"/>
          <w:b/>
          <w:sz w:val="24"/>
          <w:szCs w:val="24"/>
          <w:lang w:val="el-GR"/>
        </w:rPr>
        <w:t>Ριβοφλαβίνης</w:t>
      </w:r>
      <w:r w:rsidRPr="00170AF6">
        <w:rPr>
          <w:rFonts w:ascii="Century Gothic" w:hAnsi="Century Gothic"/>
          <w:sz w:val="24"/>
          <w:szCs w:val="24"/>
          <w:lang w:val="el-GR"/>
        </w:rPr>
        <w:t xml:space="preserve"> </w:t>
      </w:r>
      <w:r w:rsidR="00EE5B6C" w:rsidRPr="00170AF6">
        <w:rPr>
          <w:rFonts w:ascii="Century Gothic" w:hAnsi="Century Gothic"/>
          <w:sz w:val="24"/>
          <w:szCs w:val="24"/>
          <w:lang w:val="el-GR"/>
        </w:rPr>
        <w:t xml:space="preserve">Β2 </w:t>
      </w:r>
      <w:r w:rsidRPr="00170AF6">
        <w:rPr>
          <w:rFonts w:ascii="Century Gothic" w:hAnsi="Century Gothic"/>
          <w:sz w:val="24"/>
          <w:szCs w:val="24"/>
          <w:lang w:val="el-GR"/>
        </w:rPr>
        <w:t xml:space="preserve">για τους αθλητές δύναμης και ταχυδύναμης  είναι 8-12 </w:t>
      </w:r>
      <w:r w:rsidRPr="00170AF6">
        <w:rPr>
          <w:rFonts w:ascii="Century Gothic" w:hAnsi="Century Gothic"/>
          <w:sz w:val="24"/>
          <w:szCs w:val="24"/>
        </w:rPr>
        <w:t>mg</w:t>
      </w:r>
      <w:r w:rsidRPr="00170AF6">
        <w:rPr>
          <w:rFonts w:ascii="Century Gothic" w:hAnsi="Century Gothic"/>
          <w:sz w:val="24"/>
          <w:szCs w:val="24"/>
          <w:lang w:val="el-GR"/>
        </w:rPr>
        <w:t>. Και η ριβοφλαβίνη αποβάλλεται κατά ένα μέρος με τον ιδρώτα.</w:t>
      </w:r>
    </w:p>
    <w:p w:rsidR="008E7C46" w:rsidRPr="00170AF6" w:rsidRDefault="0082222C" w:rsidP="0082222C">
      <w:pPr>
        <w:rPr>
          <w:rFonts w:ascii="Century Gothic" w:hAnsi="Century Gothic"/>
          <w:sz w:val="24"/>
          <w:szCs w:val="24"/>
          <w:lang w:val="el-GR"/>
        </w:rPr>
      </w:pPr>
      <w:r w:rsidRPr="00170AF6">
        <w:rPr>
          <w:rFonts w:ascii="Century Gothic" w:hAnsi="Century Gothic"/>
          <w:sz w:val="24"/>
          <w:szCs w:val="24"/>
          <w:lang w:val="el-GR"/>
        </w:rPr>
        <w:t xml:space="preserve">Η βιταμίνη </w:t>
      </w:r>
      <w:r w:rsidRPr="00170AF6">
        <w:rPr>
          <w:rFonts w:ascii="Century Gothic" w:hAnsi="Century Gothic"/>
          <w:b/>
          <w:sz w:val="24"/>
          <w:szCs w:val="24"/>
          <w:lang w:val="el-GR"/>
        </w:rPr>
        <w:t>Β6</w:t>
      </w:r>
      <w:r w:rsidRPr="00170AF6">
        <w:rPr>
          <w:rFonts w:ascii="Century Gothic" w:hAnsi="Century Gothic"/>
          <w:sz w:val="24"/>
          <w:szCs w:val="24"/>
          <w:lang w:val="el-GR"/>
        </w:rPr>
        <w:t xml:space="preserve"> έχει ιδιαίτερη σημασία γιατί συμμετέχει στον μεταβολισμό των πρωτεϊνών. Για τον λόγο αυτό οι ανάγκες είναι ιδιαίτερα αυξημένες σε περιπτώσεςι υψηλής  πρόσληψης  πρωτεϊνών καθώς και στα αθλήματα δύναμης. Οι ημερήσιες ανάγκες στους αθλητές αντοχής είναι 6-8</w:t>
      </w:r>
      <w:r w:rsidRPr="00170AF6">
        <w:rPr>
          <w:rFonts w:ascii="Century Gothic" w:hAnsi="Century Gothic"/>
          <w:sz w:val="24"/>
          <w:szCs w:val="24"/>
        </w:rPr>
        <w:t>mg</w:t>
      </w:r>
      <w:r w:rsidRPr="00170AF6">
        <w:rPr>
          <w:rFonts w:ascii="Century Gothic" w:hAnsi="Century Gothic"/>
          <w:sz w:val="24"/>
          <w:szCs w:val="24"/>
          <w:lang w:val="el-GR"/>
        </w:rPr>
        <w:t xml:space="preserve"> την ημέρα ενώ για αθλητές δύναμης και ταχυδύναμης 10-15 </w:t>
      </w:r>
      <w:r w:rsidRPr="00170AF6">
        <w:rPr>
          <w:rFonts w:ascii="Century Gothic" w:hAnsi="Century Gothic"/>
          <w:sz w:val="24"/>
          <w:szCs w:val="24"/>
        </w:rPr>
        <w:t>mg</w:t>
      </w:r>
      <w:r w:rsidRPr="00170AF6">
        <w:rPr>
          <w:rFonts w:ascii="Century Gothic" w:hAnsi="Century Gothic"/>
          <w:sz w:val="24"/>
          <w:szCs w:val="24"/>
          <w:lang w:val="el-GR"/>
        </w:rPr>
        <w:t>. Όταν σε αθλήματα δύναμης υπάρχει πολύ υψηλή πρόσληψη πρωτεϊνών, συνιστάται η συμπληρωματική πρόσληψη βιταμίνης Β6.</w:t>
      </w:r>
    </w:p>
    <w:p w:rsidR="0037656A" w:rsidRPr="00170AF6" w:rsidRDefault="0037656A" w:rsidP="0037656A">
      <w:pPr>
        <w:rPr>
          <w:rFonts w:ascii="Century Gothic" w:hAnsi="Century Gothic"/>
          <w:sz w:val="24"/>
          <w:szCs w:val="24"/>
          <w:lang w:val="el-GR"/>
        </w:rPr>
      </w:pPr>
      <w:r w:rsidRPr="00170AF6">
        <w:rPr>
          <w:rFonts w:ascii="Century Gothic" w:hAnsi="Century Gothic"/>
          <w:sz w:val="24"/>
          <w:szCs w:val="24"/>
          <w:lang w:val="el-GR"/>
        </w:rPr>
        <w:t xml:space="preserve">Η </w:t>
      </w:r>
      <w:r w:rsidRPr="00170AF6">
        <w:rPr>
          <w:rFonts w:ascii="Century Gothic" w:hAnsi="Century Gothic"/>
          <w:b/>
          <w:sz w:val="24"/>
          <w:szCs w:val="24"/>
          <w:lang w:val="el-GR"/>
        </w:rPr>
        <w:t>Νιασίνη</w:t>
      </w:r>
      <w:r w:rsidRPr="00170AF6">
        <w:rPr>
          <w:rFonts w:ascii="Century Gothic" w:hAnsi="Century Gothic"/>
          <w:sz w:val="24"/>
          <w:szCs w:val="24"/>
          <w:lang w:val="el-GR"/>
        </w:rPr>
        <w:t xml:space="preserve"> είναι όπως αυτές συστατικό ενζύμων που της κυτταρικής αναπνοής. Σε αθλητές αντοχής συνιστώνται 20-30 </w:t>
      </w:r>
      <w:r w:rsidRPr="00170AF6">
        <w:rPr>
          <w:rFonts w:ascii="Century Gothic" w:hAnsi="Century Gothic"/>
          <w:sz w:val="24"/>
          <w:szCs w:val="24"/>
        </w:rPr>
        <w:t>mg</w:t>
      </w:r>
      <w:r w:rsidRPr="00170AF6">
        <w:rPr>
          <w:rFonts w:ascii="Century Gothic" w:hAnsi="Century Gothic"/>
          <w:sz w:val="24"/>
          <w:szCs w:val="24"/>
          <w:lang w:val="el-GR"/>
        </w:rPr>
        <w:t xml:space="preserve">, ενώ για αθλητές δύναμης και ταχυδύναμης 30-40 </w:t>
      </w:r>
      <w:r w:rsidRPr="00170AF6">
        <w:rPr>
          <w:rFonts w:ascii="Century Gothic" w:hAnsi="Century Gothic"/>
          <w:sz w:val="24"/>
          <w:szCs w:val="24"/>
        </w:rPr>
        <w:t>mg</w:t>
      </w:r>
      <w:r w:rsidRPr="00170AF6">
        <w:rPr>
          <w:rFonts w:ascii="Century Gothic" w:hAnsi="Century Gothic"/>
          <w:sz w:val="24"/>
          <w:szCs w:val="24"/>
          <w:lang w:val="el-GR"/>
        </w:rPr>
        <w:t xml:space="preserve">. </w:t>
      </w:r>
    </w:p>
    <w:p w:rsidR="0037656A" w:rsidRPr="00170AF6" w:rsidRDefault="0037656A" w:rsidP="0037656A">
      <w:pPr>
        <w:rPr>
          <w:rFonts w:ascii="Century Gothic" w:hAnsi="Century Gothic"/>
          <w:sz w:val="24"/>
          <w:szCs w:val="24"/>
          <w:lang w:val="el-GR"/>
        </w:rPr>
      </w:pPr>
      <w:r w:rsidRPr="00170AF6">
        <w:rPr>
          <w:rFonts w:ascii="Century Gothic" w:hAnsi="Century Gothic"/>
          <w:b/>
          <w:sz w:val="24"/>
          <w:szCs w:val="24"/>
          <w:lang w:val="el-GR"/>
        </w:rPr>
        <w:lastRenderedPageBreak/>
        <w:t>Το Παντοθενικό οξύ</w:t>
      </w:r>
      <w:r w:rsidRPr="00170AF6">
        <w:rPr>
          <w:rFonts w:ascii="Century Gothic" w:hAnsi="Century Gothic"/>
          <w:sz w:val="24"/>
          <w:szCs w:val="24"/>
          <w:lang w:val="el-GR"/>
        </w:rPr>
        <w:t xml:space="preserve"> βελτιώνει στον αθλητισμό την ικανότητα αντίστασης σε ψυχρές καιρικές συνθήκες. Οι ημερήσιες ανάγκες  στους αθλητές φτάνουν τα 20 </w:t>
      </w:r>
      <w:r w:rsidRPr="00170AF6">
        <w:rPr>
          <w:rFonts w:ascii="Century Gothic" w:hAnsi="Century Gothic"/>
          <w:sz w:val="24"/>
          <w:szCs w:val="24"/>
        </w:rPr>
        <w:t>mg</w:t>
      </w:r>
      <w:r w:rsidRPr="00170AF6">
        <w:rPr>
          <w:rFonts w:ascii="Century Gothic" w:hAnsi="Century Gothic"/>
          <w:sz w:val="24"/>
          <w:szCs w:val="24"/>
          <w:lang w:val="el-GR"/>
        </w:rPr>
        <w:t xml:space="preserve">. </w:t>
      </w:r>
    </w:p>
    <w:p w:rsidR="0037656A" w:rsidRPr="00170AF6" w:rsidRDefault="0037656A" w:rsidP="0037656A">
      <w:pPr>
        <w:rPr>
          <w:rFonts w:ascii="Century Gothic" w:hAnsi="Century Gothic"/>
          <w:sz w:val="24"/>
          <w:szCs w:val="24"/>
          <w:lang w:val="el-GR"/>
        </w:rPr>
      </w:pPr>
    </w:p>
    <w:p w:rsidR="0025790E" w:rsidRPr="00170AF6" w:rsidRDefault="00456FE4" w:rsidP="0037656A">
      <w:pPr>
        <w:rPr>
          <w:rFonts w:ascii="Century Gothic" w:hAnsi="Century Gothic"/>
          <w:sz w:val="24"/>
          <w:szCs w:val="24"/>
          <w:lang w:val="el-GR"/>
        </w:rPr>
      </w:pPr>
      <w:r w:rsidRPr="00170AF6">
        <w:rPr>
          <w:rFonts w:ascii="Century Gothic" w:hAnsi="Century Gothic"/>
          <w:sz w:val="24"/>
          <w:szCs w:val="24"/>
          <w:lang w:val="el-GR"/>
        </w:rPr>
        <w:t>Στον αθλητισμό</w:t>
      </w:r>
      <w:r w:rsidR="0037656A" w:rsidRPr="00170AF6">
        <w:rPr>
          <w:rFonts w:ascii="Century Gothic" w:hAnsi="Century Gothic"/>
          <w:sz w:val="24"/>
          <w:szCs w:val="24"/>
          <w:lang w:val="el-GR"/>
        </w:rPr>
        <w:t xml:space="preserve"> </w:t>
      </w:r>
      <w:r w:rsidRPr="00170AF6">
        <w:rPr>
          <w:rFonts w:ascii="Century Gothic" w:hAnsi="Century Gothic"/>
          <w:sz w:val="24"/>
          <w:szCs w:val="24"/>
          <w:lang w:val="el-GR"/>
        </w:rPr>
        <w:t xml:space="preserve">συνιστάται </w:t>
      </w:r>
      <w:r w:rsidR="001C65C7" w:rsidRPr="00170AF6">
        <w:rPr>
          <w:rFonts w:ascii="Century Gothic" w:hAnsi="Century Gothic"/>
          <w:sz w:val="24"/>
          <w:szCs w:val="24"/>
          <w:lang w:val="el-GR"/>
        </w:rPr>
        <w:t xml:space="preserve"> </w:t>
      </w:r>
      <w:r w:rsidR="0037656A" w:rsidRPr="00170AF6">
        <w:rPr>
          <w:rFonts w:ascii="Century Gothic" w:hAnsi="Century Gothic"/>
          <w:sz w:val="24"/>
          <w:szCs w:val="24"/>
          <w:lang w:val="el-GR"/>
        </w:rPr>
        <w:t xml:space="preserve">πρόσθετη χορήγηση </w:t>
      </w:r>
      <w:r w:rsidR="0037656A" w:rsidRPr="00170AF6">
        <w:rPr>
          <w:rFonts w:ascii="Century Gothic" w:hAnsi="Century Gothic"/>
          <w:b/>
          <w:sz w:val="24"/>
          <w:szCs w:val="24"/>
          <w:lang w:val="el-GR"/>
        </w:rPr>
        <w:t xml:space="preserve">βιταμίνης </w:t>
      </w:r>
      <w:r w:rsidR="0037656A" w:rsidRPr="00170AF6">
        <w:rPr>
          <w:rFonts w:ascii="Century Gothic" w:hAnsi="Century Gothic"/>
          <w:b/>
          <w:sz w:val="24"/>
          <w:szCs w:val="24"/>
        </w:rPr>
        <w:t>C</w:t>
      </w:r>
      <w:r w:rsidRPr="00170AF6">
        <w:rPr>
          <w:rFonts w:ascii="Century Gothic" w:hAnsi="Century Gothic"/>
          <w:sz w:val="24"/>
          <w:szCs w:val="24"/>
          <w:lang w:val="el-GR"/>
        </w:rPr>
        <w:t xml:space="preserve"> </w:t>
      </w:r>
      <w:r w:rsidR="0037656A" w:rsidRPr="00170AF6">
        <w:rPr>
          <w:rFonts w:ascii="Century Gothic" w:hAnsi="Century Gothic"/>
          <w:sz w:val="24"/>
          <w:szCs w:val="24"/>
          <w:lang w:val="el-GR"/>
        </w:rPr>
        <w:t xml:space="preserve"> που θα φτάνει </w:t>
      </w:r>
      <w:r w:rsidR="0025790E" w:rsidRPr="00170AF6">
        <w:rPr>
          <w:rFonts w:ascii="Century Gothic" w:hAnsi="Century Gothic"/>
          <w:sz w:val="24"/>
          <w:szCs w:val="24"/>
          <w:lang w:val="el-GR"/>
        </w:rPr>
        <w:t>στα</w:t>
      </w:r>
      <w:r w:rsidR="0037656A" w:rsidRPr="00170AF6">
        <w:rPr>
          <w:rFonts w:ascii="Century Gothic" w:hAnsi="Century Gothic"/>
          <w:sz w:val="24"/>
          <w:szCs w:val="24"/>
          <w:lang w:val="el-GR"/>
        </w:rPr>
        <w:t xml:space="preserve"> 1-2 </w:t>
      </w:r>
      <w:r w:rsidR="0037656A" w:rsidRPr="00170AF6">
        <w:rPr>
          <w:rFonts w:ascii="Century Gothic" w:hAnsi="Century Gothic"/>
          <w:sz w:val="24"/>
          <w:szCs w:val="24"/>
        </w:rPr>
        <w:t>mg</w:t>
      </w:r>
      <w:r w:rsidR="0037656A" w:rsidRPr="00170AF6">
        <w:rPr>
          <w:rFonts w:ascii="Century Gothic" w:hAnsi="Century Gothic"/>
          <w:sz w:val="24"/>
          <w:szCs w:val="24"/>
          <w:lang w:val="el-GR"/>
        </w:rPr>
        <w:t xml:space="preserve">. </w:t>
      </w:r>
    </w:p>
    <w:p w:rsidR="008E7C46" w:rsidRPr="00170AF6" w:rsidRDefault="0037656A" w:rsidP="0037656A">
      <w:pPr>
        <w:rPr>
          <w:rFonts w:ascii="Century Gothic" w:hAnsi="Century Gothic"/>
          <w:sz w:val="24"/>
          <w:szCs w:val="24"/>
          <w:lang w:val="el-GR"/>
        </w:rPr>
      </w:pPr>
      <w:r w:rsidRPr="00170AF6">
        <w:rPr>
          <w:rFonts w:ascii="Century Gothic" w:hAnsi="Century Gothic"/>
          <w:sz w:val="24"/>
          <w:szCs w:val="24"/>
          <w:lang w:val="el-GR"/>
        </w:rPr>
        <w:t xml:space="preserve">Για τον αθλητή η </w:t>
      </w:r>
      <w:r w:rsidRPr="00170AF6">
        <w:rPr>
          <w:rFonts w:ascii="Century Gothic" w:hAnsi="Century Gothic"/>
          <w:b/>
          <w:sz w:val="24"/>
          <w:szCs w:val="24"/>
          <w:lang w:val="el-GR"/>
        </w:rPr>
        <w:t>βιταμίνη Ε</w:t>
      </w:r>
      <w:r w:rsidRPr="00170AF6">
        <w:rPr>
          <w:rFonts w:ascii="Century Gothic" w:hAnsi="Century Gothic"/>
          <w:sz w:val="24"/>
          <w:szCs w:val="24"/>
          <w:lang w:val="el-GR"/>
        </w:rPr>
        <w:t xml:space="preserve"> σημαίνει καλύτερο εφοδιασμό με οξυγόνο και προστασία σε τραυματισμούς του συνδετικού ιστού. Η κανονική ημερήσια δοσολογία κυμαίνεται για τους αθλητές μεταξύ 12-20 </w:t>
      </w:r>
      <w:r w:rsidRPr="00170AF6">
        <w:rPr>
          <w:rFonts w:ascii="Century Gothic" w:hAnsi="Century Gothic"/>
          <w:sz w:val="24"/>
          <w:szCs w:val="24"/>
        </w:rPr>
        <w:t>mg</w:t>
      </w:r>
      <w:r w:rsidRPr="00170AF6">
        <w:rPr>
          <w:rFonts w:ascii="Century Gothic" w:hAnsi="Century Gothic"/>
          <w:sz w:val="24"/>
          <w:szCs w:val="24"/>
          <w:lang w:val="el-GR"/>
        </w:rPr>
        <w:t>.</w:t>
      </w:r>
    </w:p>
    <w:p w:rsidR="002726DB" w:rsidRPr="00170AF6" w:rsidRDefault="002726DB" w:rsidP="0037656A">
      <w:pPr>
        <w:rPr>
          <w:rFonts w:ascii="Century Gothic" w:hAnsi="Century Gothic"/>
          <w:sz w:val="24"/>
          <w:szCs w:val="24"/>
          <w:u w:val="single"/>
          <w:lang w:val="el-GR"/>
        </w:rPr>
      </w:pPr>
    </w:p>
    <w:p w:rsidR="00D17A2C" w:rsidRPr="00893EE2" w:rsidRDefault="005915CA" w:rsidP="00122032">
      <w:pPr>
        <w:rPr>
          <w:rFonts w:ascii="Century Gothic" w:hAnsi="Century Gothic"/>
          <w:sz w:val="32"/>
          <w:szCs w:val="32"/>
          <w:u w:val="single"/>
          <w:lang w:val="el-GR"/>
        </w:rPr>
      </w:pPr>
      <w:r w:rsidRPr="00893EE2">
        <w:rPr>
          <w:rFonts w:ascii="Century Gothic" w:hAnsi="Century Gothic"/>
          <w:sz w:val="32"/>
          <w:szCs w:val="32"/>
          <w:u w:val="single"/>
          <w:lang w:val="el-GR"/>
        </w:rPr>
        <w:t>Μέταλλα- Ανόργανα Στοιχεία</w:t>
      </w:r>
    </w:p>
    <w:p w:rsidR="003E3124" w:rsidRPr="00893EE2" w:rsidRDefault="003E3124" w:rsidP="003E3124">
      <w:pPr>
        <w:shd w:val="clear" w:color="auto" w:fill="FFFFFF"/>
        <w:spacing w:after="300" w:line="240" w:lineRule="auto"/>
        <w:rPr>
          <w:rFonts w:ascii="Century Gothic" w:eastAsia="Times New Roman" w:hAnsi="Century Gothic" w:cs="Arial"/>
          <w:color w:val="000000"/>
          <w:sz w:val="32"/>
          <w:szCs w:val="32"/>
          <w:lang w:val="el-GR"/>
        </w:rPr>
      </w:pPr>
      <w:r w:rsidRPr="00893EE2">
        <w:rPr>
          <w:rFonts w:ascii="Century Gothic" w:eastAsia="Times New Roman" w:hAnsi="Century Gothic" w:cs="Arial"/>
          <w:color w:val="000000"/>
          <w:sz w:val="32"/>
          <w:szCs w:val="32"/>
          <w:lang w:val="el-GR"/>
        </w:rPr>
        <w:t xml:space="preserve">Σίδηρος </w:t>
      </w:r>
    </w:p>
    <w:p w:rsidR="003E3124" w:rsidRPr="003E3124" w:rsidRDefault="003E3124" w:rsidP="003E3124">
      <w:pPr>
        <w:shd w:val="clear" w:color="auto" w:fill="FFFFFF"/>
        <w:spacing w:after="300" w:line="240" w:lineRule="auto"/>
        <w:rPr>
          <w:rFonts w:ascii="Century Gothic" w:eastAsia="Times New Roman" w:hAnsi="Century Gothic" w:cs="Arial"/>
          <w:color w:val="000000"/>
          <w:sz w:val="24"/>
          <w:szCs w:val="24"/>
          <w:lang w:val="el-GR"/>
        </w:rPr>
      </w:pPr>
      <w:r w:rsidRPr="009A0D66">
        <w:rPr>
          <w:rFonts w:ascii="Century Gothic" w:eastAsia="Times New Roman" w:hAnsi="Century Gothic" w:cs="Arial"/>
          <w:color w:val="002060"/>
          <w:sz w:val="24"/>
          <w:szCs w:val="24"/>
          <w:lang w:val="el-GR"/>
        </w:rPr>
        <w:t xml:space="preserve">Είναι </w:t>
      </w:r>
      <w:hyperlink r:id="rId5" w:tgtFrame="_blank" w:history="1">
        <w:r w:rsidRPr="009A0D66">
          <w:rPr>
            <w:rFonts w:ascii="Century Gothic" w:eastAsia="Times New Roman" w:hAnsi="Century Gothic" w:cs="Arial"/>
            <w:bCs/>
            <w:color w:val="002060"/>
            <w:sz w:val="24"/>
            <w:szCs w:val="24"/>
            <w:lang w:val="el-GR"/>
          </w:rPr>
          <w:t xml:space="preserve"> ένα από τα πιο σημαντικά ιχνοστοιχεία για τον ανθρώπινο οργανισμό</w:t>
        </w:r>
      </w:hyperlink>
      <w:r w:rsidRPr="003E3124">
        <w:rPr>
          <w:rFonts w:ascii="Century Gothic" w:eastAsia="Times New Roman" w:hAnsi="Century Gothic" w:cs="Arial"/>
          <w:color w:val="002060"/>
          <w:sz w:val="24"/>
          <w:szCs w:val="24"/>
          <w:lang w:val="el-GR"/>
        </w:rPr>
        <w:t xml:space="preserve">, </w:t>
      </w:r>
      <w:r w:rsidRPr="003E3124">
        <w:rPr>
          <w:rFonts w:ascii="Century Gothic" w:eastAsia="Times New Roman" w:hAnsi="Century Gothic" w:cs="Arial"/>
          <w:color w:val="000000"/>
          <w:sz w:val="24"/>
          <w:szCs w:val="24"/>
          <w:lang w:val="el-GR"/>
        </w:rPr>
        <w:t xml:space="preserve">αφού συμμετέχει στη δημιουργία της αιμοσφαιρίνης και ενζύμων υπεύθυνων για τη μεταφορά οξυγόνου στα όργανα και στους μυς. Επιπλέον, </w:t>
      </w:r>
      <w:r w:rsidRPr="009A0D66">
        <w:rPr>
          <w:rFonts w:ascii="Century Gothic" w:eastAsia="Times New Roman" w:hAnsi="Century Gothic" w:cs="Arial"/>
          <w:color w:val="000000"/>
          <w:sz w:val="24"/>
          <w:szCs w:val="24"/>
          <w:lang w:val="el-GR"/>
        </w:rPr>
        <w:t xml:space="preserve">συμβάλει </w:t>
      </w:r>
      <w:r w:rsidRPr="003E3124">
        <w:rPr>
          <w:rFonts w:ascii="Century Gothic" w:eastAsia="Times New Roman" w:hAnsi="Century Gothic" w:cs="Arial"/>
          <w:color w:val="000000"/>
          <w:sz w:val="24"/>
          <w:szCs w:val="24"/>
          <w:lang w:val="el-GR"/>
        </w:rPr>
        <w:t>στην ενίσχυση της άμυνας του οργανισμού ενάντια στις λοιμώξεις, αλλά και στη φυσιολογική λειτουργία του κεντρικού νευρικού συστήματος.</w:t>
      </w:r>
    </w:p>
    <w:p w:rsidR="009A0D66" w:rsidRPr="003E3124" w:rsidRDefault="009A0D66" w:rsidP="009A0D66">
      <w:pPr>
        <w:shd w:val="clear" w:color="auto" w:fill="FFFFFF"/>
        <w:spacing w:after="300" w:line="240" w:lineRule="auto"/>
        <w:rPr>
          <w:rFonts w:ascii="Century Gothic" w:eastAsia="Times New Roman" w:hAnsi="Century Gothic" w:cs="Arial"/>
          <w:color w:val="000000"/>
          <w:sz w:val="24"/>
          <w:szCs w:val="24"/>
          <w:lang w:val="el-GR"/>
        </w:rPr>
      </w:pPr>
      <w:r w:rsidRPr="003E3124">
        <w:rPr>
          <w:rFonts w:ascii="Century Gothic" w:eastAsia="Times New Roman" w:hAnsi="Century Gothic" w:cs="Arial"/>
          <w:color w:val="000000"/>
          <w:sz w:val="24"/>
          <w:szCs w:val="24"/>
          <w:lang w:val="el-GR"/>
        </w:rPr>
        <w:t>Οι κύριες μορφές σιδήρου στον ανθρώπινο οργανισμό είναι:</w:t>
      </w:r>
    </w:p>
    <w:p w:rsidR="009A0D66" w:rsidRPr="003E3124" w:rsidRDefault="009A0D66" w:rsidP="009A0D66">
      <w:pPr>
        <w:numPr>
          <w:ilvl w:val="0"/>
          <w:numId w:val="1"/>
        </w:numPr>
        <w:shd w:val="clear" w:color="auto" w:fill="FFFFFF"/>
        <w:spacing w:before="100" w:beforeAutospacing="1" w:after="100" w:afterAutospacing="1" w:line="240" w:lineRule="auto"/>
        <w:ind w:left="0"/>
        <w:rPr>
          <w:rFonts w:ascii="Century Gothic" w:eastAsia="Times New Roman" w:hAnsi="Century Gothic" w:cs="Arial"/>
          <w:color w:val="000000"/>
          <w:sz w:val="24"/>
          <w:szCs w:val="24"/>
          <w:lang w:val="el-GR"/>
        </w:rPr>
      </w:pPr>
      <w:r w:rsidRPr="003E3124">
        <w:rPr>
          <w:rFonts w:ascii="Century Gothic" w:eastAsia="Times New Roman" w:hAnsi="Century Gothic" w:cs="Arial"/>
          <w:color w:val="000000"/>
          <w:sz w:val="24"/>
          <w:szCs w:val="24"/>
          <w:lang w:val="el-GR"/>
        </w:rPr>
        <w:t>Ο αποθηκευμένος σίδηρος (ως φερριτίνη και αιμοσιδηρίνη)</w:t>
      </w:r>
    </w:p>
    <w:p w:rsidR="009A0D66" w:rsidRPr="003E3124" w:rsidRDefault="009A0D66" w:rsidP="009A0D66">
      <w:pPr>
        <w:numPr>
          <w:ilvl w:val="0"/>
          <w:numId w:val="1"/>
        </w:numPr>
        <w:shd w:val="clear" w:color="auto" w:fill="FFFFFF"/>
        <w:spacing w:before="100" w:beforeAutospacing="1" w:after="100" w:afterAutospacing="1" w:line="240" w:lineRule="auto"/>
        <w:ind w:left="0"/>
        <w:rPr>
          <w:rFonts w:ascii="Century Gothic" w:eastAsia="Times New Roman" w:hAnsi="Century Gothic" w:cs="Arial"/>
          <w:color w:val="000000"/>
          <w:sz w:val="24"/>
          <w:szCs w:val="24"/>
          <w:lang w:val="el-GR"/>
        </w:rPr>
      </w:pPr>
      <w:r w:rsidRPr="003E3124">
        <w:rPr>
          <w:rFonts w:ascii="Century Gothic" w:eastAsia="Times New Roman" w:hAnsi="Century Gothic" w:cs="Arial"/>
          <w:color w:val="000000"/>
          <w:sz w:val="24"/>
          <w:szCs w:val="24"/>
          <w:lang w:val="el-GR"/>
        </w:rPr>
        <w:t>Ο σίδηρος που βρίσκεται στην κυκλοφορία του αίματος δεσμευμένος πάνω στην τρανσφερίνη</w:t>
      </w:r>
    </w:p>
    <w:p w:rsidR="009A0D66" w:rsidRPr="003E3124" w:rsidRDefault="009A0D66" w:rsidP="009A0D66">
      <w:pPr>
        <w:numPr>
          <w:ilvl w:val="0"/>
          <w:numId w:val="1"/>
        </w:numPr>
        <w:shd w:val="clear" w:color="auto" w:fill="FFFFFF"/>
        <w:spacing w:before="100" w:beforeAutospacing="1" w:after="100" w:afterAutospacing="1" w:line="240" w:lineRule="auto"/>
        <w:ind w:left="0"/>
        <w:rPr>
          <w:rFonts w:ascii="Century Gothic" w:eastAsia="Times New Roman" w:hAnsi="Century Gothic" w:cs="Arial"/>
          <w:color w:val="000000"/>
          <w:sz w:val="24"/>
          <w:szCs w:val="24"/>
          <w:u w:val="single"/>
          <w:lang w:val="el-GR"/>
        </w:rPr>
      </w:pPr>
      <w:r w:rsidRPr="003E3124">
        <w:rPr>
          <w:rFonts w:ascii="Century Gothic" w:eastAsia="Times New Roman" w:hAnsi="Century Gothic" w:cs="Arial"/>
          <w:color w:val="000000"/>
          <w:sz w:val="24"/>
          <w:szCs w:val="24"/>
          <w:u w:val="single"/>
          <w:lang w:val="el-GR"/>
        </w:rPr>
        <w:t>Ο σίδηρος που μεταφέρει οξυγόνο μέσω της αιμοσφαιρίνης (στο αίμα) και της μυοσφαιρίνης (στους μύες)</w:t>
      </w:r>
    </w:p>
    <w:p w:rsidR="003E3124" w:rsidRPr="003E3124" w:rsidRDefault="003E3124" w:rsidP="003E3124">
      <w:pPr>
        <w:shd w:val="clear" w:color="auto" w:fill="FFFFFF"/>
        <w:spacing w:after="300" w:line="240" w:lineRule="auto"/>
        <w:rPr>
          <w:rFonts w:ascii="Century Gothic" w:eastAsia="Times New Roman" w:hAnsi="Century Gothic" w:cs="Arial"/>
          <w:color w:val="000000"/>
          <w:sz w:val="24"/>
          <w:szCs w:val="24"/>
          <w:lang w:val="el-GR"/>
        </w:rPr>
      </w:pPr>
      <w:r w:rsidRPr="003E3124">
        <w:rPr>
          <w:rFonts w:ascii="Century Gothic" w:eastAsia="Times New Roman" w:hAnsi="Century Gothic" w:cs="Arial"/>
          <w:color w:val="000000"/>
          <w:sz w:val="24"/>
          <w:szCs w:val="24"/>
          <w:lang w:val="el-GR"/>
        </w:rPr>
        <w:t xml:space="preserve">Οι ανάγκες σε σίδηρο στους αθλητές αντοχής και κυρίως στους δρομείς αποστάσεων είναι αυξημένες κατά 70%. Σύμφωνα με τις οδηγίες του Αμερικάνικου Κολλεγίου Αθλητιατρικής οι συστάσεις για την πρόσληψη σιδήρου </w:t>
      </w:r>
      <w:r w:rsidRPr="009A0D66">
        <w:rPr>
          <w:rFonts w:ascii="Century Gothic" w:eastAsia="Times New Roman" w:hAnsi="Century Gothic" w:cs="Arial"/>
          <w:color w:val="000000"/>
          <w:sz w:val="24"/>
          <w:szCs w:val="24"/>
          <w:lang w:val="el-GR"/>
        </w:rPr>
        <w:t>σ</w:t>
      </w:r>
      <w:r w:rsidRPr="003E3124">
        <w:rPr>
          <w:rFonts w:ascii="Century Gothic" w:eastAsia="Times New Roman" w:hAnsi="Century Gothic" w:cs="Arial"/>
          <w:color w:val="000000"/>
          <w:sz w:val="24"/>
          <w:szCs w:val="24"/>
          <w:lang w:val="el-GR"/>
        </w:rPr>
        <w:t xml:space="preserve">τους άνδρες αθλητές είναι 8 </w:t>
      </w:r>
      <w:r w:rsidRPr="003E3124">
        <w:rPr>
          <w:rFonts w:ascii="Century Gothic" w:eastAsia="Times New Roman" w:hAnsi="Century Gothic" w:cs="Arial"/>
          <w:color w:val="000000"/>
          <w:sz w:val="24"/>
          <w:szCs w:val="24"/>
        </w:rPr>
        <w:t>mg</w:t>
      </w:r>
      <w:r w:rsidRPr="003E3124">
        <w:rPr>
          <w:rFonts w:ascii="Century Gothic" w:eastAsia="Times New Roman" w:hAnsi="Century Gothic" w:cs="Arial"/>
          <w:color w:val="000000"/>
          <w:sz w:val="24"/>
          <w:szCs w:val="24"/>
          <w:lang w:val="el-GR"/>
        </w:rPr>
        <w:t xml:space="preserve"> την ημέρα και 18 </w:t>
      </w:r>
      <w:r w:rsidRPr="003E3124">
        <w:rPr>
          <w:rFonts w:ascii="Century Gothic" w:eastAsia="Times New Roman" w:hAnsi="Century Gothic" w:cs="Arial"/>
          <w:color w:val="000000"/>
          <w:sz w:val="24"/>
          <w:szCs w:val="24"/>
        </w:rPr>
        <w:t>mg</w:t>
      </w:r>
      <w:r w:rsidRPr="003E3124">
        <w:rPr>
          <w:rFonts w:ascii="Century Gothic" w:eastAsia="Times New Roman" w:hAnsi="Century Gothic" w:cs="Arial"/>
          <w:color w:val="000000"/>
          <w:sz w:val="24"/>
          <w:szCs w:val="24"/>
          <w:lang w:val="el-GR"/>
        </w:rPr>
        <w:t xml:space="preserve"> για τις γυναίκες.</w:t>
      </w:r>
    </w:p>
    <w:p w:rsidR="003E3124" w:rsidRPr="009A0D66" w:rsidRDefault="00EF0323" w:rsidP="003E3124">
      <w:pPr>
        <w:pStyle w:val="NormaleWeb"/>
        <w:shd w:val="clear" w:color="auto" w:fill="FFFFFF"/>
        <w:spacing w:before="0" w:beforeAutospacing="0" w:after="300" w:afterAutospacing="0"/>
        <w:rPr>
          <w:rFonts w:ascii="Century Gothic" w:hAnsi="Century Gothic" w:cs="Arial"/>
          <w:color w:val="000000"/>
          <w:lang w:val="el-GR"/>
        </w:rPr>
      </w:pPr>
      <w:r w:rsidRPr="009A0D66">
        <w:rPr>
          <w:rFonts w:ascii="Century Gothic" w:hAnsi="Century Gothic" w:cs="Arial"/>
          <w:color w:val="000000"/>
          <w:lang w:val="el-GR"/>
        </w:rPr>
        <w:t xml:space="preserve">Υπάρχει στα τρόφιμα ζωικής προέλευσης </w:t>
      </w:r>
      <w:r w:rsidR="00C633F2" w:rsidRPr="009A0D66">
        <w:rPr>
          <w:rFonts w:ascii="Century Gothic" w:hAnsi="Century Gothic" w:cs="Arial"/>
          <w:color w:val="000000"/>
          <w:lang w:val="el-GR"/>
        </w:rPr>
        <w:t xml:space="preserve">– κόκκινο κρέας, εντόσθια, λευκό κρέας) </w:t>
      </w:r>
      <w:r w:rsidRPr="009A0D66">
        <w:rPr>
          <w:rFonts w:ascii="Century Gothic" w:hAnsi="Century Gothic" w:cs="Arial"/>
          <w:color w:val="000000"/>
          <w:lang w:val="el-GR"/>
        </w:rPr>
        <w:t>και απορροφάται κατά 20- 50%</w:t>
      </w:r>
      <w:r w:rsidR="003E3124" w:rsidRPr="009A0D66">
        <w:rPr>
          <w:rFonts w:ascii="Century Gothic" w:hAnsi="Century Gothic" w:cs="Arial"/>
          <w:color w:val="000000"/>
          <w:lang w:val="el-GR"/>
        </w:rPr>
        <w:t xml:space="preserve">. Από την άλλη πλευρά, τα </w:t>
      </w:r>
      <w:r w:rsidR="00C633F2" w:rsidRPr="009A0D66">
        <w:rPr>
          <w:rFonts w:ascii="Century Gothic" w:hAnsi="Century Gothic" w:cs="Arial"/>
          <w:color w:val="000000"/>
          <w:lang w:val="el-GR"/>
        </w:rPr>
        <w:t>όσπρια, τα δημητριακά</w:t>
      </w:r>
      <w:r w:rsidR="003E3124" w:rsidRPr="009A0D66">
        <w:rPr>
          <w:rFonts w:ascii="Century Gothic" w:hAnsi="Century Gothic" w:cs="Arial"/>
          <w:color w:val="000000"/>
          <w:lang w:val="el-GR"/>
        </w:rPr>
        <w:t>, οι ξηροί καρποί περιέχουν μη αιμικό σίδηρο, που απορροφάται σε ποσοστό 2-20%, έχει δηλαδή περιορισμένη βιοδιαθεσιμότητα.</w:t>
      </w:r>
    </w:p>
    <w:p w:rsidR="00C633F2" w:rsidRPr="009A0D66" w:rsidRDefault="003E3124" w:rsidP="00C633F2">
      <w:pPr>
        <w:pStyle w:val="NormaleWeb"/>
        <w:shd w:val="clear" w:color="auto" w:fill="FFFFFF"/>
        <w:spacing w:before="0" w:beforeAutospacing="0" w:after="300" w:afterAutospacing="0"/>
        <w:rPr>
          <w:rFonts w:ascii="Century Gothic" w:hAnsi="Century Gothic" w:cs="Arial"/>
          <w:color w:val="000000"/>
          <w:lang w:val="el-GR"/>
        </w:rPr>
      </w:pPr>
      <w:r w:rsidRPr="009A0D66">
        <w:rPr>
          <w:rFonts w:ascii="Century Gothic" w:hAnsi="Century Gothic" w:cs="Arial"/>
          <w:color w:val="000000"/>
          <w:lang w:val="el-GR"/>
        </w:rPr>
        <w:t xml:space="preserve">Η βιοδιαθεσιμότητα του σιδήρου </w:t>
      </w:r>
      <w:r w:rsidR="00A37488" w:rsidRPr="009A0D66">
        <w:rPr>
          <w:rFonts w:ascii="Century Gothic" w:hAnsi="Century Gothic" w:cs="Arial"/>
          <w:color w:val="000000"/>
          <w:lang w:val="el-GR"/>
        </w:rPr>
        <w:t>ενισχ</w:t>
      </w:r>
      <w:r w:rsidR="00A37488" w:rsidRPr="009A0D66">
        <w:rPr>
          <w:rFonts w:ascii="Century Gothic" w:hAnsi="Century Gothic" w:cs="Arial"/>
          <w:color w:val="000000"/>
          <w:lang w:val="el-GR"/>
        </w:rPr>
        <w:t xml:space="preserve">ύεται από τη </w:t>
      </w:r>
      <w:r w:rsidRPr="009A0D66">
        <w:rPr>
          <w:rFonts w:ascii="Century Gothic" w:hAnsi="Century Gothic" w:cs="Arial"/>
          <w:color w:val="000000"/>
          <w:lang w:val="el-GR"/>
        </w:rPr>
        <w:t xml:space="preserve">βιταμίνη </w:t>
      </w:r>
      <w:r w:rsidRPr="009A0D66">
        <w:rPr>
          <w:rFonts w:ascii="Century Gothic" w:hAnsi="Century Gothic" w:cs="Arial"/>
          <w:color w:val="000000"/>
        </w:rPr>
        <w:t>C</w:t>
      </w:r>
      <w:r w:rsidR="00C633F2" w:rsidRPr="009A0D66">
        <w:rPr>
          <w:rFonts w:ascii="Century Gothic" w:hAnsi="Century Gothic" w:cs="Arial"/>
          <w:color w:val="000000"/>
          <w:lang w:val="el-GR"/>
        </w:rPr>
        <w:t>, έ</w:t>
      </w:r>
      <w:r w:rsidR="00C633F2" w:rsidRPr="009A0D66">
        <w:rPr>
          <w:rFonts w:ascii="Century Gothic" w:hAnsi="Century Gothic" w:cs="Arial"/>
          <w:color w:val="000000"/>
          <w:lang w:val="el-GR"/>
        </w:rPr>
        <w:t>χει αποδειχτεί, ότι η κατανάλωση 100</w:t>
      </w:r>
      <w:r w:rsidR="00C633F2" w:rsidRPr="009A0D66">
        <w:rPr>
          <w:rFonts w:ascii="Century Gothic" w:hAnsi="Century Gothic" w:cs="Arial"/>
          <w:color w:val="000000"/>
        </w:rPr>
        <w:t>ml</w:t>
      </w:r>
      <w:r w:rsidR="00C633F2" w:rsidRPr="009A0D66">
        <w:rPr>
          <w:rFonts w:ascii="Century Gothic" w:hAnsi="Century Gothic" w:cs="Arial"/>
          <w:color w:val="000000"/>
          <w:lang w:val="el-GR"/>
        </w:rPr>
        <w:t xml:space="preserve"> χυμού πορτοκαλιού τριπλασιάζει την απορρόφηση του </w:t>
      </w:r>
      <w:r w:rsidR="00C633F2" w:rsidRPr="009A0D66">
        <w:rPr>
          <w:rFonts w:ascii="Century Gothic" w:hAnsi="Century Gothic" w:cs="Arial"/>
          <w:color w:val="000000"/>
          <w:lang w:val="el-GR"/>
        </w:rPr>
        <w:lastRenderedPageBreak/>
        <w:t>σιδήρου</w:t>
      </w:r>
      <w:r w:rsidR="00C633F2" w:rsidRPr="009A0D66">
        <w:rPr>
          <w:rFonts w:ascii="Century Gothic" w:hAnsi="Century Gothic" w:cs="Arial"/>
          <w:color w:val="000000"/>
          <w:lang w:val="el-GR"/>
        </w:rPr>
        <w:t>. Ε</w:t>
      </w:r>
      <w:r w:rsidR="00A37488" w:rsidRPr="009A0D66">
        <w:rPr>
          <w:rFonts w:ascii="Century Gothic" w:hAnsi="Century Gothic" w:cs="Arial"/>
          <w:color w:val="000000"/>
          <w:lang w:val="el-GR"/>
        </w:rPr>
        <w:t xml:space="preserve">μποδίζεται από τις φυτικές ίνες, το κακάο, το ασβέστιο και το κόκκινο κρασί. </w:t>
      </w:r>
    </w:p>
    <w:p w:rsidR="00C633F2" w:rsidRPr="009A0D66" w:rsidRDefault="00C633F2" w:rsidP="00C633F2">
      <w:pPr>
        <w:pStyle w:val="NormaleWeb"/>
        <w:shd w:val="clear" w:color="auto" w:fill="FFFFFF"/>
        <w:spacing w:before="0" w:beforeAutospacing="0" w:after="300" w:afterAutospacing="0"/>
        <w:rPr>
          <w:rFonts w:ascii="Century Gothic" w:hAnsi="Century Gothic" w:cs="Arial"/>
          <w:color w:val="000000"/>
          <w:lang w:val="el-GR"/>
        </w:rPr>
      </w:pPr>
      <w:r w:rsidRPr="009A0D66">
        <w:rPr>
          <w:rFonts w:ascii="Century Gothic" w:hAnsi="Century Gothic" w:cs="Arial"/>
          <w:color w:val="000000"/>
          <w:lang w:val="el-GR"/>
        </w:rPr>
        <w:t xml:space="preserve">Η </w:t>
      </w:r>
      <w:r w:rsidR="003E3124" w:rsidRPr="009A0D66">
        <w:rPr>
          <w:rFonts w:ascii="Century Gothic" w:hAnsi="Century Gothic" w:cs="Arial"/>
          <w:color w:val="000000"/>
          <w:lang w:val="el-GR"/>
        </w:rPr>
        <w:t xml:space="preserve">χορήγηση συμπληρωμάτων </w:t>
      </w:r>
      <w:r w:rsidR="009A0D66" w:rsidRPr="009A0D66">
        <w:rPr>
          <w:rFonts w:ascii="Century Gothic" w:hAnsi="Century Gothic" w:cs="Arial"/>
          <w:color w:val="000000"/>
          <w:lang w:val="el-GR"/>
        </w:rPr>
        <w:t xml:space="preserve">μπορεί να </w:t>
      </w:r>
      <w:r w:rsidR="009A0D66" w:rsidRPr="009A0D66">
        <w:rPr>
          <w:rFonts w:ascii="Century Gothic" w:hAnsi="Century Gothic" w:cs="Arial"/>
          <w:color w:val="000000"/>
          <w:lang w:val="el-GR"/>
        </w:rPr>
        <w:t>βελτ</w:t>
      </w:r>
      <w:r w:rsidR="009A0D66" w:rsidRPr="009A0D66">
        <w:rPr>
          <w:rFonts w:ascii="Century Gothic" w:hAnsi="Century Gothic" w:cs="Arial"/>
          <w:color w:val="000000"/>
          <w:lang w:val="el-GR"/>
        </w:rPr>
        <w:t xml:space="preserve">ιώσει τα </w:t>
      </w:r>
      <w:r w:rsidR="009A0D66" w:rsidRPr="009A0D66">
        <w:rPr>
          <w:rFonts w:ascii="Century Gothic" w:hAnsi="Century Gothic" w:cs="Arial"/>
          <w:color w:val="000000"/>
          <w:lang w:val="el-GR"/>
        </w:rPr>
        <w:t>επ</w:t>
      </w:r>
      <w:r w:rsidR="009A0D66" w:rsidRPr="009A0D66">
        <w:rPr>
          <w:rFonts w:ascii="Century Gothic" w:hAnsi="Century Gothic" w:cs="Arial"/>
          <w:color w:val="000000"/>
          <w:lang w:val="el-GR"/>
        </w:rPr>
        <w:t>ίπεδα</w:t>
      </w:r>
      <w:r w:rsidR="009A0D66" w:rsidRPr="009A0D66">
        <w:rPr>
          <w:rFonts w:ascii="Century Gothic" w:hAnsi="Century Gothic" w:cs="Arial"/>
          <w:color w:val="000000"/>
          <w:lang w:val="el-GR"/>
        </w:rPr>
        <w:t xml:space="preserve"> σιδήρου </w:t>
      </w:r>
      <w:r w:rsidR="009A0D66" w:rsidRPr="009A0D66">
        <w:rPr>
          <w:rFonts w:ascii="Century Gothic" w:hAnsi="Century Gothic" w:cs="Arial"/>
          <w:color w:val="000000"/>
          <w:lang w:val="el-GR"/>
        </w:rPr>
        <w:t xml:space="preserve">κι αυτή με τη σειρ΄ατης </w:t>
      </w:r>
      <w:r w:rsidR="009A0D66" w:rsidRPr="009A0D66">
        <w:rPr>
          <w:rFonts w:ascii="Century Gothic" w:hAnsi="Century Gothic" w:cs="Arial"/>
          <w:color w:val="000000"/>
          <w:lang w:val="el-GR"/>
        </w:rPr>
        <w:t xml:space="preserve">την απόδοσή του, </w:t>
      </w:r>
      <w:r w:rsidR="009A0D66" w:rsidRPr="009A0D66">
        <w:rPr>
          <w:rFonts w:ascii="Century Gothic" w:hAnsi="Century Gothic" w:cs="Arial"/>
          <w:color w:val="000000"/>
          <w:lang w:val="el-GR"/>
        </w:rPr>
        <w:t>γιατί</w:t>
      </w:r>
      <w:r w:rsidR="009A0D66" w:rsidRPr="009A0D66">
        <w:rPr>
          <w:rFonts w:ascii="Century Gothic" w:hAnsi="Century Gothic" w:cs="Arial"/>
          <w:color w:val="000000"/>
          <w:lang w:val="el-GR"/>
        </w:rPr>
        <w:t xml:space="preserve"> συντελεί στην αύξηση της μέγιστης πρόσληψης οξυγόνου και στη μείωση της συσσώρευσης γαλακτικού οξέος στους μύες, γεγονός που θα επιβραδύνει τον μυϊκό κάματο.</w:t>
      </w:r>
    </w:p>
    <w:p w:rsidR="00516857" w:rsidRPr="009A0D66" w:rsidRDefault="00516857" w:rsidP="00122032">
      <w:pPr>
        <w:rPr>
          <w:rFonts w:ascii="Century Gothic" w:hAnsi="Century Gothic"/>
          <w:sz w:val="24"/>
          <w:szCs w:val="24"/>
          <w:u w:val="single"/>
          <w:lang w:val="el-GR"/>
        </w:rPr>
      </w:pPr>
    </w:p>
    <w:p w:rsidR="00516857" w:rsidRPr="008E6494" w:rsidRDefault="00516857" w:rsidP="00516857">
      <w:pPr>
        <w:rPr>
          <w:rFonts w:ascii="Century Gothic" w:hAnsi="Century Gothic"/>
          <w:sz w:val="32"/>
          <w:szCs w:val="32"/>
          <w:lang w:val="el-GR"/>
        </w:rPr>
      </w:pPr>
      <w:bookmarkStart w:id="0" w:name="_GoBack"/>
      <w:r w:rsidRPr="008E6494">
        <w:rPr>
          <w:rFonts w:ascii="Century Gothic" w:hAnsi="Century Gothic"/>
          <w:sz w:val="32"/>
          <w:szCs w:val="32"/>
          <w:lang w:val="el-GR"/>
        </w:rPr>
        <w:t>Ηλεκτρολύτες</w:t>
      </w:r>
    </w:p>
    <w:bookmarkEnd w:id="0"/>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 Ο ανθρώπινος οργανισμός αποτελείται από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Νερό (Η</w:t>
      </w:r>
      <w:r w:rsidRPr="00516857">
        <w:rPr>
          <w:rFonts w:ascii="Century Gothic" w:hAnsi="Century Gothic"/>
          <w:sz w:val="24"/>
          <w:szCs w:val="24"/>
          <w:vertAlign w:val="subscript"/>
          <w:lang w:val="el-GR"/>
        </w:rPr>
        <w:t>2</w:t>
      </w:r>
      <w:r w:rsidRPr="00516857">
        <w:rPr>
          <w:rFonts w:ascii="Century Gothic" w:hAnsi="Century Gothic"/>
          <w:sz w:val="24"/>
          <w:szCs w:val="24"/>
          <w:lang w:val="el-GR"/>
        </w:rPr>
        <w:t xml:space="preserve">0) &amp;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οργανικά (υδατάνθρακες, λίπη, πρωτεΐνες) &amp;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ανόργανα (Κ</w:t>
      </w:r>
      <w:r w:rsidRPr="00516857">
        <w:rPr>
          <w:rFonts w:ascii="Century Gothic" w:hAnsi="Century Gothic"/>
          <w:sz w:val="24"/>
          <w:szCs w:val="24"/>
          <w:vertAlign w:val="superscript"/>
          <w:lang w:val="el-GR"/>
        </w:rPr>
        <w:t>+</w:t>
      </w:r>
      <w:r w:rsidRPr="00516857">
        <w:rPr>
          <w:rFonts w:ascii="Century Gothic" w:hAnsi="Century Gothic"/>
          <w:sz w:val="24"/>
          <w:szCs w:val="24"/>
          <w:lang w:val="el-GR"/>
        </w:rPr>
        <w:t>, Να</w:t>
      </w:r>
      <w:r w:rsidRPr="00516857">
        <w:rPr>
          <w:rFonts w:ascii="Century Gothic" w:hAnsi="Century Gothic"/>
          <w:sz w:val="24"/>
          <w:szCs w:val="24"/>
          <w:vertAlign w:val="superscript"/>
          <w:lang w:val="el-GR"/>
        </w:rPr>
        <w:t>+</w:t>
      </w:r>
      <w:r w:rsidRPr="00516857">
        <w:rPr>
          <w:rFonts w:ascii="Century Gothic" w:hAnsi="Century Gothic"/>
          <w:sz w:val="24"/>
          <w:szCs w:val="24"/>
          <w:lang w:val="el-GR"/>
        </w:rPr>
        <w:t>,</w:t>
      </w:r>
      <w:r w:rsidRPr="00516857">
        <w:rPr>
          <w:rFonts w:ascii="Century Gothic" w:hAnsi="Century Gothic"/>
          <w:sz w:val="24"/>
          <w:szCs w:val="24"/>
        </w:rPr>
        <w:t>Ca</w:t>
      </w:r>
      <w:r w:rsidRPr="00516857">
        <w:rPr>
          <w:rFonts w:ascii="Century Gothic" w:hAnsi="Century Gothic"/>
          <w:sz w:val="24"/>
          <w:szCs w:val="24"/>
          <w:vertAlign w:val="superscript"/>
          <w:lang w:val="el-GR"/>
        </w:rPr>
        <w:t>++</w:t>
      </w:r>
      <w:r w:rsidRPr="00516857">
        <w:rPr>
          <w:rFonts w:ascii="Century Gothic" w:hAnsi="Century Gothic"/>
          <w:sz w:val="24"/>
          <w:szCs w:val="24"/>
          <w:lang w:val="el-GR"/>
        </w:rPr>
        <w:t xml:space="preserve">, </w:t>
      </w:r>
      <w:r w:rsidRPr="00516857">
        <w:rPr>
          <w:rFonts w:ascii="Century Gothic" w:hAnsi="Century Gothic"/>
          <w:sz w:val="24"/>
          <w:szCs w:val="24"/>
        </w:rPr>
        <w:t>Cl</w:t>
      </w:r>
      <w:r w:rsidRPr="00516857">
        <w:rPr>
          <w:rFonts w:ascii="Century Gothic" w:hAnsi="Century Gothic"/>
          <w:sz w:val="24"/>
          <w:szCs w:val="24"/>
          <w:vertAlign w:val="superscript"/>
          <w:lang w:val="el-GR"/>
        </w:rPr>
        <w:t xml:space="preserve">- </w:t>
      </w:r>
      <w:r w:rsidRPr="00516857">
        <w:rPr>
          <w:rFonts w:ascii="Century Gothic" w:hAnsi="Century Gothic"/>
          <w:sz w:val="24"/>
          <w:szCs w:val="24"/>
          <w:lang w:val="el-GR"/>
        </w:rPr>
        <w:t>,</w:t>
      </w:r>
      <w:r w:rsidRPr="00516857">
        <w:rPr>
          <w:rFonts w:ascii="Century Gothic" w:hAnsi="Century Gothic"/>
          <w:sz w:val="24"/>
          <w:szCs w:val="24"/>
        </w:rPr>
        <w:t>Mg</w:t>
      </w:r>
      <w:r w:rsidRPr="00516857">
        <w:rPr>
          <w:rFonts w:ascii="Century Gothic" w:hAnsi="Century Gothic"/>
          <w:sz w:val="24"/>
          <w:szCs w:val="24"/>
          <w:vertAlign w:val="superscript"/>
          <w:lang w:val="el-GR"/>
        </w:rPr>
        <w:t>++</w:t>
      </w:r>
      <w:r w:rsidRPr="00516857">
        <w:rPr>
          <w:rFonts w:ascii="Century Gothic" w:hAnsi="Century Gothic"/>
          <w:sz w:val="24"/>
          <w:szCs w:val="24"/>
          <w:lang w:val="el-GR"/>
        </w:rPr>
        <w:t>)</w:t>
      </w:r>
    </w:p>
    <w:p w:rsidR="00516857" w:rsidRDefault="00516857" w:rsidP="00516857">
      <w:pPr>
        <w:rPr>
          <w:rFonts w:ascii="Century Gothic" w:hAnsi="Century Gothic"/>
          <w:sz w:val="24"/>
          <w:szCs w:val="24"/>
          <w:lang w:val="el-GR"/>
        </w:rPr>
      </w:pP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Το ολικό ποσό των υγρών του σώματος &amp; τα ολικά ποσά των διαλυμένων ουσιών (στο νερό) διατηρούνται σε σχετική σταθερή κατάσταση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Η διατήρηση της ισορροπίας</w:t>
      </w:r>
      <w:r w:rsidR="00715EF3">
        <w:rPr>
          <w:rFonts w:ascii="Century Gothic" w:hAnsi="Century Gothic"/>
          <w:sz w:val="24"/>
          <w:szCs w:val="24"/>
          <w:lang w:val="el-GR"/>
        </w:rPr>
        <w:t>των ηλεκτρολυτών</w:t>
      </w:r>
      <w:r w:rsidRPr="00516857">
        <w:rPr>
          <w:rFonts w:ascii="Century Gothic" w:hAnsi="Century Gothic"/>
          <w:sz w:val="24"/>
          <w:szCs w:val="24"/>
          <w:lang w:val="el-GR"/>
        </w:rPr>
        <w:t xml:space="preserve"> είναι σηµαντική: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 ρυθμίζουν την κατανοµή νερού στο σώµα,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 επηρεάζουν το pH του αίµατος και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συμβάλλουν στη νευροµυϊκή διέγερση.</w:t>
      </w:r>
    </w:p>
    <w:p w:rsidR="00715EF3" w:rsidRDefault="00715EF3" w:rsidP="00516857">
      <w:pPr>
        <w:rPr>
          <w:rFonts w:ascii="Century Gothic" w:hAnsi="Century Gothic"/>
          <w:sz w:val="24"/>
          <w:szCs w:val="24"/>
          <w:lang w:val="el-GR"/>
        </w:rPr>
      </w:pP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Είναι απαραίτητοι  για:</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τις συσπάσεις των μυών,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την κίνηση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την αναπνοή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την κυκλοφορία του αίματος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ευρωστία</w:t>
      </w:r>
    </w:p>
    <w:p w:rsidR="00715EF3" w:rsidRDefault="00715EF3" w:rsidP="00516857">
      <w:pPr>
        <w:rPr>
          <w:rFonts w:ascii="Century Gothic" w:hAnsi="Century Gothic"/>
          <w:sz w:val="24"/>
          <w:szCs w:val="24"/>
          <w:lang w:val="el-GR"/>
        </w:rPr>
      </w:pPr>
    </w:p>
    <w:p w:rsidR="00715EF3" w:rsidRDefault="00516857" w:rsidP="00715EF3">
      <w:pPr>
        <w:rPr>
          <w:rFonts w:ascii="Century Gothic" w:hAnsi="Century Gothic"/>
          <w:sz w:val="24"/>
          <w:szCs w:val="24"/>
          <w:lang w:val="el-GR"/>
        </w:rPr>
      </w:pPr>
      <w:r w:rsidRPr="00516857">
        <w:rPr>
          <w:rFonts w:ascii="Century Gothic" w:hAnsi="Century Gothic"/>
          <w:sz w:val="24"/>
          <w:szCs w:val="24"/>
          <w:lang w:val="el-GR"/>
        </w:rPr>
        <w:lastRenderedPageBreak/>
        <w:t xml:space="preserve">Η διατήρηση της ισορροπίας των ηλεκτρολυτών στο αίμα και στα υγρά του σώματος, καθορίζεται από ορμόνες </w:t>
      </w:r>
      <w:r w:rsidR="00715EF3">
        <w:rPr>
          <w:rFonts w:ascii="Century Gothic" w:hAnsi="Century Gothic"/>
          <w:sz w:val="24"/>
          <w:szCs w:val="24"/>
          <w:lang w:val="el-GR"/>
        </w:rPr>
        <w:t xml:space="preserve">, </w:t>
      </w:r>
      <w:r w:rsidRPr="00516857">
        <w:rPr>
          <w:rFonts w:ascii="Century Gothic" w:hAnsi="Century Gothic"/>
          <w:sz w:val="24"/>
          <w:szCs w:val="24"/>
          <w:lang w:val="el-GR"/>
        </w:rPr>
        <w:t xml:space="preserve">το αίσθημα της δίψας, την πέψη των τροφών, το ρυθμό εφίδρωσης και </w:t>
      </w:r>
    </w:p>
    <w:p w:rsidR="00715EF3" w:rsidRDefault="00715EF3" w:rsidP="00715EF3">
      <w:pPr>
        <w:rPr>
          <w:rFonts w:ascii="Century Gothic" w:hAnsi="Century Gothic"/>
          <w:sz w:val="24"/>
          <w:szCs w:val="24"/>
          <w:lang w:val="el-GR"/>
        </w:rPr>
      </w:pPr>
    </w:p>
    <w:p w:rsidR="00516857" w:rsidRPr="00516857" w:rsidRDefault="00715EF3" w:rsidP="00715EF3">
      <w:pPr>
        <w:rPr>
          <w:rFonts w:ascii="Century Gothic" w:hAnsi="Century Gothic"/>
          <w:sz w:val="24"/>
          <w:szCs w:val="24"/>
          <w:lang w:val="el-GR"/>
        </w:rPr>
      </w:pPr>
      <w:r>
        <w:rPr>
          <w:rFonts w:ascii="Century Gothic" w:hAnsi="Century Gothic"/>
          <w:sz w:val="24"/>
          <w:szCs w:val="24"/>
          <w:lang w:val="el-GR"/>
        </w:rPr>
        <w:t xml:space="preserve">Η </w:t>
      </w:r>
      <w:r w:rsidRPr="00516857">
        <w:rPr>
          <w:rFonts w:ascii="Century Gothic" w:hAnsi="Century Gothic"/>
          <w:sz w:val="24"/>
          <w:szCs w:val="24"/>
          <w:lang w:val="el-GR"/>
        </w:rPr>
        <w:t>έντονη εφίδρωση λόγω άσκησης</w:t>
      </w:r>
      <w:r>
        <w:rPr>
          <w:rFonts w:ascii="Century Gothic" w:hAnsi="Century Gothic"/>
          <w:sz w:val="24"/>
          <w:szCs w:val="24"/>
          <w:lang w:val="el-GR"/>
        </w:rPr>
        <w:t>, ιδαιαίτερα σε θερμό περιβάλλον μπορεί να οδηγήσουν σε δ</w:t>
      </w:r>
      <w:r w:rsidR="00516857" w:rsidRPr="00516857">
        <w:rPr>
          <w:rFonts w:ascii="Century Gothic" w:hAnsi="Century Gothic"/>
          <w:sz w:val="24"/>
          <w:szCs w:val="24"/>
          <w:lang w:val="el-GR"/>
        </w:rPr>
        <w:t>ιαταραχή ηλεκτρολυτών</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Συμπώματα</w:t>
      </w:r>
      <w:r w:rsidR="00715EF3">
        <w:rPr>
          <w:rFonts w:ascii="Century Gothic" w:hAnsi="Century Gothic"/>
          <w:sz w:val="24"/>
          <w:szCs w:val="24"/>
          <w:lang w:val="el-GR"/>
        </w:rPr>
        <w:t xml:space="preserve"> αυτής της διαταραχής είναι </w:t>
      </w:r>
      <w:r w:rsidRPr="00516857">
        <w:rPr>
          <w:rFonts w:ascii="Century Gothic" w:hAnsi="Century Gothic"/>
          <w:sz w:val="24"/>
          <w:szCs w:val="24"/>
          <w:lang w:val="el-GR"/>
        </w:rPr>
        <w:t xml:space="preserve">: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μυϊκή αδυναμία,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ο σπασμός και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η σύγχυση,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κρίσης και καρδιακής αρρυθμίας.</w:t>
      </w:r>
    </w:p>
    <w:p w:rsidR="00516857" w:rsidRPr="00516857" w:rsidRDefault="00715EF3" w:rsidP="00516857">
      <w:pPr>
        <w:rPr>
          <w:rFonts w:ascii="Century Gothic" w:hAnsi="Century Gothic"/>
          <w:sz w:val="24"/>
          <w:szCs w:val="24"/>
          <w:lang w:val="el-GR"/>
        </w:rPr>
      </w:pPr>
      <w:r>
        <w:rPr>
          <w:rFonts w:ascii="Century Gothic" w:hAnsi="Century Gothic"/>
          <w:sz w:val="24"/>
          <w:szCs w:val="24"/>
          <w:lang w:val="el-GR"/>
        </w:rPr>
        <w:t>Η α</w:t>
      </w:r>
      <w:r w:rsidR="00516857" w:rsidRPr="00516857">
        <w:rPr>
          <w:rFonts w:ascii="Century Gothic" w:hAnsi="Century Gothic"/>
          <w:sz w:val="24"/>
          <w:szCs w:val="24"/>
          <w:lang w:val="el-GR"/>
        </w:rPr>
        <w:t xml:space="preserve">ποκατάσταση </w:t>
      </w:r>
      <w:r>
        <w:rPr>
          <w:rFonts w:ascii="Century Gothic" w:hAnsi="Century Gothic"/>
          <w:sz w:val="24"/>
          <w:szCs w:val="24"/>
          <w:lang w:val="el-GR"/>
        </w:rPr>
        <w:t xml:space="preserve">των </w:t>
      </w:r>
      <w:r w:rsidR="00516857" w:rsidRPr="00516857">
        <w:rPr>
          <w:rFonts w:ascii="Century Gothic" w:hAnsi="Century Gothic"/>
          <w:sz w:val="24"/>
          <w:szCs w:val="24"/>
          <w:lang w:val="el-GR"/>
        </w:rPr>
        <w:t>ηλεκτρολυτών</w:t>
      </w:r>
      <w:r>
        <w:rPr>
          <w:rFonts w:ascii="Century Gothic" w:hAnsi="Century Gothic"/>
          <w:sz w:val="24"/>
          <w:szCs w:val="24"/>
          <w:lang w:val="el-GR"/>
        </w:rPr>
        <w:t xml:space="preserve"> γίνεται με χ</w:t>
      </w:r>
      <w:r w:rsidR="00516857" w:rsidRPr="00516857">
        <w:rPr>
          <w:rFonts w:ascii="Century Gothic" w:hAnsi="Century Gothic"/>
          <w:sz w:val="24"/>
          <w:szCs w:val="24"/>
          <w:lang w:val="el-GR"/>
        </w:rPr>
        <w:t>ορήγηση διαλύματος ηλεκτρολυτών μαζί με νερό</w:t>
      </w:r>
      <w:r>
        <w:rPr>
          <w:rFonts w:ascii="Century Gothic" w:hAnsi="Century Gothic"/>
          <w:sz w:val="24"/>
          <w:szCs w:val="24"/>
          <w:lang w:val="el-GR"/>
        </w:rPr>
        <w:t xml:space="preserve">. </w:t>
      </w:r>
      <w:r w:rsidR="00516857" w:rsidRPr="00516857">
        <w:rPr>
          <w:rFonts w:ascii="Century Gothic" w:hAnsi="Century Gothic"/>
          <w:sz w:val="24"/>
          <w:szCs w:val="24"/>
          <w:lang w:val="el-GR"/>
        </w:rPr>
        <w:t xml:space="preserve"> </w:t>
      </w:r>
    </w:p>
    <w:p w:rsidR="00715EF3" w:rsidRDefault="00715EF3" w:rsidP="00516857">
      <w:pPr>
        <w:rPr>
          <w:rFonts w:ascii="Century Gothic" w:hAnsi="Century Gothic"/>
          <w:sz w:val="24"/>
          <w:szCs w:val="24"/>
          <w:lang w:val="el-GR"/>
        </w:rPr>
      </w:pPr>
      <w:r>
        <w:rPr>
          <w:rFonts w:ascii="Century Gothic" w:hAnsi="Century Gothic"/>
          <w:sz w:val="24"/>
          <w:szCs w:val="24"/>
          <w:lang w:val="el-GR"/>
        </w:rPr>
        <w:t xml:space="preserve">Ανάλογα με </w:t>
      </w:r>
      <w:r w:rsidRPr="00516857">
        <w:rPr>
          <w:rFonts w:ascii="Century Gothic" w:hAnsi="Century Gothic"/>
          <w:sz w:val="24"/>
          <w:szCs w:val="24"/>
          <w:lang w:val="el-GR"/>
        </w:rPr>
        <w:t>τη συγκέντρωσ</w:t>
      </w:r>
      <w:r>
        <w:rPr>
          <w:rFonts w:ascii="Century Gothic" w:hAnsi="Century Gothic"/>
          <w:sz w:val="24"/>
          <w:szCs w:val="24"/>
          <w:lang w:val="el-GR"/>
        </w:rPr>
        <w:t xml:space="preserve">ή τους σε ηλεκτρολύτες διακρίνονται </w:t>
      </w:r>
      <w:r w:rsidR="00516857" w:rsidRPr="00516857">
        <w:rPr>
          <w:rFonts w:ascii="Century Gothic" w:hAnsi="Century Gothic"/>
          <w:sz w:val="24"/>
          <w:szCs w:val="24"/>
          <w:lang w:val="el-GR"/>
        </w:rPr>
        <w:t>σε</w:t>
      </w:r>
      <w:r>
        <w:rPr>
          <w:rFonts w:ascii="Century Gothic" w:hAnsi="Century Gothic"/>
          <w:sz w:val="24"/>
          <w:szCs w:val="24"/>
          <w:lang w:val="el-GR"/>
        </w:rPr>
        <w:t>:</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υπότονα,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 xml:space="preserve">ισότονα ή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υπέρτονα διαλύματα, </w:t>
      </w:r>
    </w:p>
    <w:p w:rsidR="00516857" w:rsidRPr="00516857" w:rsidRDefault="00516857" w:rsidP="00516857">
      <w:pPr>
        <w:rPr>
          <w:rFonts w:ascii="Century Gothic" w:hAnsi="Century Gothic"/>
          <w:sz w:val="24"/>
          <w:szCs w:val="24"/>
          <w:lang w:val="el-GR"/>
        </w:rPr>
      </w:pPr>
      <w:r w:rsidRPr="00516857">
        <w:rPr>
          <w:rFonts w:ascii="Century Gothic" w:hAnsi="Century Gothic"/>
          <w:sz w:val="24"/>
          <w:szCs w:val="24"/>
          <w:lang w:val="el-GR"/>
        </w:rPr>
        <w:t>Συμβάλλουν στη διατήρηση της απόδοσης αντοχής κατά τη διάρκει</w:t>
      </w:r>
      <w:r w:rsidR="00715EF3">
        <w:rPr>
          <w:rFonts w:ascii="Century Gothic" w:hAnsi="Century Gothic"/>
          <w:sz w:val="24"/>
          <w:szCs w:val="24"/>
          <w:lang w:val="el-GR"/>
        </w:rPr>
        <w:t>α παρατεταμένης άσκησης αντοχής και ε</w:t>
      </w:r>
      <w:r w:rsidRPr="00516857">
        <w:rPr>
          <w:rFonts w:ascii="Century Gothic" w:hAnsi="Century Gothic"/>
          <w:sz w:val="24"/>
          <w:szCs w:val="24"/>
          <w:lang w:val="el-GR"/>
        </w:rPr>
        <w:t>νισχύουν την απορρόφηση του νερού.</w:t>
      </w:r>
    </w:p>
    <w:p w:rsidR="00516857" w:rsidRPr="00516857" w:rsidRDefault="00715EF3" w:rsidP="00516857">
      <w:pPr>
        <w:rPr>
          <w:rFonts w:ascii="Century Gothic" w:hAnsi="Century Gothic"/>
          <w:sz w:val="24"/>
          <w:szCs w:val="24"/>
          <w:lang w:val="el-GR"/>
        </w:rPr>
      </w:pPr>
      <w:r>
        <w:rPr>
          <w:rFonts w:ascii="Century Gothic" w:hAnsi="Century Gothic"/>
          <w:sz w:val="24"/>
          <w:szCs w:val="24"/>
          <w:lang w:val="el-GR"/>
        </w:rPr>
        <w:t xml:space="preserve">Μπορούν να χρησιμοππιηθούν ακίνδυνα και δεν </w:t>
      </w:r>
      <w:r w:rsidR="00516857" w:rsidRPr="00516857">
        <w:rPr>
          <w:rFonts w:ascii="Century Gothic" w:hAnsi="Century Gothic"/>
          <w:sz w:val="24"/>
          <w:szCs w:val="24"/>
          <w:lang w:val="el-GR"/>
        </w:rPr>
        <w:t>έχει οριστεί συνιστώμενη πρόσληψη</w:t>
      </w:r>
    </w:p>
    <w:sectPr w:rsidR="00516857" w:rsidRPr="00516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2B67"/>
    <w:multiLevelType w:val="multilevel"/>
    <w:tmpl w:val="90D0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A4A48"/>
    <w:multiLevelType w:val="multilevel"/>
    <w:tmpl w:val="FF62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3B"/>
    <w:rsid w:val="000403F4"/>
    <w:rsid w:val="00057B41"/>
    <w:rsid w:val="000856CD"/>
    <w:rsid w:val="00087EE8"/>
    <w:rsid w:val="000A6841"/>
    <w:rsid w:val="000B0A3D"/>
    <w:rsid w:val="000B42F4"/>
    <w:rsid w:val="000E72C3"/>
    <w:rsid w:val="00114FCC"/>
    <w:rsid w:val="00115CAD"/>
    <w:rsid w:val="00122032"/>
    <w:rsid w:val="00136D5A"/>
    <w:rsid w:val="00165987"/>
    <w:rsid w:val="00170AF6"/>
    <w:rsid w:val="001772E7"/>
    <w:rsid w:val="0018622B"/>
    <w:rsid w:val="001A13D4"/>
    <w:rsid w:val="001C65C7"/>
    <w:rsid w:val="002149CD"/>
    <w:rsid w:val="0024288E"/>
    <w:rsid w:val="0025249B"/>
    <w:rsid w:val="0025790E"/>
    <w:rsid w:val="002726DB"/>
    <w:rsid w:val="00297FDD"/>
    <w:rsid w:val="00336523"/>
    <w:rsid w:val="0037656A"/>
    <w:rsid w:val="003E3124"/>
    <w:rsid w:val="003F7504"/>
    <w:rsid w:val="00454E48"/>
    <w:rsid w:val="00456FE4"/>
    <w:rsid w:val="004676EC"/>
    <w:rsid w:val="00484F38"/>
    <w:rsid w:val="004D510D"/>
    <w:rsid w:val="005101D0"/>
    <w:rsid w:val="00516141"/>
    <w:rsid w:val="00516857"/>
    <w:rsid w:val="005915CA"/>
    <w:rsid w:val="005B5F49"/>
    <w:rsid w:val="005D43EC"/>
    <w:rsid w:val="00604291"/>
    <w:rsid w:val="00610A3B"/>
    <w:rsid w:val="00641C57"/>
    <w:rsid w:val="006A0952"/>
    <w:rsid w:val="006A74FE"/>
    <w:rsid w:val="006B52A0"/>
    <w:rsid w:val="006D6975"/>
    <w:rsid w:val="006F4052"/>
    <w:rsid w:val="00715EF3"/>
    <w:rsid w:val="00734DF9"/>
    <w:rsid w:val="007E55D6"/>
    <w:rsid w:val="008146A0"/>
    <w:rsid w:val="0082222C"/>
    <w:rsid w:val="00825FFA"/>
    <w:rsid w:val="0084755F"/>
    <w:rsid w:val="00891CB5"/>
    <w:rsid w:val="00893EE2"/>
    <w:rsid w:val="008A395F"/>
    <w:rsid w:val="008B703B"/>
    <w:rsid w:val="008C276D"/>
    <w:rsid w:val="008D2BEA"/>
    <w:rsid w:val="008E6494"/>
    <w:rsid w:val="008E7C46"/>
    <w:rsid w:val="008F2E14"/>
    <w:rsid w:val="00911D03"/>
    <w:rsid w:val="00912F67"/>
    <w:rsid w:val="009347AF"/>
    <w:rsid w:val="009A0D66"/>
    <w:rsid w:val="009A5A4F"/>
    <w:rsid w:val="00A37488"/>
    <w:rsid w:val="00A74EEE"/>
    <w:rsid w:val="00A76088"/>
    <w:rsid w:val="00AA4718"/>
    <w:rsid w:val="00AA59CE"/>
    <w:rsid w:val="00AD4DCB"/>
    <w:rsid w:val="00B151B6"/>
    <w:rsid w:val="00B6403A"/>
    <w:rsid w:val="00BC58F6"/>
    <w:rsid w:val="00C633F2"/>
    <w:rsid w:val="00C77031"/>
    <w:rsid w:val="00CF0A3B"/>
    <w:rsid w:val="00D17A2C"/>
    <w:rsid w:val="00D83D9A"/>
    <w:rsid w:val="00E56764"/>
    <w:rsid w:val="00EC4F92"/>
    <w:rsid w:val="00ED1F59"/>
    <w:rsid w:val="00EE5B6C"/>
    <w:rsid w:val="00EF0323"/>
    <w:rsid w:val="00EF1A67"/>
    <w:rsid w:val="00EF2839"/>
    <w:rsid w:val="00F85EC5"/>
    <w:rsid w:val="00F96A12"/>
    <w:rsid w:val="00FD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2C82"/>
  <w15:chartTrackingRefBased/>
  <w15:docId w15:val="{C55935AD-78ED-4FD7-8078-A1B5CD9E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3E31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semiHidden/>
    <w:unhideWhenUsed/>
    <w:qFormat/>
    <w:rsid w:val="003E31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E3124"/>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E3124"/>
    <w:rPr>
      <w:color w:val="0000FF"/>
      <w:u w:val="single"/>
    </w:rPr>
  </w:style>
  <w:style w:type="character" w:customStyle="1" w:styleId="Titolo2Carattere">
    <w:name w:val="Titolo 2 Carattere"/>
    <w:basedOn w:val="Carpredefinitoparagrafo"/>
    <w:link w:val="Titolo2"/>
    <w:uiPriority w:val="9"/>
    <w:rsid w:val="003E3124"/>
    <w:rPr>
      <w:rFonts w:ascii="Times New Roman" w:eastAsia="Times New Roman" w:hAnsi="Times New Roman" w:cs="Times New Roman"/>
      <w:b/>
      <w:bCs/>
      <w:sz w:val="36"/>
      <w:szCs w:val="36"/>
    </w:rPr>
  </w:style>
  <w:style w:type="character" w:styleId="Enfasigrassetto">
    <w:name w:val="Strong"/>
    <w:basedOn w:val="Carpredefinitoparagrafo"/>
    <w:uiPriority w:val="22"/>
    <w:qFormat/>
    <w:rsid w:val="003E3124"/>
    <w:rPr>
      <w:b/>
      <w:bCs/>
    </w:rPr>
  </w:style>
  <w:style w:type="character" w:customStyle="1" w:styleId="Titolo3Carattere">
    <w:name w:val="Titolo 3 Carattere"/>
    <w:basedOn w:val="Carpredefinitoparagrafo"/>
    <w:link w:val="Titolo3"/>
    <w:uiPriority w:val="9"/>
    <w:semiHidden/>
    <w:rsid w:val="003E312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3722">
      <w:bodyDiv w:val="1"/>
      <w:marLeft w:val="0"/>
      <w:marRight w:val="0"/>
      <w:marTop w:val="0"/>
      <w:marBottom w:val="0"/>
      <w:divBdr>
        <w:top w:val="none" w:sz="0" w:space="0" w:color="auto"/>
        <w:left w:val="none" w:sz="0" w:space="0" w:color="auto"/>
        <w:bottom w:val="none" w:sz="0" w:space="0" w:color="auto"/>
        <w:right w:val="none" w:sz="0" w:space="0" w:color="auto"/>
      </w:divBdr>
    </w:div>
    <w:div w:id="431123312">
      <w:bodyDiv w:val="1"/>
      <w:marLeft w:val="0"/>
      <w:marRight w:val="0"/>
      <w:marTop w:val="0"/>
      <w:marBottom w:val="0"/>
      <w:divBdr>
        <w:top w:val="none" w:sz="0" w:space="0" w:color="auto"/>
        <w:left w:val="none" w:sz="0" w:space="0" w:color="auto"/>
        <w:bottom w:val="none" w:sz="0" w:space="0" w:color="auto"/>
        <w:right w:val="none" w:sz="0" w:space="0" w:color="auto"/>
      </w:divBdr>
    </w:div>
    <w:div w:id="432894345">
      <w:bodyDiv w:val="1"/>
      <w:marLeft w:val="0"/>
      <w:marRight w:val="0"/>
      <w:marTop w:val="0"/>
      <w:marBottom w:val="0"/>
      <w:divBdr>
        <w:top w:val="none" w:sz="0" w:space="0" w:color="auto"/>
        <w:left w:val="none" w:sz="0" w:space="0" w:color="auto"/>
        <w:bottom w:val="none" w:sz="0" w:space="0" w:color="auto"/>
        <w:right w:val="none" w:sz="0" w:space="0" w:color="auto"/>
      </w:divBdr>
    </w:div>
    <w:div w:id="490220052">
      <w:bodyDiv w:val="1"/>
      <w:marLeft w:val="0"/>
      <w:marRight w:val="0"/>
      <w:marTop w:val="0"/>
      <w:marBottom w:val="0"/>
      <w:divBdr>
        <w:top w:val="none" w:sz="0" w:space="0" w:color="auto"/>
        <w:left w:val="none" w:sz="0" w:space="0" w:color="auto"/>
        <w:bottom w:val="none" w:sz="0" w:space="0" w:color="auto"/>
        <w:right w:val="none" w:sz="0" w:space="0" w:color="auto"/>
      </w:divBdr>
      <w:divsChild>
        <w:div w:id="924532294">
          <w:marLeft w:val="0"/>
          <w:marRight w:val="0"/>
          <w:marTop w:val="75"/>
          <w:marBottom w:val="600"/>
          <w:divBdr>
            <w:top w:val="none" w:sz="0" w:space="0" w:color="auto"/>
            <w:left w:val="none" w:sz="0" w:space="0" w:color="auto"/>
            <w:bottom w:val="none" w:sz="0" w:space="0" w:color="auto"/>
            <w:right w:val="none" w:sz="0" w:space="0" w:color="auto"/>
          </w:divBdr>
          <w:divsChild>
            <w:div w:id="1473593286">
              <w:marLeft w:val="0"/>
              <w:marRight w:val="0"/>
              <w:marTop w:val="0"/>
              <w:marBottom w:val="0"/>
              <w:divBdr>
                <w:top w:val="none" w:sz="0" w:space="0" w:color="auto"/>
                <w:left w:val="none" w:sz="0" w:space="0" w:color="auto"/>
                <w:bottom w:val="none" w:sz="0" w:space="0" w:color="auto"/>
                <w:right w:val="none" w:sz="0" w:space="0" w:color="auto"/>
              </w:divBdr>
              <w:divsChild>
                <w:div w:id="13725252">
                  <w:marLeft w:val="0"/>
                  <w:marRight w:val="0"/>
                  <w:marTop w:val="0"/>
                  <w:marBottom w:val="0"/>
                  <w:divBdr>
                    <w:top w:val="none" w:sz="0" w:space="0" w:color="auto"/>
                    <w:left w:val="none" w:sz="0" w:space="0" w:color="auto"/>
                    <w:bottom w:val="none" w:sz="0" w:space="0" w:color="auto"/>
                    <w:right w:val="none" w:sz="0" w:space="0" w:color="auto"/>
                  </w:divBdr>
                  <w:divsChild>
                    <w:div w:id="107745501">
                      <w:marLeft w:val="0"/>
                      <w:marRight w:val="0"/>
                      <w:marTop w:val="0"/>
                      <w:marBottom w:val="0"/>
                      <w:divBdr>
                        <w:top w:val="none" w:sz="0" w:space="0" w:color="auto"/>
                        <w:left w:val="none" w:sz="0" w:space="0" w:color="auto"/>
                        <w:bottom w:val="none" w:sz="0" w:space="0" w:color="auto"/>
                        <w:right w:val="none" w:sz="0" w:space="0" w:color="auto"/>
                      </w:divBdr>
                      <w:divsChild>
                        <w:div w:id="367461239">
                          <w:marLeft w:val="0"/>
                          <w:marRight w:val="0"/>
                          <w:marTop w:val="0"/>
                          <w:marBottom w:val="0"/>
                          <w:divBdr>
                            <w:top w:val="none" w:sz="0" w:space="0" w:color="auto"/>
                            <w:left w:val="none" w:sz="0" w:space="0" w:color="auto"/>
                            <w:bottom w:val="none" w:sz="0" w:space="0" w:color="auto"/>
                            <w:right w:val="none" w:sz="0" w:space="0" w:color="auto"/>
                          </w:divBdr>
                          <w:divsChild>
                            <w:div w:id="923027067">
                              <w:marLeft w:val="0"/>
                              <w:marRight w:val="0"/>
                              <w:marTop w:val="0"/>
                              <w:marBottom w:val="0"/>
                              <w:divBdr>
                                <w:top w:val="none" w:sz="0" w:space="0" w:color="auto"/>
                                <w:left w:val="none" w:sz="0" w:space="0" w:color="auto"/>
                                <w:bottom w:val="none" w:sz="0" w:space="0" w:color="auto"/>
                                <w:right w:val="none" w:sz="0" w:space="0" w:color="auto"/>
                              </w:divBdr>
                              <w:divsChild>
                                <w:div w:id="638195161">
                                  <w:marLeft w:val="0"/>
                                  <w:marRight w:val="0"/>
                                  <w:marTop w:val="0"/>
                                  <w:marBottom w:val="0"/>
                                  <w:divBdr>
                                    <w:top w:val="none" w:sz="0" w:space="0" w:color="auto"/>
                                    <w:left w:val="none" w:sz="0" w:space="0" w:color="auto"/>
                                    <w:bottom w:val="none" w:sz="0" w:space="0" w:color="auto"/>
                                    <w:right w:val="none" w:sz="0" w:space="0" w:color="auto"/>
                                  </w:divBdr>
                                  <w:divsChild>
                                    <w:div w:id="479738300">
                                      <w:marLeft w:val="0"/>
                                      <w:marRight w:val="0"/>
                                      <w:marTop w:val="0"/>
                                      <w:marBottom w:val="0"/>
                                      <w:divBdr>
                                        <w:top w:val="none" w:sz="0" w:space="0" w:color="auto"/>
                                        <w:left w:val="none" w:sz="0" w:space="0" w:color="auto"/>
                                        <w:bottom w:val="none" w:sz="0" w:space="0" w:color="auto"/>
                                        <w:right w:val="none" w:sz="0" w:space="0" w:color="auto"/>
                                      </w:divBdr>
                                    </w:div>
                                    <w:div w:id="1225527104">
                                      <w:marLeft w:val="0"/>
                                      <w:marRight w:val="0"/>
                                      <w:marTop w:val="0"/>
                                      <w:marBottom w:val="0"/>
                                      <w:divBdr>
                                        <w:top w:val="none" w:sz="0" w:space="0" w:color="auto"/>
                                        <w:left w:val="none" w:sz="0" w:space="0" w:color="auto"/>
                                        <w:bottom w:val="none" w:sz="0" w:space="0" w:color="auto"/>
                                        <w:right w:val="none" w:sz="0" w:space="0" w:color="auto"/>
                                      </w:divBdr>
                                      <w:divsChild>
                                        <w:div w:id="62027513">
                                          <w:marLeft w:val="0"/>
                                          <w:marRight w:val="0"/>
                                          <w:marTop w:val="0"/>
                                          <w:marBottom w:val="0"/>
                                          <w:divBdr>
                                            <w:top w:val="none" w:sz="0" w:space="0" w:color="auto"/>
                                            <w:left w:val="none" w:sz="0" w:space="0" w:color="auto"/>
                                            <w:bottom w:val="none" w:sz="0" w:space="0" w:color="auto"/>
                                            <w:right w:val="none" w:sz="0" w:space="0" w:color="auto"/>
                                          </w:divBdr>
                                        </w:div>
                                        <w:div w:id="1264922730">
                                          <w:marLeft w:val="0"/>
                                          <w:marRight w:val="0"/>
                                          <w:marTop w:val="0"/>
                                          <w:marBottom w:val="0"/>
                                          <w:divBdr>
                                            <w:top w:val="none" w:sz="0" w:space="0" w:color="auto"/>
                                            <w:left w:val="none" w:sz="0" w:space="0" w:color="auto"/>
                                            <w:bottom w:val="none" w:sz="0" w:space="0" w:color="auto"/>
                                            <w:right w:val="none" w:sz="0" w:space="0" w:color="auto"/>
                                          </w:divBdr>
                                        </w:div>
                                        <w:div w:id="1521043121">
                                          <w:marLeft w:val="0"/>
                                          <w:marRight w:val="0"/>
                                          <w:marTop w:val="0"/>
                                          <w:marBottom w:val="0"/>
                                          <w:divBdr>
                                            <w:top w:val="none" w:sz="0" w:space="0" w:color="auto"/>
                                            <w:left w:val="none" w:sz="0" w:space="0" w:color="auto"/>
                                            <w:bottom w:val="none" w:sz="0" w:space="0" w:color="auto"/>
                                            <w:right w:val="none" w:sz="0" w:space="0" w:color="auto"/>
                                          </w:divBdr>
                                        </w:div>
                                        <w:div w:id="181938374">
                                          <w:marLeft w:val="0"/>
                                          <w:marRight w:val="0"/>
                                          <w:marTop w:val="0"/>
                                          <w:marBottom w:val="0"/>
                                          <w:divBdr>
                                            <w:top w:val="none" w:sz="0" w:space="0" w:color="auto"/>
                                            <w:left w:val="none" w:sz="0" w:space="0" w:color="auto"/>
                                            <w:bottom w:val="none" w:sz="0" w:space="0" w:color="auto"/>
                                            <w:right w:val="none" w:sz="0" w:space="0" w:color="auto"/>
                                          </w:divBdr>
                                        </w:div>
                                        <w:div w:id="1447389438">
                                          <w:marLeft w:val="0"/>
                                          <w:marRight w:val="0"/>
                                          <w:marTop w:val="0"/>
                                          <w:marBottom w:val="0"/>
                                          <w:divBdr>
                                            <w:top w:val="none" w:sz="0" w:space="0" w:color="auto"/>
                                            <w:left w:val="none" w:sz="0" w:space="0" w:color="auto"/>
                                            <w:bottom w:val="none" w:sz="0" w:space="0" w:color="auto"/>
                                            <w:right w:val="none" w:sz="0" w:space="0" w:color="auto"/>
                                          </w:divBdr>
                                        </w:div>
                                        <w:div w:id="909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7321">
                              <w:marLeft w:val="0"/>
                              <w:marRight w:val="0"/>
                              <w:marTop w:val="0"/>
                              <w:marBottom w:val="0"/>
                              <w:divBdr>
                                <w:top w:val="none" w:sz="0" w:space="0" w:color="auto"/>
                                <w:left w:val="none" w:sz="0" w:space="0" w:color="auto"/>
                                <w:bottom w:val="none" w:sz="0" w:space="0" w:color="auto"/>
                                <w:right w:val="none" w:sz="0" w:space="0" w:color="auto"/>
                              </w:divBdr>
                            </w:div>
                          </w:divsChild>
                        </w:div>
                        <w:div w:id="209997456">
                          <w:marLeft w:val="0"/>
                          <w:marRight w:val="0"/>
                          <w:marTop w:val="0"/>
                          <w:marBottom w:val="0"/>
                          <w:divBdr>
                            <w:top w:val="none" w:sz="0" w:space="0" w:color="auto"/>
                            <w:left w:val="none" w:sz="0" w:space="0" w:color="auto"/>
                            <w:bottom w:val="none" w:sz="0" w:space="0" w:color="auto"/>
                            <w:right w:val="none" w:sz="0" w:space="0" w:color="auto"/>
                          </w:divBdr>
                          <w:divsChild>
                            <w:div w:id="20546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525657">
      <w:bodyDiv w:val="1"/>
      <w:marLeft w:val="0"/>
      <w:marRight w:val="0"/>
      <w:marTop w:val="0"/>
      <w:marBottom w:val="0"/>
      <w:divBdr>
        <w:top w:val="none" w:sz="0" w:space="0" w:color="auto"/>
        <w:left w:val="none" w:sz="0" w:space="0" w:color="auto"/>
        <w:bottom w:val="none" w:sz="0" w:space="0" w:color="auto"/>
        <w:right w:val="none" w:sz="0" w:space="0" w:color="auto"/>
      </w:divBdr>
    </w:div>
    <w:div w:id="574555617">
      <w:bodyDiv w:val="1"/>
      <w:marLeft w:val="0"/>
      <w:marRight w:val="0"/>
      <w:marTop w:val="0"/>
      <w:marBottom w:val="0"/>
      <w:divBdr>
        <w:top w:val="none" w:sz="0" w:space="0" w:color="auto"/>
        <w:left w:val="none" w:sz="0" w:space="0" w:color="auto"/>
        <w:bottom w:val="none" w:sz="0" w:space="0" w:color="auto"/>
        <w:right w:val="none" w:sz="0" w:space="0" w:color="auto"/>
      </w:divBdr>
    </w:div>
    <w:div w:id="602763646">
      <w:bodyDiv w:val="1"/>
      <w:marLeft w:val="0"/>
      <w:marRight w:val="0"/>
      <w:marTop w:val="0"/>
      <w:marBottom w:val="0"/>
      <w:divBdr>
        <w:top w:val="none" w:sz="0" w:space="0" w:color="auto"/>
        <w:left w:val="none" w:sz="0" w:space="0" w:color="auto"/>
        <w:bottom w:val="none" w:sz="0" w:space="0" w:color="auto"/>
        <w:right w:val="none" w:sz="0" w:space="0" w:color="auto"/>
      </w:divBdr>
    </w:div>
    <w:div w:id="1076635718">
      <w:bodyDiv w:val="1"/>
      <w:marLeft w:val="0"/>
      <w:marRight w:val="0"/>
      <w:marTop w:val="0"/>
      <w:marBottom w:val="0"/>
      <w:divBdr>
        <w:top w:val="none" w:sz="0" w:space="0" w:color="auto"/>
        <w:left w:val="none" w:sz="0" w:space="0" w:color="auto"/>
        <w:bottom w:val="none" w:sz="0" w:space="0" w:color="auto"/>
        <w:right w:val="none" w:sz="0" w:space="0" w:color="auto"/>
      </w:divBdr>
    </w:div>
    <w:div w:id="1280987386">
      <w:bodyDiv w:val="1"/>
      <w:marLeft w:val="0"/>
      <w:marRight w:val="0"/>
      <w:marTop w:val="0"/>
      <w:marBottom w:val="0"/>
      <w:divBdr>
        <w:top w:val="none" w:sz="0" w:space="0" w:color="auto"/>
        <w:left w:val="none" w:sz="0" w:space="0" w:color="auto"/>
        <w:bottom w:val="none" w:sz="0" w:space="0" w:color="auto"/>
        <w:right w:val="none" w:sz="0" w:space="0" w:color="auto"/>
      </w:divBdr>
    </w:div>
    <w:div w:id="1329363279">
      <w:bodyDiv w:val="1"/>
      <w:marLeft w:val="0"/>
      <w:marRight w:val="0"/>
      <w:marTop w:val="0"/>
      <w:marBottom w:val="0"/>
      <w:divBdr>
        <w:top w:val="none" w:sz="0" w:space="0" w:color="auto"/>
        <w:left w:val="none" w:sz="0" w:space="0" w:color="auto"/>
        <w:bottom w:val="none" w:sz="0" w:space="0" w:color="auto"/>
        <w:right w:val="none" w:sz="0" w:space="0" w:color="auto"/>
      </w:divBdr>
    </w:div>
    <w:div w:id="21337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nutrition.gr/portal/lifestyle/systaseis-diatrofis/13546-pairnete-arketo-sidiro-meso-tis-diatrofi-sa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8</Pages>
  <Words>1910</Words>
  <Characters>10892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Fani</cp:lastModifiedBy>
  <cp:revision>90</cp:revision>
  <dcterms:created xsi:type="dcterms:W3CDTF">2021-06-02T17:49:00Z</dcterms:created>
  <dcterms:modified xsi:type="dcterms:W3CDTF">2021-06-08T14:37:00Z</dcterms:modified>
</cp:coreProperties>
</file>