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C32" w:rsidRDefault="00062C32" w:rsidP="00644ACB">
      <w:pPr>
        <w:tabs>
          <w:tab w:val="center" w:pos="11232"/>
        </w:tabs>
        <w:spacing w:after="351"/>
        <w:rPr>
          <w:b/>
          <w:color w:val="953735"/>
          <w:sz w:val="44"/>
        </w:rPr>
      </w:pPr>
    </w:p>
    <w:p w:rsidR="00644ACB" w:rsidRDefault="00644ACB" w:rsidP="00644ACB">
      <w:pPr>
        <w:spacing w:after="0" w:line="240" w:lineRule="auto"/>
        <w:rPr>
          <w:rFonts w:eastAsia="Times New Roman"/>
          <w:b/>
          <w:bCs/>
          <w:sz w:val="24"/>
          <w:szCs w:val="24"/>
        </w:rPr>
      </w:pPr>
    </w:p>
    <w:p w:rsidR="00644ACB" w:rsidRDefault="00644ACB" w:rsidP="00644ACB">
      <w:pPr>
        <w:spacing w:after="0" w:line="240" w:lineRule="auto"/>
        <w:rPr>
          <w:rFonts w:eastAsia="Times New Roman"/>
          <w:b/>
          <w:bCs/>
          <w:sz w:val="24"/>
          <w:szCs w:val="24"/>
        </w:rPr>
      </w:pPr>
    </w:p>
    <w:p w:rsidR="00644ACB" w:rsidRDefault="00644ACB" w:rsidP="00644ACB">
      <w:pPr>
        <w:spacing w:after="0" w:line="240" w:lineRule="auto"/>
        <w:rPr>
          <w:rFonts w:eastAsia="Times New Roman"/>
          <w:b/>
          <w:bCs/>
          <w:sz w:val="24"/>
          <w:szCs w:val="24"/>
        </w:rPr>
      </w:pPr>
    </w:p>
    <w:p w:rsidR="00644ACB" w:rsidRPr="00644ACB" w:rsidRDefault="00644ACB" w:rsidP="00F9263E">
      <w:pPr>
        <w:spacing w:after="0" w:line="240" w:lineRule="auto"/>
        <w:jc w:val="center"/>
        <w:rPr>
          <w:rFonts w:ascii="Times New Roman" w:eastAsia="Times New Roman" w:hAnsi="Times New Roman" w:cs="Times New Roman"/>
          <w:color w:val="auto"/>
          <w:sz w:val="48"/>
          <w:szCs w:val="48"/>
        </w:rPr>
      </w:pPr>
      <w:r w:rsidRPr="00644ACB">
        <w:rPr>
          <w:rFonts w:eastAsia="Times New Roman"/>
          <w:b/>
          <w:bCs/>
          <w:sz w:val="48"/>
          <w:szCs w:val="48"/>
        </w:rPr>
        <w:t>Σχεδιασμός, εφαρμογή και καθοδήγηση</w:t>
      </w:r>
    </w:p>
    <w:p w:rsidR="00644ACB" w:rsidRPr="00F9263E" w:rsidRDefault="00644ACB" w:rsidP="00F9263E">
      <w:pPr>
        <w:tabs>
          <w:tab w:val="center" w:pos="11232"/>
        </w:tabs>
        <w:spacing w:after="351"/>
        <w:jc w:val="center"/>
        <w:rPr>
          <w:rFonts w:eastAsia="Times New Roman"/>
          <w:b/>
          <w:bCs/>
          <w:sz w:val="48"/>
          <w:szCs w:val="48"/>
        </w:rPr>
      </w:pPr>
      <w:r w:rsidRPr="00F9263E">
        <w:rPr>
          <w:rFonts w:eastAsia="Times New Roman"/>
          <w:b/>
          <w:bCs/>
          <w:sz w:val="48"/>
          <w:szCs w:val="48"/>
        </w:rPr>
        <w:t>προγραμμάτων άσκησης</w:t>
      </w:r>
    </w:p>
    <w:p w:rsidR="00644ACB" w:rsidRDefault="00644ACB" w:rsidP="00644ACB">
      <w:pPr>
        <w:tabs>
          <w:tab w:val="center" w:pos="11232"/>
        </w:tabs>
        <w:spacing w:after="351"/>
        <w:rPr>
          <w:rFonts w:eastAsia="Times New Roman"/>
          <w:b/>
          <w:bCs/>
          <w:sz w:val="24"/>
          <w:szCs w:val="24"/>
        </w:rPr>
      </w:pPr>
    </w:p>
    <w:p w:rsidR="00644ACB" w:rsidRDefault="00644ACB" w:rsidP="00644ACB">
      <w:pPr>
        <w:tabs>
          <w:tab w:val="center" w:pos="11232"/>
        </w:tabs>
        <w:spacing w:after="351"/>
        <w:rPr>
          <w:rFonts w:eastAsia="Times New Roman"/>
          <w:b/>
          <w:bCs/>
          <w:sz w:val="24"/>
          <w:szCs w:val="24"/>
        </w:rPr>
      </w:pPr>
    </w:p>
    <w:p w:rsidR="00644ACB" w:rsidRDefault="00644ACB" w:rsidP="00F9263E">
      <w:pPr>
        <w:tabs>
          <w:tab w:val="center" w:pos="11232"/>
        </w:tabs>
        <w:spacing w:after="351"/>
        <w:jc w:val="center"/>
        <w:rPr>
          <w:i/>
          <w:sz w:val="40"/>
          <w:szCs w:val="40"/>
        </w:rPr>
      </w:pPr>
      <w:r w:rsidRPr="00F9263E">
        <w:rPr>
          <w:b/>
          <w:bCs/>
          <w:i/>
          <w:sz w:val="40"/>
          <w:szCs w:val="40"/>
        </w:rPr>
        <w:t>Ενότητα :</w:t>
      </w:r>
      <w:r w:rsidRPr="00F9263E">
        <w:rPr>
          <w:i/>
          <w:sz w:val="40"/>
          <w:szCs w:val="40"/>
        </w:rPr>
        <w:t xml:space="preserve"> </w:t>
      </w:r>
      <w:r w:rsidRPr="00F9263E">
        <w:rPr>
          <w:i/>
          <w:sz w:val="40"/>
          <w:szCs w:val="40"/>
        </w:rPr>
        <w:t xml:space="preserve">Σχεδιασμός, εφαρμογή, </w:t>
      </w:r>
      <w:r w:rsidRPr="00F9263E">
        <w:rPr>
          <w:i/>
          <w:sz w:val="40"/>
          <w:szCs w:val="40"/>
        </w:rPr>
        <w:t>καθοδήγηση</w:t>
      </w:r>
      <w:r w:rsidRPr="00F9263E">
        <w:rPr>
          <w:i/>
          <w:sz w:val="40"/>
          <w:szCs w:val="40"/>
        </w:rPr>
        <w:t xml:space="preserve"> και προπόνηση δύναμης</w:t>
      </w:r>
    </w:p>
    <w:p w:rsidR="00F9263E" w:rsidRPr="00F9263E" w:rsidRDefault="00F9263E" w:rsidP="00F9263E">
      <w:pPr>
        <w:tabs>
          <w:tab w:val="center" w:pos="11232"/>
        </w:tabs>
        <w:spacing w:after="351"/>
        <w:jc w:val="center"/>
        <w:rPr>
          <w:b/>
          <w:i/>
          <w:color w:val="953735"/>
          <w:sz w:val="40"/>
          <w:szCs w:val="40"/>
        </w:rPr>
      </w:pPr>
    </w:p>
    <w:p w:rsidR="00644ACB" w:rsidRDefault="00644ACB" w:rsidP="00644ACB">
      <w:pPr>
        <w:tabs>
          <w:tab w:val="center" w:pos="11232"/>
        </w:tabs>
        <w:spacing w:after="351"/>
        <w:rPr>
          <w:b/>
          <w:color w:val="953735"/>
          <w:sz w:val="44"/>
        </w:rPr>
      </w:pPr>
    </w:p>
    <w:p w:rsidR="00644ACB" w:rsidRDefault="00644ACB" w:rsidP="00644ACB">
      <w:pPr>
        <w:tabs>
          <w:tab w:val="center" w:pos="11232"/>
        </w:tabs>
        <w:spacing w:after="351"/>
        <w:rPr>
          <w:b/>
          <w:color w:val="953735"/>
          <w:sz w:val="44"/>
        </w:rPr>
      </w:pPr>
    </w:p>
    <w:p w:rsidR="00644ACB" w:rsidRDefault="00644ACB" w:rsidP="00644ACB">
      <w:pPr>
        <w:tabs>
          <w:tab w:val="center" w:pos="11232"/>
        </w:tabs>
        <w:spacing w:after="351"/>
        <w:rPr>
          <w:b/>
          <w:color w:val="953735"/>
          <w:sz w:val="44"/>
        </w:rPr>
      </w:pPr>
    </w:p>
    <w:p w:rsidR="00644ACB" w:rsidRDefault="00644ACB" w:rsidP="00644ACB">
      <w:pPr>
        <w:tabs>
          <w:tab w:val="center" w:pos="11232"/>
        </w:tabs>
        <w:spacing w:after="351"/>
        <w:rPr>
          <w:b/>
          <w:color w:val="953735"/>
          <w:sz w:val="44"/>
        </w:rPr>
      </w:pPr>
    </w:p>
    <w:p w:rsidR="00644ACB" w:rsidRDefault="00644ACB" w:rsidP="00644ACB">
      <w:pPr>
        <w:tabs>
          <w:tab w:val="center" w:pos="11232"/>
        </w:tabs>
        <w:spacing w:after="351"/>
        <w:rPr>
          <w:b/>
          <w:color w:val="953735"/>
          <w:sz w:val="44"/>
        </w:rPr>
      </w:pPr>
    </w:p>
    <w:p w:rsidR="00644ACB" w:rsidRDefault="00644ACB" w:rsidP="00644ACB">
      <w:pPr>
        <w:tabs>
          <w:tab w:val="center" w:pos="11232"/>
        </w:tabs>
        <w:spacing w:after="351"/>
      </w:pPr>
    </w:p>
    <w:p w:rsidR="00062C32" w:rsidRDefault="00600F53">
      <w:pPr>
        <w:pStyle w:val="1"/>
        <w:spacing w:after="1215" w:line="265" w:lineRule="auto"/>
        <w:ind w:left="126" w:right="540"/>
        <w:jc w:val="center"/>
      </w:pPr>
      <w:r>
        <w:rPr>
          <w:color w:val="C00000"/>
        </w:rPr>
        <w:t xml:space="preserve">Σκοποί  ενότητας </w:t>
      </w:r>
    </w:p>
    <w:p w:rsidR="00062C32" w:rsidRDefault="00600F53">
      <w:pPr>
        <w:spacing w:after="320" w:line="248" w:lineRule="auto"/>
        <w:ind w:left="205" w:right="636" w:hanging="10"/>
        <w:jc w:val="both"/>
      </w:pPr>
      <w:r>
        <w:rPr>
          <w:sz w:val="44"/>
        </w:rPr>
        <w:t xml:space="preserve">Σκοπός της συγκεκριμένης ενότητας είναι να </w:t>
      </w:r>
      <w:r>
        <w:rPr>
          <w:sz w:val="44"/>
        </w:rPr>
        <w:t>προσφέρει στους φοιτητές τις πλέον σύγχρονες επιστημονικές γνώσεις σχετικά με το σχεδιασμό, την εφαρμογή, την καθοδήγηση και την αξιολόγηση προγραμμάτων άσκησης, για τη βελτίωση της δύναμης, που απευθύνονται σε διάφορες ηλικιακές ομάδες (π.χ. παιδιά-έφηβου</w:t>
      </w:r>
      <w:r>
        <w:rPr>
          <w:sz w:val="44"/>
        </w:rPr>
        <w:t xml:space="preserve">ς, ενήλικες, ηλικιωμένους). </w:t>
      </w:r>
    </w:p>
    <w:p w:rsidR="00062C32" w:rsidRDefault="00600F53">
      <w:pPr>
        <w:spacing w:after="0"/>
        <w:ind w:left="210"/>
      </w:pPr>
      <w:r>
        <w:rPr>
          <w:sz w:val="64"/>
        </w:rPr>
        <w:t xml:space="preserve"> </w:t>
      </w:r>
    </w:p>
    <w:p w:rsidR="00F9263E" w:rsidRDefault="00F9263E">
      <w:pPr>
        <w:spacing w:after="0"/>
        <w:ind w:left="3154"/>
        <w:rPr>
          <w:b/>
          <w:color w:val="C00000"/>
          <w:sz w:val="72"/>
        </w:rPr>
      </w:pPr>
    </w:p>
    <w:p w:rsidR="00062C32" w:rsidRDefault="00600F53">
      <w:pPr>
        <w:spacing w:after="0"/>
        <w:ind w:left="3154"/>
      </w:pPr>
      <w:r>
        <w:rPr>
          <w:b/>
          <w:color w:val="C00000"/>
          <w:sz w:val="72"/>
        </w:rPr>
        <w:lastRenderedPageBreak/>
        <w:t xml:space="preserve">Περιεχόμενα ενότητας </w:t>
      </w:r>
    </w:p>
    <w:p w:rsidR="00062C32" w:rsidRDefault="00600F53">
      <w:pPr>
        <w:pStyle w:val="2"/>
        <w:pBdr>
          <w:top w:val="none" w:sz="0" w:space="0" w:color="auto"/>
          <w:left w:val="none" w:sz="0" w:space="0" w:color="auto"/>
          <w:bottom w:val="none" w:sz="0" w:space="0" w:color="auto"/>
          <w:right w:val="none" w:sz="0" w:space="0" w:color="auto"/>
        </w:pBdr>
        <w:shd w:val="clear" w:color="auto" w:fill="auto"/>
        <w:ind w:left="205"/>
      </w:pPr>
      <w:r>
        <w:rPr>
          <w:color w:val="000000"/>
        </w:rPr>
        <w:t xml:space="preserve">Εισήγηση 1 </w:t>
      </w:r>
    </w:p>
    <w:p w:rsidR="00062C32" w:rsidRDefault="00600F53">
      <w:pPr>
        <w:numPr>
          <w:ilvl w:val="0"/>
          <w:numId w:val="3"/>
        </w:numPr>
        <w:spacing w:after="23" w:line="248" w:lineRule="auto"/>
        <w:ind w:hanging="540"/>
        <w:jc w:val="both"/>
      </w:pPr>
      <w:r>
        <w:rPr>
          <w:sz w:val="44"/>
        </w:rPr>
        <w:t xml:space="preserve">Προπόνηση δύναμης και υγεία. </w:t>
      </w:r>
    </w:p>
    <w:p w:rsidR="00062C32" w:rsidRDefault="00600F53">
      <w:pPr>
        <w:numPr>
          <w:ilvl w:val="0"/>
          <w:numId w:val="3"/>
        </w:numPr>
        <w:spacing w:after="23" w:line="248" w:lineRule="auto"/>
        <w:ind w:hanging="540"/>
        <w:jc w:val="both"/>
      </w:pPr>
      <w:r>
        <w:rPr>
          <w:sz w:val="44"/>
        </w:rPr>
        <w:t xml:space="preserve">Επίδραση της ηλικίας στη δύναμη. </w:t>
      </w:r>
    </w:p>
    <w:p w:rsidR="00062C32" w:rsidRDefault="00600F53">
      <w:pPr>
        <w:numPr>
          <w:ilvl w:val="0"/>
          <w:numId w:val="3"/>
        </w:numPr>
        <w:spacing w:after="23" w:line="248" w:lineRule="auto"/>
        <w:ind w:hanging="540"/>
        <w:jc w:val="both"/>
      </w:pPr>
      <w:r>
        <w:rPr>
          <w:sz w:val="44"/>
        </w:rPr>
        <w:t xml:space="preserve">Στοιχεία επιβάρυνσης για την προπόνηση δύναμης. </w:t>
      </w:r>
    </w:p>
    <w:p w:rsidR="00062C32" w:rsidRDefault="00600F53">
      <w:pPr>
        <w:numPr>
          <w:ilvl w:val="0"/>
          <w:numId w:val="3"/>
        </w:numPr>
        <w:spacing w:after="23" w:line="248" w:lineRule="auto"/>
        <w:ind w:hanging="540"/>
        <w:jc w:val="both"/>
      </w:pPr>
      <w:r>
        <w:rPr>
          <w:sz w:val="44"/>
        </w:rPr>
        <w:t xml:space="preserve">Μορφές της δύναμης. </w:t>
      </w:r>
    </w:p>
    <w:p w:rsidR="00062C32" w:rsidRDefault="00600F53">
      <w:pPr>
        <w:numPr>
          <w:ilvl w:val="0"/>
          <w:numId w:val="3"/>
        </w:numPr>
        <w:spacing w:after="23" w:line="248" w:lineRule="auto"/>
        <w:ind w:hanging="540"/>
        <w:jc w:val="both"/>
      </w:pPr>
      <w:r>
        <w:rPr>
          <w:sz w:val="44"/>
        </w:rPr>
        <w:t xml:space="preserve">Μορφές οργάνωσης της προπόνησης. </w:t>
      </w:r>
    </w:p>
    <w:p w:rsidR="00062C32" w:rsidRDefault="00600F53">
      <w:pPr>
        <w:numPr>
          <w:ilvl w:val="0"/>
          <w:numId w:val="3"/>
        </w:numPr>
        <w:spacing w:after="23" w:line="248" w:lineRule="auto"/>
        <w:ind w:hanging="540"/>
        <w:jc w:val="both"/>
      </w:pPr>
      <w:r>
        <w:rPr>
          <w:sz w:val="44"/>
        </w:rPr>
        <w:t>Προπονητικά περιεχόμενα</w:t>
      </w:r>
      <w:r>
        <w:rPr>
          <w:sz w:val="44"/>
        </w:rPr>
        <w:t xml:space="preserve">. </w:t>
      </w:r>
    </w:p>
    <w:p w:rsidR="00062C32" w:rsidRDefault="00600F53">
      <w:pPr>
        <w:numPr>
          <w:ilvl w:val="0"/>
          <w:numId w:val="3"/>
        </w:numPr>
        <w:spacing w:after="23" w:line="248" w:lineRule="auto"/>
        <w:ind w:hanging="540"/>
        <w:jc w:val="both"/>
      </w:pPr>
      <w:r>
        <w:rPr>
          <w:sz w:val="44"/>
        </w:rPr>
        <w:t xml:space="preserve">Βιβλιογραφία. </w:t>
      </w:r>
    </w:p>
    <w:p w:rsidR="00062C32" w:rsidRDefault="00600F53">
      <w:pPr>
        <w:spacing w:after="0"/>
        <w:ind w:left="210"/>
      </w:pPr>
      <w:r>
        <w:rPr>
          <w:b/>
          <w:sz w:val="44"/>
        </w:rPr>
        <w:t xml:space="preserve"> </w:t>
      </w:r>
    </w:p>
    <w:p w:rsidR="00062C32" w:rsidRDefault="00600F53">
      <w:pPr>
        <w:pStyle w:val="2"/>
        <w:pBdr>
          <w:top w:val="none" w:sz="0" w:space="0" w:color="auto"/>
          <w:left w:val="none" w:sz="0" w:space="0" w:color="auto"/>
          <w:bottom w:val="none" w:sz="0" w:space="0" w:color="auto"/>
          <w:right w:val="none" w:sz="0" w:space="0" w:color="auto"/>
        </w:pBdr>
        <w:shd w:val="clear" w:color="auto" w:fill="auto"/>
        <w:ind w:left="205"/>
      </w:pPr>
      <w:r>
        <w:rPr>
          <w:color w:val="000000"/>
        </w:rPr>
        <w:t>Εισήγηση 2</w:t>
      </w:r>
      <w:r>
        <w:rPr>
          <w:b w:val="0"/>
          <w:color w:val="000000"/>
        </w:rPr>
        <w:t xml:space="preserve"> </w:t>
      </w:r>
    </w:p>
    <w:p w:rsidR="00062C32" w:rsidRDefault="00600F53">
      <w:pPr>
        <w:numPr>
          <w:ilvl w:val="0"/>
          <w:numId w:val="4"/>
        </w:numPr>
        <w:spacing w:after="23" w:line="248" w:lineRule="auto"/>
        <w:ind w:hanging="540"/>
        <w:jc w:val="both"/>
      </w:pPr>
      <w:r>
        <w:rPr>
          <w:sz w:val="44"/>
        </w:rPr>
        <w:t xml:space="preserve">Σχεδιασμός προγραμμάτων δύναμης. </w:t>
      </w:r>
    </w:p>
    <w:p w:rsidR="00062C32" w:rsidRDefault="00600F53">
      <w:pPr>
        <w:numPr>
          <w:ilvl w:val="0"/>
          <w:numId w:val="4"/>
        </w:numPr>
        <w:spacing w:after="23" w:line="248" w:lineRule="auto"/>
        <w:ind w:hanging="540"/>
        <w:jc w:val="both"/>
      </w:pPr>
      <w:r>
        <w:rPr>
          <w:sz w:val="44"/>
        </w:rPr>
        <w:t xml:space="preserve">Ανάπτυξη της δύναμης στην παιδική και εφηβική ηλικία </w:t>
      </w:r>
      <w:r>
        <w:rPr>
          <w:rFonts w:ascii="Wingdings" w:eastAsia="Wingdings" w:hAnsi="Wingdings" w:cs="Wingdings"/>
          <w:color w:val="C00000"/>
          <w:sz w:val="44"/>
        </w:rPr>
        <w:t></w:t>
      </w:r>
      <w:r>
        <w:rPr>
          <w:rFonts w:ascii="Wingdings" w:eastAsia="Wingdings" w:hAnsi="Wingdings" w:cs="Wingdings"/>
          <w:color w:val="C00000"/>
          <w:sz w:val="44"/>
        </w:rPr>
        <w:t></w:t>
      </w:r>
      <w:r>
        <w:rPr>
          <w:sz w:val="44"/>
        </w:rPr>
        <w:t xml:space="preserve">Ανάπτυξη της δύναμης στους ενήλικες. </w:t>
      </w:r>
    </w:p>
    <w:p w:rsidR="00062C32" w:rsidRDefault="00600F53">
      <w:pPr>
        <w:numPr>
          <w:ilvl w:val="0"/>
          <w:numId w:val="4"/>
        </w:numPr>
        <w:spacing w:after="23" w:line="248" w:lineRule="auto"/>
        <w:ind w:hanging="540"/>
        <w:jc w:val="both"/>
      </w:pPr>
      <w:r>
        <w:rPr>
          <w:sz w:val="44"/>
        </w:rPr>
        <w:t xml:space="preserve">Ανάπτυξη της δύναμης στην τρίτη ηλικία.  </w:t>
      </w:r>
    </w:p>
    <w:p w:rsidR="00062C32" w:rsidRDefault="00600F53">
      <w:pPr>
        <w:numPr>
          <w:ilvl w:val="0"/>
          <w:numId w:val="4"/>
        </w:numPr>
        <w:spacing w:after="23" w:line="248" w:lineRule="auto"/>
        <w:ind w:hanging="540"/>
        <w:jc w:val="both"/>
      </w:pPr>
      <w:r>
        <w:rPr>
          <w:sz w:val="44"/>
        </w:rPr>
        <w:t xml:space="preserve">Βασικές μεθοδικές αρχές για την προπόνηση δύναμης. </w:t>
      </w:r>
    </w:p>
    <w:p w:rsidR="00062C32" w:rsidRDefault="00600F53">
      <w:pPr>
        <w:numPr>
          <w:ilvl w:val="0"/>
          <w:numId w:val="4"/>
        </w:numPr>
        <w:spacing w:after="23" w:line="248" w:lineRule="auto"/>
        <w:ind w:hanging="540"/>
        <w:jc w:val="both"/>
      </w:pPr>
      <w:r>
        <w:rPr>
          <w:sz w:val="44"/>
        </w:rPr>
        <w:lastRenderedPageBreak/>
        <w:t xml:space="preserve">Βιβλιογραφία. </w:t>
      </w:r>
    </w:p>
    <w:p w:rsidR="00062C32" w:rsidRDefault="00600F53">
      <w:pPr>
        <w:spacing w:after="0"/>
        <w:ind w:left="750"/>
      </w:pPr>
      <w:r>
        <w:rPr>
          <w:sz w:val="44"/>
        </w:rPr>
        <w:t xml:space="preserve"> </w:t>
      </w:r>
    </w:p>
    <w:p w:rsidR="00062C32" w:rsidRDefault="00600F53">
      <w:pPr>
        <w:spacing w:after="0"/>
        <w:ind w:left="750"/>
      </w:pPr>
      <w:r>
        <w:rPr>
          <w:sz w:val="44"/>
        </w:rPr>
        <w:t xml:space="preserve"> </w:t>
      </w:r>
    </w:p>
    <w:p w:rsidR="00062C32" w:rsidRDefault="00600F53">
      <w:pPr>
        <w:spacing w:after="35" w:line="248" w:lineRule="auto"/>
        <w:ind w:left="911" w:hanging="10"/>
      </w:pPr>
      <w:r>
        <w:rPr>
          <w:b/>
          <w:color w:val="BB173B"/>
          <w:sz w:val="72"/>
        </w:rPr>
        <w:t xml:space="preserve">Σχεδιασμός Προγραμμάτων Δύναμης </w:t>
      </w:r>
    </w:p>
    <w:p w:rsidR="00062C32" w:rsidRDefault="00600F53" w:rsidP="00F9263E">
      <w:pPr>
        <w:spacing w:after="35" w:line="248" w:lineRule="auto"/>
      </w:pPr>
      <w:r>
        <w:rPr>
          <w:b/>
          <w:color w:val="BB173B"/>
          <w:sz w:val="72"/>
        </w:rPr>
        <w:t xml:space="preserve">Σχεδιασμός της προπόνησης </w:t>
      </w:r>
      <w:r>
        <w:br w:type="page"/>
      </w:r>
    </w:p>
    <w:p w:rsidR="00062C32" w:rsidRDefault="00600F53">
      <w:pPr>
        <w:pStyle w:val="1"/>
        <w:spacing w:after="633"/>
        <w:ind w:left="2105" w:hanging="523"/>
      </w:pPr>
      <w:r>
        <w:rPr>
          <w:noProof/>
        </w:rPr>
        <w:lastRenderedPageBreak/>
        <mc:AlternateContent>
          <mc:Choice Requires="wpg">
            <w:drawing>
              <wp:anchor distT="0" distB="0" distL="114300" distR="114300" simplePos="0" relativeHeight="251660288" behindDoc="1" locked="0" layoutInCell="1" allowOverlap="1">
                <wp:simplePos x="0" y="0"/>
                <wp:positionH relativeFrom="column">
                  <wp:posOffset>-415441</wp:posOffset>
                </wp:positionH>
                <wp:positionV relativeFrom="paragraph">
                  <wp:posOffset>-97281</wp:posOffset>
                </wp:positionV>
                <wp:extent cx="9144000" cy="1424051"/>
                <wp:effectExtent l="0" t="0" r="0" b="0"/>
                <wp:wrapNone/>
                <wp:docPr id="44987" name="Group 44987"/>
                <wp:cNvGraphicFramePr/>
                <a:graphic xmlns:a="http://schemas.openxmlformats.org/drawingml/2006/main">
                  <a:graphicData uri="http://schemas.microsoft.com/office/word/2010/wordprocessingGroup">
                    <wpg:wgp>
                      <wpg:cNvGrpSpPr/>
                      <wpg:grpSpPr>
                        <a:xfrm>
                          <a:off x="0" y="0"/>
                          <a:ext cx="9144000" cy="1424051"/>
                          <a:chOff x="0" y="0"/>
                          <a:chExt cx="9144000" cy="1424051"/>
                        </a:xfrm>
                      </wpg:grpSpPr>
                      <wps:wsp>
                        <wps:cNvPr id="65092" name="Shape 65092"/>
                        <wps:cNvSpPr/>
                        <wps:spPr>
                          <a:xfrm>
                            <a:off x="0" y="0"/>
                            <a:ext cx="9144000" cy="1120775"/>
                          </a:xfrm>
                          <a:custGeom>
                            <a:avLst/>
                            <a:gdLst/>
                            <a:ahLst/>
                            <a:cxnLst/>
                            <a:rect l="0" t="0" r="0" b="0"/>
                            <a:pathLst>
                              <a:path w="9144000" h="1120775">
                                <a:moveTo>
                                  <a:pt x="0" y="0"/>
                                </a:moveTo>
                                <a:lnTo>
                                  <a:pt x="9144000" y="0"/>
                                </a:lnTo>
                                <a:lnTo>
                                  <a:pt x="9144000" y="1120775"/>
                                </a:lnTo>
                                <a:lnTo>
                                  <a:pt x="0" y="1120775"/>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pic:pic xmlns:pic="http://schemas.openxmlformats.org/drawingml/2006/picture">
                        <pic:nvPicPr>
                          <pic:cNvPr id="721" name="Picture 721"/>
                          <pic:cNvPicPr/>
                        </pic:nvPicPr>
                        <pic:blipFill>
                          <a:blip r:embed="rId7"/>
                          <a:stretch>
                            <a:fillRect/>
                          </a:stretch>
                        </pic:blipFill>
                        <pic:spPr>
                          <a:xfrm>
                            <a:off x="7109460" y="415163"/>
                            <a:ext cx="704088" cy="1008888"/>
                          </a:xfrm>
                          <a:prstGeom prst="rect">
                            <a:avLst/>
                          </a:prstGeom>
                        </pic:spPr>
                      </pic:pic>
                      <pic:pic xmlns:pic="http://schemas.openxmlformats.org/drawingml/2006/picture">
                        <pic:nvPicPr>
                          <pic:cNvPr id="723" name="Picture 723"/>
                          <pic:cNvPicPr/>
                        </pic:nvPicPr>
                        <pic:blipFill>
                          <a:blip r:embed="rId8"/>
                          <a:stretch>
                            <a:fillRect/>
                          </a:stretch>
                        </pic:blipFill>
                        <pic:spPr>
                          <a:xfrm>
                            <a:off x="7216140" y="415163"/>
                            <a:ext cx="701040" cy="1008888"/>
                          </a:xfrm>
                          <a:prstGeom prst="rect">
                            <a:avLst/>
                          </a:prstGeom>
                        </pic:spPr>
                      </pic:pic>
                    </wpg:wgp>
                  </a:graphicData>
                </a:graphic>
              </wp:anchor>
            </w:drawing>
          </mc:Choice>
          <mc:Fallback xmlns:a="http://schemas.openxmlformats.org/drawingml/2006/main">
            <w:pict>
              <v:group id="Group 44987" style="width:720pt;height:112.13pt;position:absolute;z-index:-2147483646;mso-position-horizontal-relative:text;mso-position-horizontal:absolute;margin-left:-32.712pt;mso-position-vertical-relative:text;margin-top:-7.66pt;" coordsize="91440,14240">
                <v:shape id="Shape 65093" style="position:absolute;width:91440;height:11207;left:0;top:0;" coordsize="9144000,1120775" path="m0,0l9144000,0l9144000,1120775l0,1120775l0,0">
                  <v:stroke weight="0pt" endcap="flat" joinstyle="miter" miterlimit="10" on="false" color="#000000" opacity="0"/>
                  <v:fill on="true" color="#fdeada"/>
                </v:shape>
                <v:shape id="Picture 721" style="position:absolute;width:7040;height:10088;left:71094;top:4151;" filled="f">
                  <v:imagedata r:id="rId32"/>
                </v:shape>
                <v:shape id="Picture 723" style="position:absolute;width:7010;height:10088;left:72161;top:4151;" filled="f">
                  <v:imagedata r:id="rId33"/>
                </v:shape>
              </v:group>
            </w:pict>
          </mc:Fallback>
        </mc:AlternateContent>
      </w:r>
      <w:r>
        <w:t>Σχεδιασμός, εφαρμογή ατομικού προγράμματος ενδυνάμωσης</w:t>
      </w:r>
      <w:r>
        <w:rPr>
          <w:b w:val="0"/>
        </w:rPr>
        <w:t xml:space="preserve">  </w:t>
      </w:r>
    </w:p>
    <w:p w:rsidR="00062C32" w:rsidRDefault="00600F53">
      <w:pPr>
        <w:numPr>
          <w:ilvl w:val="0"/>
          <w:numId w:val="5"/>
        </w:numPr>
        <w:spacing w:after="65"/>
        <w:ind w:hanging="641"/>
        <w:jc w:val="both"/>
      </w:pPr>
      <w:r>
        <w:rPr>
          <w:b/>
          <w:color w:val="BB173B"/>
          <w:sz w:val="44"/>
        </w:rPr>
        <w:t xml:space="preserve">Ατομικά χαρακτηριστικά. </w:t>
      </w:r>
    </w:p>
    <w:p w:rsidR="00062C32" w:rsidRDefault="00600F53">
      <w:pPr>
        <w:numPr>
          <w:ilvl w:val="0"/>
          <w:numId w:val="5"/>
        </w:numPr>
        <w:spacing w:after="86" w:line="248" w:lineRule="auto"/>
        <w:ind w:hanging="641"/>
        <w:jc w:val="both"/>
      </w:pPr>
      <w:r>
        <w:rPr>
          <w:sz w:val="44"/>
        </w:rPr>
        <w:t xml:space="preserve">Προσδιορισμός στόχων. </w:t>
      </w:r>
    </w:p>
    <w:p w:rsidR="00062C32" w:rsidRDefault="00600F53">
      <w:pPr>
        <w:numPr>
          <w:ilvl w:val="0"/>
          <w:numId w:val="5"/>
        </w:numPr>
        <w:spacing w:after="86" w:line="248" w:lineRule="auto"/>
        <w:ind w:hanging="641"/>
        <w:jc w:val="both"/>
      </w:pPr>
      <w:r>
        <w:rPr>
          <w:sz w:val="44"/>
        </w:rPr>
        <w:t xml:space="preserve">Μέθοδος  (ΠΩΣ). </w:t>
      </w:r>
    </w:p>
    <w:p w:rsidR="00062C32" w:rsidRDefault="00600F53">
      <w:pPr>
        <w:numPr>
          <w:ilvl w:val="0"/>
          <w:numId w:val="5"/>
        </w:numPr>
        <w:spacing w:after="87" w:line="248" w:lineRule="auto"/>
        <w:ind w:hanging="641"/>
        <w:jc w:val="both"/>
      </w:pPr>
      <w:r>
        <w:rPr>
          <w:sz w:val="44"/>
        </w:rPr>
        <w:t xml:space="preserve">Περιεχόμενα (ΤΙ). </w:t>
      </w:r>
    </w:p>
    <w:p w:rsidR="00062C32" w:rsidRDefault="00600F53">
      <w:pPr>
        <w:numPr>
          <w:ilvl w:val="0"/>
          <w:numId w:val="5"/>
        </w:numPr>
        <w:spacing w:after="86" w:line="248" w:lineRule="auto"/>
        <w:ind w:hanging="641"/>
        <w:jc w:val="both"/>
      </w:pPr>
      <w:r>
        <w:rPr>
          <w:sz w:val="44"/>
        </w:rPr>
        <w:t xml:space="preserve">Προγραμματισμός (ΠΟΤΕ). </w:t>
      </w:r>
    </w:p>
    <w:p w:rsidR="00062C32" w:rsidRDefault="00600F53">
      <w:pPr>
        <w:numPr>
          <w:ilvl w:val="0"/>
          <w:numId w:val="5"/>
        </w:numPr>
        <w:spacing w:after="87" w:line="248" w:lineRule="auto"/>
        <w:ind w:hanging="641"/>
        <w:jc w:val="both"/>
      </w:pPr>
      <w:r>
        <w:rPr>
          <w:sz w:val="44"/>
        </w:rPr>
        <w:t xml:space="preserve">Καταγραφή. </w:t>
      </w:r>
    </w:p>
    <w:p w:rsidR="00062C32" w:rsidRDefault="00600F53">
      <w:pPr>
        <w:numPr>
          <w:ilvl w:val="0"/>
          <w:numId w:val="5"/>
        </w:numPr>
        <w:spacing w:after="23" w:line="248" w:lineRule="auto"/>
        <w:ind w:hanging="641"/>
        <w:jc w:val="both"/>
      </w:pPr>
      <w:r>
        <w:rPr>
          <w:sz w:val="44"/>
        </w:rPr>
        <w:t xml:space="preserve">Αξιολόγηση  (ΕΛΕΓΧΟΣ). </w:t>
      </w:r>
    </w:p>
    <w:p w:rsidR="00062C32" w:rsidRDefault="00600F53">
      <w:pPr>
        <w:pStyle w:val="1"/>
        <w:spacing w:after="1168"/>
        <w:ind w:left="546" w:right="754"/>
        <w:jc w:val="center"/>
      </w:pPr>
      <w:r>
        <w:lastRenderedPageBreak/>
        <w:t xml:space="preserve">Ατομικά χαρακτηριστικά  </w:t>
      </w:r>
      <w:r>
        <w:t xml:space="preserve">(χρησιμοποιούμε πρωτόκολλο) </w:t>
      </w:r>
    </w:p>
    <w:p w:rsidR="00062C32" w:rsidRDefault="00600F53">
      <w:pPr>
        <w:numPr>
          <w:ilvl w:val="0"/>
          <w:numId w:val="6"/>
        </w:numPr>
        <w:spacing w:after="52" w:line="248" w:lineRule="auto"/>
        <w:ind w:hanging="540"/>
        <w:jc w:val="both"/>
      </w:pPr>
      <w:r>
        <w:rPr>
          <w:sz w:val="44"/>
        </w:rPr>
        <w:t xml:space="preserve">Χρονολογική ηλικία. </w:t>
      </w:r>
    </w:p>
    <w:p w:rsidR="00062C32" w:rsidRDefault="00600F53">
      <w:pPr>
        <w:numPr>
          <w:ilvl w:val="0"/>
          <w:numId w:val="6"/>
        </w:numPr>
        <w:spacing w:after="58" w:line="248" w:lineRule="auto"/>
        <w:ind w:hanging="540"/>
        <w:jc w:val="both"/>
      </w:pPr>
      <w:r>
        <w:rPr>
          <w:sz w:val="44"/>
        </w:rPr>
        <w:t xml:space="preserve">Φύλο. </w:t>
      </w:r>
    </w:p>
    <w:p w:rsidR="00062C32" w:rsidRDefault="00600F53">
      <w:pPr>
        <w:numPr>
          <w:ilvl w:val="0"/>
          <w:numId w:val="6"/>
        </w:numPr>
        <w:spacing w:after="51" w:line="248" w:lineRule="auto"/>
        <w:ind w:hanging="540"/>
        <w:jc w:val="both"/>
      </w:pPr>
      <w:r>
        <w:rPr>
          <w:sz w:val="44"/>
        </w:rPr>
        <w:t>Σωματικό βάρος (</w:t>
      </w:r>
      <w:proofErr w:type="spellStart"/>
      <w:r>
        <w:rPr>
          <w:sz w:val="44"/>
        </w:rPr>
        <w:t>άλιπη</w:t>
      </w:r>
      <w:proofErr w:type="spellEnd"/>
      <w:r>
        <w:rPr>
          <w:sz w:val="44"/>
        </w:rPr>
        <w:t xml:space="preserve"> σωματική μάζα). </w:t>
      </w:r>
    </w:p>
    <w:p w:rsidR="00062C32" w:rsidRDefault="00600F53">
      <w:pPr>
        <w:numPr>
          <w:ilvl w:val="0"/>
          <w:numId w:val="6"/>
        </w:numPr>
        <w:spacing w:after="54" w:line="248" w:lineRule="auto"/>
        <w:ind w:hanging="540"/>
        <w:jc w:val="both"/>
      </w:pPr>
      <w:r>
        <w:rPr>
          <w:sz w:val="44"/>
        </w:rPr>
        <w:t xml:space="preserve">Προπονητική ηλικία. </w:t>
      </w:r>
    </w:p>
    <w:p w:rsidR="00062C32" w:rsidRDefault="00600F53">
      <w:pPr>
        <w:numPr>
          <w:ilvl w:val="0"/>
          <w:numId w:val="6"/>
        </w:numPr>
        <w:spacing w:after="69" w:line="248" w:lineRule="auto"/>
        <w:ind w:hanging="540"/>
        <w:jc w:val="both"/>
      </w:pPr>
      <w:r>
        <w:rPr>
          <w:sz w:val="44"/>
        </w:rPr>
        <w:t>Αν στο παρελθόν έχει κάνει προπόνηση με βάρη (</w:t>
      </w:r>
      <w:proofErr w:type="spellStart"/>
      <w:r>
        <w:rPr>
          <w:sz w:val="44"/>
        </w:rPr>
        <w:t>προπ</w:t>
      </w:r>
      <w:proofErr w:type="spellEnd"/>
      <w:r>
        <w:rPr>
          <w:sz w:val="44"/>
        </w:rPr>
        <w:t xml:space="preserve">. ηλικία). </w:t>
      </w:r>
    </w:p>
    <w:p w:rsidR="00062C32" w:rsidRDefault="00600F53">
      <w:pPr>
        <w:numPr>
          <w:ilvl w:val="0"/>
          <w:numId w:val="6"/>
        </w:numPr>
        <w:spacing w:after="52" w:line="248" w:lineRule="auto"/>
        <w:ind w:hanging="540"/>
        <w:jc w:val="both"/>
      </w:pPr>
      <w:r>
        <w:rPr>
          <w:sz w:val="44"/>
        </w:rPr>
        <w:t xml:space="preserve">Ιατρικό ιστορικό (παθολογικές παθήσεις και τραυματισμούς). </w:t>
      </w:r>
    </w:p>
    <w:p w:rsidR="00062C32" w:rsidRDefault="00600F53">
      <w:pPr>
        <w:numPr>
          <w:ilvl w:val="0"/>
          <w:numId w:val="6"/>
        </w:numPr>
        <w:spacing w:after="23" w:line="248" w:lineRule="auto"/>
        <w:ind w:hanging="540"/>
        <w:jc w:val="both"/>
      </w:pPr>
      <w:r>
        <w:rPr>
          <w:sz w:val="44"/>
        </w:rPr>
        <w:t xml:space="preserve">Μυϊκές </w:t>
      </w:r>
      <w:r>
        <w:rPr>
          <w:sz w:val="44"/>
        </w:rPr>
        <w:t xml:space="preserve">ανισορροπίες. </w:t>
      </w:r>
    </w:p>
    <w:p w:rsidR="00062C32" w:rsidRDefault="00600F53">
      <w:pPr>
        <w:pStyle w:val="1"/>
        <w:spacing w:after="863"/>
        <w:ind w:left="2105" w:hanging="523"/>
      </w:pPr>
      <w:r>
        <w:rPr>
          <w:noProof/>
        </w:rPr>
        <w:lastRenderedPageBreak/>
        <mc:AlternateContent>
          <mc:Choice Requires="wpg">
            <w:drawing>
              <wp:anchor distT="0" distB="0" distL="114300" distR="114300" simplePos="0" relativeHeight="251661312" behindDoc="1" locked="0" layoutInCell="1" allowOverlap="1">
                <wp:simplePos x="0" y="0"/>
                <wp:positionH relativeFrom="column">
                  <wp:posOffset>-415441</wp:posOffset>
                </wp:positionH>
                <wp:positionV relativeFrom="paragraph">
                  <wp:posOffset>-10032</wp:posOffset>
                </wp:positionV>
                <wp:extent cx="9144000" cy="1337183"/>
                <wp:effectExtent l="0" t="0" r="0" b="0"/>
                <wp:wrapNone/>
                <wp:docPr id="45501" name="Group 45501"/>
                <wp:cNvGraphicFramePr/>
                <a:graphic xmlns:a="http://schemas.openxmlformats.org/drawingml/2006/main">
                  <a:graphicData uri="http://schemas.microsoft.com/office/word/2010/wordprocessingGroup">
                    <wpg:wgp>
                      <wpg:cNvGrpSpPr/>
                      <wpg:grpSpPr>
                        <a:xfrm>
                          <a:off x="0" y="0"/>
                          <a:ext cx="9144000" cy="1337183"/>
                          <a:chOff x="0" y="0"/>
                          <a:chExt cx="9144000" cy="1337183"/>
                        </a:xfrm>
                      </wpg:grpSpPr>
                      <wps:wsp>
                        <wps:cNvPr id="65094" name="Shape 65094"/>
                        <wps:cNvSpPr/>
                        <wps:spPr>
                          <a:xfrm>
                            <a:off x="0" y="0"/>
                            <a:ext cx="9144000" cy="946150"/>
                          </a:xfrm>
                          <a:custGeom>
                            <a:avLst/>
                            <a:gdLst/>
                            <a:ahLst/>
                            <a:cxnLst/>
                            <a:rect l="0" t="0" r="0" b="0"/>
                            <a:pathLst>
                              <a:path w="9144000" h="946150">
                                <a:moveTo>
                                  <a:pt x="0" y="0"/>
                                </a:moveTo>
                                <a:lnTo>
                                  <a:pt x="9144000" y="0"/>
                                </a:lnTo>
                                <a:lnTo>
                                  <a:pt x="9144000" y="946150"/>
                                </a:lnTo>
                                <a:lnTo>
                                  <a:pt x="0" y="946150"/>
                                </a:lnTo>
                                <a:lnTo>
                                  <a:pt x="0" y="0"/>
                                </a:lnTo>
                              </a:path>
                            </a:pathLst>
                          </a:custGeom>
                          <a:ln w="0" cap="flat">
                            <a:miter lim="127000"/>
                          </a:ln>
                        </wps:spPr>
                        <wps:style>
                          <a:lnRef idx="0">
                            <a:srgbClr val="000000">
                              <a:alpha val="0"/>
                            </a:srgbClr>
                          </a:lnRef>
                          <a:fillRef idx="1">
                            <a:srgbClr val="FDEADA"/>
                          </a:fillRef>
                          <a:effectRef idx="0">
                            <a:scrgbClr r="0" g="0" b="0"/>
                          </a:effectRef>
                          <a:fontRef idx="none"/>
                        </wps:style>
                        <wps:bodyPr/>
                      </wps:wsp>
                      <pic:pic xmlns:pic="http://schemas.openxmlformats.org/drawingml/2006/picture">
                        <pic:nvPicPr>
                          <pic:cNvPr id="845" name="Picture 845"/>
                          <pic:cNvPicPr/>
                        </pic:nvPicPr>
                        <pic:blipFill>
                          <a:blip r:embed="rId7"/>
                          <a:stretch>
                            <a:fillRect/>
                          </a:stretch>
                        </pic:blipFill>
                        <pic:spPr>
                          <a:xfrm>
                            <a:off x="7109460" y="328295"/>
                            <a:ext cx="704088" cy="1008888"/>
                          </a:xfrm>
                          <a:prstGeom prst="rect">
                            <a:avLst/>
                          </a:prstGeom>
                        </pic:spPr>
                      </pic:pic>
                      <pic:pic xmlns:pic="http://schemas.openxmlformats.org/drawingml/2006/picture">
                        <pic:nvPicPr>
                          <pic:cNvPr id="847" name="Picture 847"/>
                          <pic:cNvPicPr/>
                        </pic:nvPicPr>
                        <pic:blipFill>
                          <a:blip r:embed="rId8"/>
                          <a:stretch>
                            <a:fillRect/>
                          </a:stretch>
                        </pic:blipFill>
                        <pic:spPr>
                          <a:xfrm>
                            <a:off x="7216140" y="328295"/>
                            <a:ext cx="701040" cy="1008888"/>
                          </a:xfrm>
                          <a:prstGeom prst="rect">
                            <a:avLst/>
                          </a:prstGeom>
                        </pic:spPr>
                      </pic:pic>
                    </wpg:wgp>
                  </a:graphicData>
                </a:graphic>
              </wp:anchor>
            </w:drawing>
          </mc:Choice>
          <mc:Fallback xmlns:a="http://schemas.openxmlformats.org/drawingml/2006/main">
            <w:pict>
              <v:group id="Group 45501" style="width:720pt;height:105.29pt;position:absolute;z-index:-2147483646;mso-position-horizontal-relative:text;mso-position-horizontal:absolute;margin-left:-32.712pt;mso-position-vertical-relative:text;margin-top:-0.790009pt;" coordsize="91440,13371">
                <v:shape id="Shape 65095" style="position:absolute;width:91440;height:9461;left:0;top:0;" coordsize="9144000,946150" path="m0,0l9144000,0l9144000,946150l0,946150l0,0">
                  <v:stroke weight="0pt" endcap="flat" joinstyle="miter" miterlimit="10" on="false" color="#000000" opacity="0"/>
                  <v:fill on="true" color="#fdeada"/>
                </v:shape>
                <v:shape id="Picture 845" style="position:absolute;width:7040;height:10088;left:71094;top:3282;" filled="f">
                  <v:imagedata r:id="rId32"/>
                </v:shape>
                <v:shape id="Picture 847" style="position:absolute;width:7010;height:10088;left:72161;top:3282;" filled="f">
                  <v:imagedata r:id="rId33"/>
                </v:shape>
              </v:group>
            </w:pict>
          </mc:Fallback>
        </mc:AlternateContent>
      </w:r>
      <w:r>
        <w:t>Σχεδιασμός, εφαρμογή ατομικού προγράμματος ενδυνάμωσης</w:t>
      </w:r>
      <w:r>
        <w:rPr>
          <w:b w:val="0"/>
        </w:rPr>
        <w:t xml:space="preserve">  </w:t>
      </w:r>
    </w:p>
    <w:p w:rsidR="00062C32" w:rsidRDefault="00600F53">
      <w:pPr>
        <w:numPr>
          <w:ilvl w:val="0"/>
          <w:numId w:val="7"/>
        </w:numPr>
        <w:spacing w:after="86" w:line="248" w:lineRule="auto"/>
        <w:ind w:hanging="641"/>
        <w:jc w:val="both"/>
      </w:pPr>
      <w:r>
        <w:rPr>
          <w:sz w:val="44"/>
        </w:rPr>
        <w:t xml:space="preserve">Ατομικά χαρακτηριστικά. </w:t>
      </w:r>
    </w:p>
    <w:p w:rsidR="00062C32" w:rsidRDefault="00600F53">
      <w:pPr>
        <w:numPr>
          <w:ilvl w:val="0"/>
          <w:numId w:val="7"/>
        </w:numPr>
        <w:spacing w:after="65"/>
        <w:ind w:hanging="641"/>
        <w:jc w:val="both"/>
      </w:pPr>
      <w:r>
        <w:rPr>
          <w:b/>
          <w:color w:val="BB173B"/>
          <w:sz w:val="44"/>
        </w:rPr>
        <w:t xml:space="preserve">Προσδιορισμός στόχων. </w:t>
      </w:r>
    </w:p>
    <w:p w:rsidR="00062C32" w:rsidRDefault="00600F53">
      <w:pPr>
        <w:numPr>
          <w:ilvl w:val="0"/>
          <w:numId w:val="7"/>
        </w:numPr>
        <w:spacing w:after="86" w:line="248" w:lineRule="auto"/>
        <w:ind w:hanging="641"/>
        <w:jc w:val="both"/>
      </w:pPr>
      <w:r>
        <w:rPr>
          <w:sz w:val="44"/>
        </w:rPr>
        <w:t xml:space="preserve">Μέθοδος  (ΠΩΣ). </w:t>
      </w:r>
    </w:p>
    <w:p w:rsidR="00062C32" w:rsidRDefault="00600F53">
      <w:pPr>
        <w:numPr>
          <w:ilvl w:val="0"/>
          <w:numId w:val="7"/>
        </w:numPr>
        <w:spacing w:after="87" w:line="248" w:lineRule="auto"/>
        <w:ind w:hanging="641"/>
        <w:jc w:val="both"/>
      </w:pPr>
      <w:r>
        <w:rPr>
          <w:sz w:val="44"/>
        </w:rPr>
        <w:t xml:space="preserve">Περιεχόμενα (ΤΙ). </w:t>
      </w:r>
    </w:p>
    <w:p w:rsidR="00062C32" w:rsidRDefault="00600F53">
      <w:pPr>
        <w:numPr>
          <w:ilvl w:val="0"/>
          <w:numId w:val="7"/>
        </w:numPr>
        <w:spacing w:after="86" w:line="248" w:lineRule="auto"/>
        <w:ind w:hanging="641"/>
        <w:jc w:val="both"/>
      </w:pPr>
      <w:r>
        <w:rPr>
          <w:sz w:val="44"/>
        </w:rPr>
        <w:t xml:space="preserve">Προγραμματισμός (ΠΟΤΕ). </w:t>
      </w:r>
    </w:p>
    <w:p w:rsidR="00062C32" w:rsidRDefault="00600F53">
      <w:pPr>
        <w:numPr>
          <w:ilvl w:val="0"/>
          <w:numId w:val="7"/>
        </w:numPr>
        <w:spacing w:after="87" w:line="248" w:lineRule="auto"/>
        <w:ind w:hanging="641"/>
        <w:jc w:val="both"/>
      </w:pPr>
      <w:r>
        <w:rPr>
          <w:sz w:val="44"/>
        </w:rPr>
        <w:t xml:space="preserve">Καταγραφή. </w:t>
      </w:r>
    </w:p>
    <w:p w:rsidR="00062C32" w:rsidRDefault="00600F53">
      <w:pPr>
        <w:numPr>
          <w:ilvl w:val="0"/>
          <w:numId w:val="7"/>
        </w:numPr>
        <w:spacing w:after="23" w:line="248" w:lineRule="auto"/>
        <w:ind w:hanging="641"/>
        <w:jc w:val="both"/>
      </w:pPr>
      <w:r>
        <w:rPr>
          <w:sz w:val="44"/>
        </w:rPr>
        <w:t xml:space="preserve">Αξιολόγηση  (ΕΛΕΓΧΟΣ). </w:t>
      </w:r>
    </w:p>
    <w:p w:rsidR="00062C32" w:rsidRDefault="00600F53">
      <w:pPr>
        <w:pStyle w:val="1"/>
        <w:spacing w:after="276" w:line="351" w:lineRule="auto"/>
        <w:ind w:left="1515" w:hanging="1293"/>
      </w:pPr>
      <w:r>
        <w:rPr>
          <w:noProof/>
        </w:rPr>
        <w:lastRenderedPageBreak/>
        <mc:AlternateContent>
          <mc:Choice Requires="wpg">
            <w:drawing>
              <wp:anchor distT="0" distB="0" distL="114300" distR="114300" simplePos="0" relativeHeight="251662336" behindDoc="1" locked="0" layoutInCell="1" allowOverlap="1">
                <wp:simplePos x="0" y="0"/>
                <wp:positionH relativeFrom="column">
                  <wp:posOffset>7600798</wp:posOffset>
                </wp:positionH>
                <wp:positionV relativeFrom="paragraph">
                  <wp:posOffset>326803</wp:posOffset>
                </wp:positionV>
                <wp:extent cx="803148" cy="1008888"/>
                <wp:effectExtent l="0" t="0" r="0" b="0"/>
                <wp:wrapNone/>
                <wp:docPr id="45613" name="Group 45613"/>
                <wp:cNvGraphicFramePr/>
                <a:graphic xmlns:a="http://schemas.openxmlformats.org/drawingml/2006/main">
                  <a:graphicData uri="http://schemas.microsoft.com/office/word/2010/wordprocessingGroup">
                    <wpg:wgp>
                      <wpg:cNvGrpSpPr/>
                      <wpg:grpSpPr>
                        <a:xfrm>
                          <a:off x="0" y="0"/>
                          <a:ext cx="803148" cy="1008888"/>
                          <a:chOff x="0" y="0"/>
                          <a:chExt cx="803148" cy="1008888"/>
                        </a:xfrm>
                      </wpg:grpSpPr>
                      <pic:pic xmlns:pic="http://schemas.openxmlformats.org/drawingml/2006/picture">
                        <pic:nvPicPr>
                          <pic:cNvPr id="886" name="Picture 886"/>
                          <pic:cNvPicPr/>
                        </pic:nvPicPr>
                        <pic:blipFill>
                          <a:blip r:embed="rId8"/>
                          <a:stretch>
                            <a:fillRect/>
                          </a:stretch>
                        </pic:blipFill>
                        <pic:spPr>
                          <a:xfrm>
                            <a:off x="0" y="0"/>
                            <a:ext cx="699516" cy="1008888"/>
                          </a:xfrm>
                          <a:prstGeom prst="rect">
                            <a:avLst/>
                          </a:prstGeom>
                        </pic:spPr>
                      </pic:pic>
                      <pic:pic xmlns:pic="http://schemas.openxmlformats.org/drawingml/2006/picture">
                        <pic:nvPicPr>
                          <pic:cNvPr id="888" name="Picture 888"/>
                          <pic:cNvPicPr/>
                        </pic:nvPicPr>
                        <pic:blipFill>
                          <a:blip r:embed="rId8"/>
                          <a:stretch>
                            <a:fillRect/>
                          </a:stretch>
                        </pic:blipFill>
                        <pic:spPr>
                          <a:xfrm>
                            <a:off x="102108" y="0"/>
                            <a:ext cx="701040" cy="1008888"/>
                          </a:xfrm>
                          <a:prstGeom prst="rect">
                            <a:avLst/>
                          </a:prstGeom>
                        </pic:spPr>
                      </pic:pic>
                    </wpg:wgp>
                  </a:graphicData>
                </a:graphic>
              </wp:anchor>
            </w:drawing>
          </mc:Choice>
          <mc:Fallback xmlns:a="http://schemas.openxmlformats.org/drawingml/2006/main">
            <w:pict>
              <v:group id="Group 45613" style="width:63.24pt;height:79.44pt;position:absolute;z-index:-2147483647;mso-position-horizontal-relative:text;mso-position-horizontal:absolute;margin-left:598.488pt;mso-position-vertical-relative:text;margin-top:25.7325pt;" coordsize="8031,10088">
                <v:shape id="Picture 886" style="position:absolute;width:6995;height:10088;left:0;top:0;" filled="f">
                  <v:imagedata r:id="rId33"/>
                </v:shape>
                <v:shape id="Picture 888" style="position:absolute;width:7010;height:10088;left:1021;top:0;" filled="f">
                  <v:imagedata r:id="rId33"/>
                </v:shape>
              </v:group>
            </w:pict>
          </mc:Fallback>
        </mc:AlternateContent>
      </w:r>
      <w:r>
        <w:rPr>
          <w:noProof/>
        </w:rPr>
        <mc:AlternateContent>
          <mc:Choice Requires="wpg">
            <w:drawing>
              <wp:anchor distT="0" distB="0" distL="114300" distR="114300" simplePos="0" relativeHeight="251663360" behindDoc="1" locked="0" layoutInCell="1" allowOverlap="1">
                <wp:simplePos x="0" y="0"/>
                <wp:positionH relativeFrom="column">
                  <wp:posOffset>-415441</wp:posOffset>
                </wp:positionH>
                <wp:positionV relativeFrom="paragraph">
                  <wp:posOffset>-677512</wp:posOffset>
                </wp:positionV>
                <wp:extent cx="1491996" cy="2218944"/>
                <wp:effectExtent l="0" t="0" r="0" b="0"/>
                <wp:wrapNone/>
                <wp:docPr id="45614" name="Group 45614"/>
                <wp:cNvGraphicFramePr/>
                <a:graphic xmlns:a="http://schemas.openxmlformats.org/drawingml/2006/main">
                  <a:graphicData uri="http://schemas.microsoft.com/office/word/2010/wordprocessingGroup">
                    <wpg:wgp>
                      <wpg:cNvGrpSpPr/>
                      <wpg:grpSpPr>
                        <a:xfrm>
                          <a:off x="0" y="0"/>
                          <a:ext cx="1491996" cy="2218944"/>
                          <a:chOff x="0" y="0"/>
                          <a:chExt cx="1491996" cy="2218944"/>
                        </a:xfrm>
                      </wpg:grpSpPr>
                      <pic:pic xmlns:pic="http://schemas.openxmlformats.org/drawingml/2006/picture">
                        <pic:nvPicPr>
                          <pic:cNvPr id="926" name="Picture 926"/>
                          <pic:cNvPicPr/>
                        </pic:nvPicPr>
                        <pic:blipFill>
                          <a:blip r:embed="rId34"/>
                          <a:stretch>
                            <a:fillRect/>
                          </a:stretch>
                        </pic:blipFill>
                        <pic:spPr>
                          <a:xfrm>
                            <a:off x="0" y="0"/>
                            <a:ext cx="1237488" cy="2218944"/>
                          </a:xfrm>
                          <a:prstGeom prst="rect">
                            <a:avLst/>
                          </a:prstGeom>
                        </pic:spPr>
                      </pic:pic>
                      <pic:pic xmlns:pic="http://schemas.openxmlformats.org/drawingml/2006/picture">
                        <pic:nvPicPr>
                          <pic:cNvPr id="928" name="Picture 928"/>
                          <pic:cNvPicPr/>
                        </pic:nvPicPr>
                        <pic:blipFill>
                          <a:blip r:embed="rId35"/>
                          <a:stretch>
                            <a:fillRect/>
                          </a:stretch>
                        </pic:blipFill>
                        <pic:spPr>
                          <a:xfrm>
                            <a:off x="0" y="0"/>
                            <a:ext cx="1491996" cy="2218944"/>
                          </a:xfrm>
                          <a:prstGeom prst="rect">
                            <a:avLst/>
                          </a:prstGeom>
                        </pic:spPr>
                      </pic:pic>
                    </wpg:wgp>
                  </a:graphicData>
                </a:graphic>
              </wp:anchor>
            </w:drawing>
          </mc:Choice>
          <mc:Fallback xmlns:a="http://schemas.openxmlformats.org/drawingml/2006/main">
            <w:pict>
              <v:group id="Group 45614" style="width:117.48pt;height:174.72pt;position:absolute;z-index:-2147483609;mso-position-horizontal-relative:text;mso-position-horizontal:absolute;margin-left:-32.712pt;mso-position-vertical-relative:text;margin-top:-53.3475pt;" coordsize="14919,22189">
                <v:shape id="Picture 926" style="position:absolute;width:12374;height:22189;left:0;top:0;" filled="f">
                  <v:imagedata r:id="rId36"/>
                </v:shape>
                <v:shape id="Picture 928" style="position:absolute;width:14919;height:22189;left:0;top:0;" filled="f">
                  <v:imagedata r:id="rId37"/>
                </v:shape>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column">
                  <wp:posOffset>-310285</wp:posOffset>
                </wp:positionH>
                <wp:positionV relativeFrom="paragraph">
                  <wp:posOffset>-282885</wp:posOffset>
                </wp:positionV>
                <wp:extent cx="451310" cy="1125612"/>
                <wp:effectExtent l="0" t="0" r="0" b="0"/>
                <wp:wrapSquare wrapText="bothSides"/>
                <wp:docPr id="62478" name="Group 62478"/>
                <wp:cNvGraphicFramePr/>
                <a:graphic xmlns:a="http://schemas.openxmlformats.org/drawingml/2006/main">
                  <a:graphicData uri="http://schemas.microsoft.com/office/word/2010/wordprocessingGroup">
                    <wpg:wgp>
                      <wpg:cNvGrpSpPr/>
                      <wpg:grpSpPr>
                        <a:xfrm>
                          <a:off x="0" y="0"/>
                          <a:ext cx="451310" cy="1125612"/>
                          <a:chOff x="0" y="0"/>
                          <a:chExt cx="451310" cy="1125612"/>
                        </a:xfrm>
                      </wpg:grpSpPr>
                      <wps:wsp>
                        <wps:cNvPr id="929" name="Rectangle 929"/>
                        <wps:cNvSpPr/>
                        <wps:spPr>
                          <a:xfrm>
                            <a:off x="0" y="0"/>
                            <a:ext cx="600242" cy="1497064"/>
                          </a:xfrm>
                          <a:prstGeom prst="rect">
                            <a:avLst/>
                          </a:prstGeom>
                          <a:ln>
                            <a:noFill/>
                          </a:ln>
                        </wps:spPr>
                        <wps:txbx>
                          <w:txbxContent>
                            <w:p w:rsidR="00062C32" w:rsidRDefault="00600F53">
                              <w:r>
                                <w:rPr>
                                  <w:rFonts w:ascii="Times New Roman" w:eastAsia="Times New Roman" w:hAnsi="Times New Roman" w:cs="Times New Roman"/>
                                  <w:color w:val="BB173B"/>
                                  <w:sz w:val="160"/>
                                </w:rPr>
                                <w:t>?</w:t>
                              </w:r>
                            </w:p>
                          </w:txbxContent>
                        </wps:txbx>
                        <wps:bodyPr horzOverflow="overflow" vert="horz" lIns="0" tIns="0" rIns="0" bIns="0" rtlCol="0">
                          <a:noAutofit/>
                        </wps:bodyPr>
                      </wps:wsp>
                    </wpg:wgp>
                  </a:graphicData>
                </a:graphic>
              </wp:anchor>
            </w:drawing>
          </mc:Choice>
          <mc:Fallback xmlns:a="http://schemas.openxmlformats.org/drawingml/2006/main">
            <w:pict>
              <v:group id="Group 62478" style="width:35.5362pt;height:88.6309pt;position:absolute;mso-position-horizontal-relative:text;mso-position-horizontal:absolute;margin-left:-24.432pt;mso-position-vertical-relative:text;margin-top:-22.2745pt;" coordsize="4513,11256">
                <v:rect id="Rectangle 929" style="position:absolute;width:6002;height:14970;left:0;top:0;" filled="f" stroked="f">
                  <v:textbox inset="0,0,0,0">
                    <w:txbxContent>
                      <w:p>
                        <w:pPr>
                          <w:spacing w:before="0" w:after="160" w:line="259" w:lineRule="auto"/>
                        </w:pPr>
                        <w:r>
                          <w:rPr>
                            <w:rFonts w:cs="Times New Roman" w:hAnsi="Times New Roman" w:eastAsia="Times New Roman" w:ascii="Times New Roman"/>
                            <w:color w:val="bb173b"/>
                            <w:sz w:val="160"/>
                          </w:rPr>
                          <w:t xml:space="preserve">?</w:t>
                        </w:r>
                      </w:p>
                    </w:txbxContent>
                  </v:textbox>
                </v:rect>
                <w10:wrap type="square"/>
              </v:group>
            </w:pict>
          </mc:Fallback>
        </mc:AlternateContent>
      </w:r>
      <w:r>
        <w:rPr>
          <w:rFonts w:ascii="Times New Roman" w:eastAsia="Times New Roman" w:hAnsi="Times New Roman" w:cs="Times New Roman"/>
          <w:b w:val="0"/>
          <w:sz w:val="160"/>
        </w:rPr>
        <w:t xml:space="preserve"> </w:t>
      </w:r>
      <w:r>
        <w:t>Οι στόχοι ενδυνάμωσης διαφοροποιούνται  ανάλογα με την ηλικία και το φύλο;</w:t>
      </w:r>
      <w:r>
        <w:rPr>
          <w:b w:val="0"/>
        </w:rPr>
        <w:t xml:space="preserve">  </w:t>
      </w:r>
    </w:p>
    <w:p w:rsidR="00062C32" w:rsidRDefault="00600F53">
      <w:pPr>
        <w:numPr>
          <w:ilvl w:val="0"/>
          <w:numId w:val="8"/>
        </w:numPr>
        <w:spacing w:after="159" w:line="248" w:lineRule="auto"/>
        <w:ind w:hanging="569"/>
        <w:jc w:val="both"/>
      </w:pPr>
      <w:r>
        <w:rPr>
          <w:sz w:val="44"/>
        </w:rPr>
        <w:t xml:space="preserve">Ανάλογα με την ηλικία: ΝΑΙ.  </w:t>
      </w:r>
    </w:p>
    <w:p w:rsidR="00062C32" w:rsidRDefault="00600F53">
      <w:pPr>
        <w:tabs>
          <w:tab w:val="center" w:pos="2227"/>
          <w:tab w:val="center" w:pos="4321"/>
        </w:tabs>
        <w:spacing w:after="157" w:line="248" w:lineRule="auto"/>
      </w:pPr>
      <w:r>
        <w:rPr>
          <w:sz w:val="44"/>
        </w:rPr>
        <w:t xml:space="preserve"> </w:t>
      </w:r>
      <w:r>
        <w:rPr>
          <w:sz w:val="44"/>
        </w:rPr>
        <w:tab/>
        <w:t xml:space="preserve">Εξαιτίας: </w:t>
      </w:r>
      <w:r>
        <w:rPr>
          <w:sz w:val="44"/>
        </w:rPr>
        <w:tab/>
        <w:t xml:space="preserve"> </w:t>
      </w:r>
    </w:p>
    <w:p w:rsidR="00062C32" w:rsidRDefault="00600F53">
      <w:pPr>
        <w:numPr>
          <w:ilvl w:val="1"/>
          <w:numId w:val="8"/>
        </w:numPr>
        <w:spacing w:after="158" w:line="248" w:lineRule="auto"/>
        <w:ind w:right="1966" w:hanging="547"/>
        <w:jc w:val="both"/>
      </w:pPr>
      <w:r>
        <w:rPr>
          <w:sz w:val="44"/>
        </w:rPr>
        <w:t xml:space="preserve">της βιολογικής ωρίμανσης, </w:t>
      </w:r>
    </w:p>
    <w:p w:rsidR="00062C32" w:rsidRDefault="00600F53">
      <w:pPr>
        <w:numPr>
          <w:ilvl w:val="1"/>
          <w:numId w:val="8"/>
        </w:numPr>
        <w:spacing w:after="0" w:line="321" w:lineRule="auto"/>
        <w:ind w:right="1966" w:hanging="547"/>
        <w:jc w:val="both"/>
      </w:pPr>
      <w:r>
        <w:rPr>
          <w:sz w:val="44"/>
        </w:rPr>
        <w:t xml:space="preserve">των ατομικών στόχων των ασκούμενων, </w:t>
      </w:r>
      <w:r>
        <w:rPr>
          <w:rFonts w:ascii="Wingdings" w:eastAsia="Wingdings" w:hAnsi="Wingdings" w:cs="Wingdings"/>
          <w:color w:val="BB173B"/>
          <w:sz w:val="44"/>
        </w:rPr>
        <w:t></w:t>
      </w:r>
      <w:r>
        <w:rPr>
          <w:rFonts w:ascii="Wingdings" w:eastAsia="Wingdings" w:hAnsi="Wingdings" w:cs="Wingdings"/>
          <w:color w:val="BB173B"/>
          <w:sz w:val="44"/>
        </w:rPr>
        <w:t></w:t>
      </w:r>
      <w:r>
        <w:rPr>
          <w:sz w:val="44"/>
        </w:rPr>
        <w:t xml:space="preserve">των κινήτρων των </w:t>
      </w:r>
      <w:proofErr w:type="spellStart"/>
      <w:r>
        <w:rPr>
          <w:sz w:val="44"/>
        </w:rPr>
        <w:t>ασκουμένων</w:t>
      </w:r>
      <w:proofErr w:type="spellEnd"/>
      <w:r>
        <w:rPr>
          <w:sz w:val="44"/>
        </w:rPr>
        <w:t xml:space="preserve">. </w:t>
      </w:r>
    </w:p>
    <w:p w:rsidR="00062C32" w:rsidRDefault="00600F53">
      <w:pPr>
        <w:numPr>
          <w:ilvl w:val="0"/>
          <w:numId w:val="8"/>
        </w:numPr>
        <w:spacing w:after="130" w:line="248" w:lineRule="auto"/>
        <w:ind w:hanging="569"/>
        <w:jc w:val="both"/>
      </w:pPr>
      <w:r>
        <w:rPr>
          <w:sz w:val="44"/>
        </w:rPr>
        <w:t xml:space="preserve">Ανάλογα με το φύλο: </w:t>
      </w:r>
    </w:p>
    <w:p w:rsidR="00062C32" w:rsidRDefault="00600F53">
      <w:pPr>
        <w:spacing w:after="23" w:line="307" w:lineRule="auto"/>
        <w:ind w:left="10" w:hanging="10"/>
        <w:jc w:val="both"/>
      </w:pPr>
      <w:r>
        <w:rPr>
          <w:sz w:val="44"/>
        </w:rPr>
        <w:lastRenderedPageBreak/>
        <w:t xml:space="preserve">Σε μικρό βαθμό έως καθόλου γιατί η δυνατότητα επιβάρυνσης των γυναικών είναι σχεδόν ίδια με την αντίστοιχη των αντρών. </w:t>
      </w:r>
    </w:p>
    <w:p w:rsidR="00062C32" w:rsidRDefault="00600F53">
      <w:pPr>
        <w:pStyle w:val="1"/>
        <w:ind w:left="2413" w:hanging="94"/>
      </w:pPr>
      <w:r>
        <w:t xml:space="preserve">Ανάπτυξη της δύναμης στην  </w:t>
      </w:r>
      <w:r>
        <w:t xml:space="preserve">παιδική και εφηβική ηλικία </w:t>
      </w:r>
    </w:p>
    <w:p w:rsidR="00062C32" w:rsidRDefault="00062C32">
      <w:pPr>
        <w:sectPr w:rsidR="00062C32">
          <w:footerReference w:type="even" r:id="rId38"/>
          <w:footerReference w:type="default" r:id="rId39"/>
          <w:footerReference w:type="first" r:id="rId40"/>
          <w:pgSz w:w="14400" w:h="10800" w:orient="landscape"/>
          <w:pgMar w:top="235" w:right="228" w:bottom="15" w:left="654" w:header="720" w:footer="720" w:gutter="0"/>
          <w:cols w:space="720"/>
          <w:titlePg/>
        </w:sectPr>
      </w:pPr>
    </w:p>
    <w:p w:rsidR="00062C32" w:rsidRDefault="00600F53">
      <w:pPr>
        <w:spacing w:after="0"/>
      </w:pPr>
      <w:r>
        <w:rPr>
          <w:b/>
          <w:color w:val="BB173B"/>
          <w:sz w:val="40"/>
        </w:rPr>
        <w:lastRenderedPageBreak/>
        <w:t xml:space="preserve">Βασικές οδηγίες για την προπόνηση δύναμης στην παιδική και εφηβική ηλικία </w:t>
      </w:r>
    </w:p>
    <w:tbl>
      <w:tblPr>
        <w:tblStyle w:val="TableGrid"/>
        <w:tblW w:w="13560" w:type="dxa"/>
        <w:tblInd w:w="-152" w:type="dxa"/>
        <w:tblCellMar>
          <w:top w:w="118" w:type="dxa"/>
          <w:left w:w="144" w:type="dxa"/>
          <w:bottom w:w="0" w:type="dxa"/>
          <w:right w:w="90" w:type="dxa"/>
        </w:tblCellMar>
        <w:tblLook w:val="04A0" w:firstRow="1" w:lastRow="0" w:firstColumn="1" w:lastColumn="0" w:noHBand="0" w:noVBand="1"/>
      </w:tblPr>
      <w:tblGrid>
        <w:gridCol w:w="13560"/>
      </w:tblGrid>
      <w:tr w:rsidR="00062C32">
        <w:trPr>
          <w:trHeight w:val="9072"/>
        </w:trPr>
        <w:tc>
          <w:tcPr>
            <w:tcW w:w="13560" w:type="dxa"/>
            <w:tcBorders>
              <w:top w:val="dashed" w:sz="6" w:space="0" w:color="BB173B"/>
              <w:left w:val="dashed" w:sz="6" w:space="0" w:color="BB173B"/>
              <w:bottom w:val="dashed" w:sz="6" w:space="0" w:color="BB173B"/>
              <w:right w:val="dashed" w:sz="6" w:space="0" w:color="BB173B"/>
            </w:tcBorders>
            <w:shd w:val="clear" w:color="auto" w:fill="FEF6F0"/>
          </w:tcPr>
          <w:p w:rsidR="00062C32" w:rsidRDefault="00600F53">
            <w:pPr>
              <w:spacing w:after="0"/>
            </w:pPr>
            <w:r>
              <w:rPr>
                <w:b/>
                <w:color w:val="BB173B"/>
                <w:sz w:val="24"/>
              </w:rPr>
              <w:lastRenderedPageBreak/>
              <w:t>Στοιχεία επιβάρυνσης</w:t>
            </w:r>
            <w:r>
              <w:rPr>
                <w:color w:val="BB173B"/>
                <w:sz w:val="24"/>
              </w:rPr>
              <w:t xml:space="preserve"> </w:t>
            </w:r>
          </w:p>
          <w:p w:rsidR="00062C32" w:rsidRDefault="00600F53">
            <w:pPr>
              <w:spacing w:after="0"/>
            </w:pPr>
            <w:r>
              <w:rPr>
                <w:i/>
                <w:sz w:val="24"/>
              </w:rPr>
              <w:t>Συχνότητα</w:t>
            </w:r>
            <w:r>
              <w:rPr>
                <w:sz w:val="24"/>
              </w:rPr>
              <w:t xml:space="preserve"> </w:t>
            </w:r>
          </w:p>
          <w:p w:rsidR="00062C32" w:rsidRDefault="00600F53">
            <w:pPr>
              <w:spacing w:after="0"/>
            </w:pPr>
            <w:r>
              <w:rPr>
                <w:sz w:val="24"/>
              </w:rPr>
              <w:t xml:space="preserve">2-3 φορές/εβδομάδα. </w:t>
            </w:r>
          </w:p>
          <w:p w:rsidR="00062C32" w:rsidRDefault="00600F53">
            <w:pPr>
              <w:spacing w:after="0"/>
            </w:pPr>
            <w:r>
              <w:rPr>
                <w:sz w:val="24"/>
              </w:rPr>
              <w:t xml:space="preserve">  </w:t>
            </w:r>
          </w:p>
          <w:p w:rsidR="00062C32" w:rsidRDefault="00600F53">
            <w:pPr>
              <w:spacing w:after="0"/>
            </w:pPr>
            <w:r>
              <w:rPr>
                <w:i/>
                <w:sz w:val="24"/>
              </w:rPr>
              <w:t>Επαναλήψεις</w:t>
            </w:r>
            <w:r>
              <w:rPr>
                <w:sz w:val="24"/>
              </w:rPr>
              <w:t xml:space="preserve"> </w:t>
            </w:r>
          </w:p>
          <w:p w:rsidR="00062C32" w:rsidRDefault="00600F53">
            <w:pPr>
              <w:numPr>
                <w:ilvl w:val="0"/>
                <w:numId w:val="13"/>
              </w:numPr>
              <w:spacing w:after="0"/>
              <w:ind w:right="63" w:hanging="271"/>
            </w:pPr>
            <w:r>
              <w:rPr>
                <w:sz w:val="24"/>
              </w:rPr>
              <w:t xml:space="preserve">8-15 επαναλήψεις ανά σειρά (σετ) για βελτίωση </w:t>
            </w:r>
            <w:r>
              <w:rPr>
                <w:sz w:val="24"/>
              </w:rPr>
              <w:t xml:space="preserve">της δύναμης (γενική ενδυνάμωση). </w:t>
            </w:r>
          </w:p>
          <w:p w:rsidR="00062C32" w:rsidRDefault="00600F53">
            <w:pPr>
              <w:numPr>
                <w:ilvl w:val="0"/>
                <w:numId w:val="13"/>
              </w:numPr>
              <w:spacing w:after="0"/>
              <w:ind w:right="63" w:hanging="271"/>
            </w:pPr>
            <w:r>
              <w:rPr>
                <w:noProof/>
              </w:rPr>
              <w:drawing>
                <wp:anchor distT="0" distB="0" distL="114300" distR="114300" simplePos="0" relativeHeight="251665408" behindDoc="0" locked="0" layoutInCell="1" allowOverlap="0">
                  <wp:simplePos x="0" y="0"/>
                  <wp:positionH relativeFrom="column">
                    <wp:posOffset>5181600</wp:posOffset>
                  </wp:positionH>
                  <wp:positionV relativeFrom="paragraph">
                    <wp:posOffset>3267</wp:posOffset>
                  </wp:positionV>
                  <wp:extent cx="3332099" cy="2207895"/>
                  <wp:effectExtent l="0" t="0" r="0" b="0"/>
                  <wp:wrapSquare wrapText="bothSides"/>
                  <wp:docPr id="1364" name="Picture 1364"/>
                  <wp:cNvGraphicFramePr/>
                  <a:graphic xmlns:a="http://schemas.openxmlformats.org/drawingml/2006/main">
                    <a:graphicData uri="http://schemas.openxmlformats.org/drawingml/2006/picture">
                      <pic:pic xmlns:pic="http://schemas.openxmlformats.org/drawingml/2006/picture">
                        <pic:nvPicPr>
                          <pic:cNvPr id="1364" name="Picture 1364"/>
                          <pic:cNvPicPr/>
                        </pic:nvPicPr>
                        <pic:blipFill>
                          <a:blip r:embed="rId41"/>
                          <a:stretch>
                            <a:fillRect/>
                          </a:stretch>
                        </pic:blipFill>
                        <pic:spPr>
                          <a:xfrm>
                            <a:off x="0" y="0"/>
                            <a:ext cx="3332099" cy="2207895"/>
                          </a:xfrm>
                          <a:prstGeom prst="rect">
                            <a:avLst/>
                          </a:prstGeom>
                        </pic:spPr>
                      </pic:pic>
                    </a:graphicData>
                  </a:graphic>
                </wp:anchor>
              </w:drawing>
            </w:r>
            <w:r>
              <w:rPr>
                <w:sz w:val="24"/>
              </w:rPr>
              <w:t>3-8 επαναλήψεις ανά σειρά (σετ) για βελτίωση της ισχύος (</w:t>
            </w:r>
            <w:proofErr w:type="spellStart"/>
            <w:r>
              <w:rPr>
                <w:sz w:val="24"/>
              </w:rPr>
              <w:t>ταχυδύναμη</w:t>
            </w:r>
            <w:proofErr w:type="spellEnd"/>
            <w:r>
              <w:rPr>
                <w:sz w:val="24"/>
              </w:rPr>
              <w:t xml:space="preserve">). </w:t>
            </w:r>
          </w:p>
          <w:p w:rsidR="00062C32" w:rsidRDefault="00600F53">
            <w:pPr>
              <w:spacing w:after="0"/>
              <w:ind w:right="63"/>
            </w:pPr>
            <w:r>
              <w:rPr>
                <w:sz w:val="24"/>
              </w:rPr>
              <w:t xml:space="preserve">  </w:t>
            </w:r>
          </w:p>
          <w:p w:rsidR="00062C32" w:rsidRDefault="00600F53">
            <w:pPr>
              <w:spacing w:after="0"/>
              <w:ind w:right="63"/>
            </w:pPr>
            <w:r>
              <w:rPr>
                <w:i/>
                <w:sz w:val="24"/>
              </w:rPr>
              <w:t>Σειρές (Σετ)</w:t>
            </w:r>
            <w:r>
              <w:rPr>
                <w:sz w:val="24"/>
              </w:rPr>
              <w:t xml:space="preserve"> </w:t>
            </w:r>
          </w:p>
          <w:p w:rsidR="00062C32" w:rsidRDefault="00600F53">
            <w:pPr>
              <w:numPr>
                <w:ilvl w:val="0"/>
                <w:numId w:val="13"/>
              </w:numPr>
              <w:spacing w:after="0"/>
              <w:ind w:right="63" w:hanging="271"/>
            </w:pPr>
            <w:r>
              <w:rPr>
                <w:sz w:val="24"/>
              </w:rPr>
              <w:t xml:space="preserve">1-4 σειρές/άσκηση. </w:t>
            </w:r>
          </w:p>
          <w:p w:rsidR="00062C32" w:rsidRDefault="00600F53">
            <w:pPr>
              <w:numPr>
                <w:ilvl w:val="0"/>
                <w:numId w:val="13"/>
              </w:numPr>
              <w:spacing w:after="0"/>
              <w:ind w:right="63" w:hanging="271"/>
            </w:pPr>
            <w:r>
              <w:rPr>
                <w:sz w:val="24"/>
              </w:rPr>
              <w:t xml:space="preserve">1-2 σειρές/άσκηση (σε πολύ αρχάρια άτομα). </w:t>
            </w:r>
          </w:p>
          <w:p w:rsidR="00062C32" w:rsidRDefault="00600F53">
            <w:pPr>
              <w:spacing w:after="0"/>
              <w:ind w:right="63"/>
            </w:pPr>
            <w:r>
              <w:rPr>
                <w:sz w:val="24"/>
              </w:rPr>
              <w:t xml:space="preserve">  </w:t>
            </w:r>
          </w:p>
          <w:p w:rsidR="00062C32" w:rsidRDefault="00600F53">
            <w:pPr>
              <w:spacing w:after="0"/>
              <w:ind w:right="63"/>
            </w:pPr>
            <w:r>
              <w:rPr>
                <w:i/>
                <w:sz w:val="24"/>
              </w:rPr>
              <w:t>Πυκνότητα (διάλειμμα)</w:t>
            </w:r>
            <w:r>
              <w:rPr>
                <w:sz w:val="24"/>
              </w:rPr>
              <w:t xml:space="preserve"> </w:t>
            </w:r>
          </w:p>
          <w:p w:rsidR="00062C32" w:rsidRDefault="00600F53">
            <w:pPr>
              <w:numPr>
                <w:ilvl w:val="0"/>
                <w:numId w:val="13"/>
              </w:numPr>
              <w:spacing w:after="0"/>
              <w:ind w:right="63" w:hanging="271"/>
            </w:pPr>
            <w:r>
              <w:rPr>
                <w:sz w:val="24"/>
              </w:rPr>
              <w:t xml:space="preserve">Διάλειμμα 1-3 </w:t>
            </w:r>
            <w:proofErr w:type="spellStart"/>
            <w:r>
              <w:rPr>
                <w:sz w:val="24"/>
              </w:rPr>
              <w:t>min</w:t>
            </w:r>
            <w:proofErr w:type="spellEnd"/>
            <w:r>
              <w:rPr>
                <w:sz w:val="24"/>
              </w:rPr>
              <w:t xml:space="preserve"> μεταξύ των σειρών (σετ) </w:t>
            </w:r>
            <w:r>
              <w:rPr>
                <w:sz w:val="24"/>
              </w:rPr>
              <w:t xml:space="preserve">και μεταξύ των ασκήσεων. </w:t>
            </w:r>
          </w:p>
          <w:p w:rsidR="00062C32" w:rsidRDefault="00600F53">
            <w:pPr>
              <w:numPr>
                <w:ilvl w:val="0"/>
                <w:numId w:val="13"/>
              </w:numPr>
              <w:spacing w:after="0"/>
              <w:ind w:right="63" w:hanging="271"/>
            </w:pPr>
            <w:r>
              <w:rPr>
                <w:sz w:val="24"/>
              </w:rPr>
              <w:t xml:space="preserve">Διάλειμμα ≥48ώρες μεταξύ των προπονητικών μονάδων (ανά μυϊκή ομάδα). </w:t>
            </w:r>
          </w:p>
          <w:p w:rsidR="00062C32" w:rsidRDefault="00600F53">
            <w:pPr>
              <w:spacing w:after="0"/>
              <w:ind w:right="63"/>
            </w:pPr>
            <w:r>
              <w:rPr>
                <w:sz w:val="24"/>
              </w:rPr>
              <w:t xml:space="preserve">  </w:t>
            </w:r>
          </w:p>
          <w:p w:rsidR="00062C32" w:rsidRDefault="00600F53">
            <w:pPr>
              <w:spacing w:after="0"/>
              <w:ind w:right="63"/>
            </w:pPr>
            <w:r>
              <w:rPr>
                <w:i/>
                <w:sz w:val="24"/>
              </w:rPr>
              <w:t>Αριθμός ασκήσεων</w:t>
            </w:r>
            <w:r>
              <w:rPr>
                <w:sz w:val="24"/>
              </w:rPr>
              <w:t xml:space="preserve"> </w:t>
            </w:r>
          </w:p>
          <w:p w:rsidR="00062C32" w:rsidRDefault="00600F53">
            <w:pPr>
              <w:numPr>
                <w:ilvl w:val="0"/>
                <w:numId w:val="13"/>
              </w:numPr>
              <w:spacing w:after="0"/>
              <w:ind w:right="63" w:hanging="271"/>
            </w:pPr>
            <w:r>
              <w:rPr>
                <w:sz w:val="24"/>
              </w:rPr>
              <w:t xml:space="preserve">6-8 ασκήσεις (γενική ενδυνάμωση). </w:t>
            </w:r>
          </w:p>
          <w:p w:rsidR="00062C32" w:rsidRDefault="00600F53">
            <w:pPr>
              <w:numPr>
                <w:ilvl w:val="0"/>
                <w:numId w:val="13"/>
              </w:numPr>
              <w:spacing w:after="0"/>
              <w:ind w:right="63" w:hanging="271"/>
            </w:pPr>
            <w:r>
              <w:rPr>
                <w:sz w:val="24"/>
              </w:rPr>
              <w:t>3-6 ασκήσεις (</w:t>
            </w:r>
            <w:proofErr w:type="spellStart"/>
            <w:r>
              <w:rPr>
                <w:sz w:val="24"/>
              </w:rPr>
              <w:t>ταχυδύναμη</w:t>
            </w:r>
            <w:proofErr w:type="spellEnd"/>
            <w:r>
              <w:rPr>
                <w:sz w:val="24"/>
              </w:rPr>
              <w:t xml:space="preserve">).  </w:t>
            </w:r>
          </w:p>
          <w:p w:rsidR="00062C32" w:rsidRDefault="00600F53">
            <w:pPr>
              <w:spacing w:after="0"/>
            </w:pPr>
            <w:r>
              <w:rPr>
                <w:sz w:val="24"/>
              </w:rPr>
              <w:t xml:space="preserve">  </w:t>
            </w:r>
          </w:p>
          <w:p w:rsidR="00062C32" w:rsidRDefault="00600F53">
            <w:pPr>
              <w:spacing w:after="0"/>
            </w:pPr>
            <w:r>
              <w:rPr>
                <w:b/>
                <w:color w:val="BB173B"/>
                <w:sz w:val="24"/>
              </w:rPr>
              <w:t>Προπονητικά Περιεχόμενα</w:t>
            </w:r>
            <w:r>
              <w:rPr>
                <w:color w:val="BB173B"/>
                <w:sz w:val="24"/>
              </w:rPr>
              <w:t xml:space="preserve"> </w:t>
            </w:r>
          </w:p>
          <w:p w:rsidR="00062C32" w:rsidRDefault="00600F53">
            <w:pPr>
              <w:numPr>
                <w:ilvl w:val="0"/>
                <w:numId w:val="13"/>
              </w:numPr>
              <w:spacing w:after="0"/>
              <w:ind w:right="63" w:hanging="271"/>
            </w:pPr>
            <w:r>
              <w:rPr>
                <w:sz w:val="24"/>
              </w:rPr>
              <w:t>Παιδαγωγικά παιχνίδια με έμφαση στην ανάπτυξη τ</w:t>
            </w:r>
            <w:r>
              <w:rPr>
                <w:sz w:val="24"/>
              </w:rPr>
              <w:t xml:space="preserve">ης δύναμης. </w:t>
            </w:r>
          </w:p>
          <w:p w:rsidR="00062C32" w:rsidRDefault="00600F53">
            <w:pPr>
              <w:numPr>
                <w:ilvl w:val="0"/>
                <w:numId w:val="13"/>
              </w:numPr>
              <w:spacing w:after="0"/>
              <w:ind w:right="63" w:hanging="271"/>
            </w:pPr>
            <w:r>
              <w:rPr>
                <w:sz w:val="24"/>
              </w:rPr>
              <w:t xml:space="preserve">Ασκήσεις με το βάρος του σώματος (πχ. αλτικές, έλξεις, αναρριχήσεις, κοιλιακοί, ραχιαίοι, κάμψεις, βυθίσεις κ.α.).  </w:t>
            </w:r>
          </w:p>
          <w:p w:rsidR="00062C32" w:rsidRDefault="00600F53">
            <w:pPr>
              <w:numPr>
                <w:ilvl w:val="0"/>
                <w:numId w:val="13"/>
              </w:numPr>
              <w:spacing w:after="0"/>
              <w:ind w:right="63" w:hanging="271"/>
            </w:pPr>
            <w:r>
              <w:rPr>
                <w:sz w:val="24"/>
              </w:rPr>
              <w:t xml:space="preserve">Ασκήσεις με μικρή σταθερή αντίσταση (πχ. ιατρικές μπάλες, μπαλάκια, λάστιχα, ράβδους, μπάλες ισορροπίας κ.α.).  </w:t>
            </w:r>
          </w:p>
          <w:p w:rsidR="00062C32" w:rsidRDefault="00600F53">
            <w:pPr>
              <w:numPr>
                <w:ilvl w:val="0"/>
                <w:numId w:val="13"/>
              </w:numPr>
              <w:spacing w:after="0"/>
              <w:ind w:right="63" w:hanging="271"/>
            </w:pPr>
            <w:r>
              <w:rPr>
                <w:sz w:val="24"/>
              </w:rPr>
              <w:t>Ασκήσεις με μ</w:t>
            </w:r>
            <w:r>
              <w:rPr>
                <w:sz w:val="24"/>
              </w:rPr>
              <w:t xml:space="preserve">εταβλητή αντίσταση (π.χ. μηχανήματα δύναμης, μπάρες κ.α.), χρησιμοποιούνται λιγότερο στην παιδική ηλικία. </w:t>
            </w:r>
          </w:p>
          <w:p w:rsidR="00062C32" w:rsidRDefault="00600F53">
            <w:pPr>
              <w:spacing w:after="0"/>
            </w:pPr>
            <w:r>
              <w:rPr>
                <w:i/>
                <w:sz w:val="24"/>
              </w:rPr>
              <w:t xml:space="preserve"> </w:t>
            </w:r>
            <w:r>
              <w:rPr>
                <w:sz w:val="24"/>
              </w:rPr>
              <w:t xml:space="preserve"> </w:t>
            </w:r>
          </w:p>
          <w:p w:rsidR="00062C32" w:rsidRDefault="00600F53">
            <w:pPr>
              <w:spacing w:after="0"/>
            </w:pPr>
            <w:r>
              <w:rPr>
                <w:b/>
                <w:color w:val="BB173B"/>
                <w:sz w:val="24"/>
              </w:rPr>
              <w:t>Σημεία προσοχής</w:t>
            </w:r>
            <w:r>
              <w:rPr>
                <w:color w:val="BB173B"/>
                <w:sz w:val="24"/>
              </w:rPr>
              <w:t xml:space="preserve"> </w:t>
            </w:r>
          </w:p>
          <w:p w:rsidR="00062C32" w:rsidRDefault="00600F53">
            <w:pPr>
              <w:spacing w:after="0" w:line="236" w:lineRule="auto"/>
              <w:jc w:val="both"/>
            </w:pPr>
            <w:r>
              <w:rPr>
                <w:sz w:val="24"/>
              </w:rPr>
              <w:t>Οι ασκήσεις με μπάρα πάνω από το κεφάλι, σε όρθια θέση, πρέπει να αποφεύγονται πριν και κατά τη διάρκεια της έντονης αναπτυξιακής</w:t>
            </w:r>
            <w:r>
              <w:rPr>
                <w:sz w:val="24"/>
              </w:rPr>
              <w:t xml:space="preserve"> φάσης. </w:t>
            </w:r>
          </w:p>
          <w:p w:rsidR="00062C32" w:rsidRDefault="00600F53">
            <w:pPr>
              <w:spacing w:after="0"/>
              <w:jc w:val="both"/>
            </w:pPr>
            <w:r>
              <w:rPr>
                <w:sz w:val="24"/>
              </w:rPr>
              <w:lastRenderedPageBreak/>
              <w:t xml:space="preserve">Οι </w:t>
            </w:r>
            <w:proofErr w:type="spellStart"/>
            <w:r>
              <w:rPr>
                <w:sz w:val="24"/>
              </w:rPr>
              <w:t>συνασκήσεις</w:t>
            </w:r>
            <w:proofErr w:type="spellEnd"/>
            <w:r>
              <w:rPr>
                <w:sz w:val="24"/>
              </w:rPr>
              <w:t>, αν και είναι ελκυστικές, αποτελούν ακατάλληλη προπονητική επιβάρυνση για τα παιδιά εξαιτίας της μη ελεγχόμενης εξωτερικής επιβάρυνσης (</w:t>
            </w:r>
            <w:proofErr w:type="spellStart"/>
            <w:r>
              <w:rPr>
                <w:sz w:val="24"/>
              </w:rPr>
              <w:t>συνασκούμενος</w:t>
            </w:r>
            <w:proofErr w:type="spellEnd"/>
            <w:r>
              <w:rPr>
                <w:sz w:val="24"/>
              </w:rPr>
              <w:t xml:space="preserve">). </w:t>
            </w:r>
          </w:p>
        </w:tc>
      </w:tr>
    </w:tbl>
    <w:p w:rsidR="00062C32" w:rsidRDefault="00600F53">
      <w:pPr>
        <w:spacing w:after="16"/>
        <w:ind w:left="10" w:right="479" w:hanging="10"/>
        <w:jc w:val="right"/>
      </w:pPr>
      <w:r>
        <w:rPr>
          <w:color w:val="898989"/>
          <w:sz w:val="24"/>
        </w:rPr>
        <w:lastRenderedPageBreak/>
        <w:t xml:space="preserve">13 </w:t>
      </w:r>
    </w:p>
    <w:p w:rsidR="00062C32" w:rsidRDefault="00600F53">
      <w:pPr>
        <w:spacing w:after="8"/>
        <w:ind w:left="10" w:right="-15" w:hanging="10"/>
        <w:jc w:val="right"/>
      </w:pPr>
      <w:r>
        <w:rPr>
          <w:sz w:val="24"/>
        </w:rPr>
        <w:lastRenderedPageBreak/>
        <w:t xml:space="preserve">(ACSM, 2000; </w:t>
      </w:r>
      <w:proofErr w:type="spellStart"/>
      <w:r>
        <w:rPr>
          <w:sz w:val="24"/>
        </w:rPr>
        <w:t>Faigenbaum</w:t>
      </w:r>
      <w:proofErr w:type="spellEnd"/>
      <w:r>
        <w:rPr>
          <w:sz w:val="24"/>
        </w:rPr>
        <w:t xml:space="preserve"> </w:t>
      </w:r>
      <w:proofErr w:type="spellStart"/>
      <w:r>
        <w:rPr>
          <w:sz w:val="24"/>
        </w:rPr>
        <w:t>et</w:t>
      </w:r>
      <w:proofErr w:type="spellEnd"/>
      <w:r>
        <w:rPr>
          <w:sz w:val="24"/>
        </w:rPr>
        <w:t xml:space="preserve"> </w:t>
      </w:r>
      <w:proofErr w:type="spellStart"/>
      <w:r>
        <w:rPr>
          <w:sz w:val="24"/>
        </w:rPr>
        <w:t>al</w:t>
      </w:r>
      <w:proofErr w:type="spellEnd"/>
      <w:r>
        <w:rPr>
          <w:sz w:val="24"/>
        </w:rPr>
        <w:t xml:space="preserve">., 2009; </w:t>
      </w:r>
      <w:proofErr w:type="spellStart"/>
      <w:r>
        <w:rPr>
          <w:sz w:val="24"/>
        </w:rPr>
        <w:t>Vehrs</w:t>
      </w:r>
      <w:proofErr w:type="spellEnd"/>
      <w:r>
        <w:rPr>
          <w:sz w:val="24"/>
        </w:rPr>
        <w:t xml:space="preserve">, 2005; </w:t>
      </w:r>
      <w:proofErr w:type="spellStart"/>
      <w:r>
        <w:rPr>
          <w:sz w:val="24"/>
        </w:rPr>
        <w:t>Γεροδήμος</w:t>
      </w:r>
      <w:proofErr w:type="spellEnd"/>
      <w:r>
        <w:rPr>
          <w:sz w:val="24"/>
        </w:rPr>
        <w:t xml:space="preserve"> και συν., 201</w:t>
      </w:r>
      <w:r>
        <w:rPr>
          <w:sz w:val="24"/>
        </w:rPr>
        <w:t xml:space="preserve">3)  </w:t>
      </w:r>
    </w:p>
    <w:p w:rsidR="00062C32" w:rsidRDefault="00600F53">
      <w:pPr>
        <w:spacing w:after="0"/>
        <w:ind w:left="-392" w:right="-293"/>
      </w:pPr>
      <w:r>
        <w:rPr>
          <w:noProof/>
        </w:rPr>
        <w:lastRenderedPageBreak/>
        <mc:AlternateContent>
          <mc:Choice Requires="wpg">
            <w:drawing>
              <wp:inline distT="0" distB="0" distL="0" distR="0">
                <wp:extent cx="8932291" cy="6601600"/>
                <wp:effectExtent l="0" t="0" r="0" b="0"/>
                <wp:docPr id="45600" name="Group 45600"/>
                <wp:cNvGraphicFramePr/>
                <a:graphic xmlns:a="http://schemas.openxmlformats.org/drawingml/2006/main">
                  <a:graphicData uri="http://schemas.microsoft.com/office/word/2010/wordprocessingGroup">
                    <wpg:wgp>
                      <wpg:cNvGrpSpPr/>
                      <wpg:grpSpPr>
                        <a:xfrm>
                          <a:off x="0" y="0"/>
                          <a:ext cx="8932291" cy="6601600"/>
                          <a:chOff x="0" y="0"/>
                          <a:chExt cx="8932291" cy="6601600"/>
                        </a:xfrm>
                      </wpg:grpSpPr>
                      <wps:wsp>
                        <wps:cNvPr id="1386" name="Rectangle 1386"/>
                        <wps:cNvSpPr/>
                        <wps:spPr>
                          <a:xfrm>
                            <a:off x="183490" y="2532634"/>
                            <a:ext cx="3959791" cy="412906"/>
                          </a:xfrm>
                          <a:prstGeom prst="rect">
                            <a:avLst/>
                          </a:prstGeom>
                          <a:ln>
                            <a:noFill/>
                          </a:ln>
                        </wps:spPr>
                        <wps:txbx>
                          <w:txbxContent>
                            <w:p w:rsidR="00062C32" w:rsidRDefault="00600F53">
                              <w:r>
                                <w:rPr>
                                  <w:b/>
                                  <w:color w:val="BB173B"/>
                                  <w:sz w:val="48"/>
                                </w:rPr>
                                <w:t xml:space="preserve">Ενδεικτικό πρόγραμμα </w:t>
                              </w:r>
                            </w:p>
                          </w:txbxContent>
                        </wps:txbx>
                        <wps:bodyPr horzOverflow="overflow" vert="horz" lIns="0" tIns="0" rIns="0" bIns="0" rtlCol="0">
                          <a:noAutofit/>
                        </wps:bodyPr>
                      </wps:wsp>
                      <wps:wsp>
                        <wps:cNvPr id="1387" name="Rectangle 1387"/>
                        <wps:cNvSpPr/>
                        <wps:spPr>
                          <a:xfrm>
                            <a:off x="416662" y="2898394"/>
                            <a:ext cx="3339959" cy="412906"/>
                          </a:xfrm>
                          <a:prstGeom prst="rect">
                            <a:avLst/>
                          </a:prstGeom>
                          <a:ln>
                            <a:noFill/>
                          </a:ln>
                        </wps:spPr>
                        <wps:txbx>
                          <w:txbxContent>
                            <w:p w:rsidR="00062C32" w:rsidRDefault="00600F53">
                              <w:r>
                                <w:rPr>
                                  <w:b/>
                                  <w:color w:val="BB173B"/>
                                  <w:sz w:val="48"/>
                                </w:rPr>
                                <w:t xml:space="preserve">ενδυνάμωσης στην </w:t>
                              </w:r>
                            </w:p>
                          </w:txbxContent>
                        </wps:txbx>
                        <wps:bodyPr horzOverflow="overflow" vert="horz" lIns="0" tIns="0" rIns="0" bIns="0" rtlCol="0">
                          <a:noAutofit/>
                        </wps:bodyPr>
                      </wps:wsp>
                      <wps:wsp>
                        <wps:cNvPr id="1388" name="Rectangle 1388"/>
                        <wps:cNvSpPr/>
                        <wps:spPr>
                          <a:xfrm>
                            <a:off x="2925826" y="2898394"/>
                            <a:ext cx="91617" cy="412906"/>
                          </a:xfrm>
                          <a:prstGeom prst="rect">
                            <a:avLst/>
                          </a:prstGeom>
                          <a:ln>
                            <a:noFill/>
                          </a:ln>
                        </wps:spPr>
                        <wps:txbx>
                          <w:txbxContent>
                            <w:p w:rsidR="00062C32" w:rsidRDefault="00600F53">
                              <w:r>
                                <w:rPr>
                                  <w:b/>
                                  <w:color w:val="BB173B"/>
                                  <w:sz w:val="48"/>
                                </w:rPr>
                                <w:t xml:space="preserve"> </w:t>
                              </w:r>
                            </w:p>
                          </w:txbxContent>
                        </wps:txbx>
                        <wps:bodyPr horzOverflow="overflow" vert="horz" lIns="0" tIns="0" rIns="0" bIns="0" rtlCol="0">
                          <a:noAutofit/>
                        </wps:bodyPr>
                      </wps:wsp>
                      <wps:wsp>
                        <wps:cNvPr id="1389" name="Rectangle 1389"/>
                        <wps:cNvSpPr/>
                        <wps:spPr>
                          <a:xfrm>
                            <a:off x="700430" y="3264179"/>
                            <a:ext cx="2587719" cy="413319"/>
                          </a:xfrm>
                          <a:prstGeom prst="rect">
                            <a:avLst/>
                          </a:prstGeom>
                          <a:ln>
                            <a:noFill/>
                          </a:ln>
                        </wps:spPr>
                        <wps:txbx>
                          <w:txbxContent>
                            <w:p w:rsidR="00062C32" w:rsidRDefault="00600F53">
                              <w:r>
                                <w:rPr>
                                  <w:b/>
                                  <w:color w:val="BB173B"/>
                                  <w:sz w:val="48"/>
                                </w:rPr>
                                <w:t xml:space="preserve">παιδική ηλικία </w:t>
                              </w:r>
                            </w:p>
                          </w:txbxContent>
                        </wps:txbx>
                        <wps:bodyPr horzOverflow="overflow" vert="horz" lIns="0" tIns="0" rIns="0" bIns="0" rtlCol="0">
                          <a:noAutofit/>
                        </wps:bodyPr>
                      </wps:wsp>
                      <wps:wsp>
                        <wps:cNvPr id="1390" name="Rectangle 1390"/>
                        <wps:cNvSpPr/>
                        <wps:spPr>
                          <a:xfrm>
                            <a:off x="2643886" y="3264179"/>
                            <a:ext cx="91708" cy="413319"/>
                          </a:xfrm>
                          <a:prstGeom prst="rect">
                            <a:avLst/>
                          </a:prstGeom>
                          <a:ln>
                            <a:noFill/>
                          </a:ln>
                        </wps:spPr>
                        <wps:txbx>
                          <w:txbxContent>
                            <w:p w:rsidR="00062C32" w:rsidRDefault="00600F53">
                              <w:r>
                                <w:rPr>
                                  <w:b/>
                                  <w:color w:val="BB173B"/>
                                  <w:sz w:val="48"/>
                                </w:rPr>
                                <w:t xml:space="preserve"> </w:t>
                              </w:r>
                            </w:p>
                          </w:txbxContent>
                        </wps:txbx>
                        <wps:bodyPr horzOverflow="overflow" vert="horz" lIns="0" tIns="0" rIns="0" bIns="0" rtlCol="0">
                          <a:noAutofit/>
                        </wps:bodyPr>
                      </wps:wsp>
                      <wps:wsp>
                        <wps:cNvPr id="1391" name="Rectangle 1391"/>
                        <wps:cNvSpPr/>
                        <wps:spPr>
                          <a:xfrm>
                            <a:off x="1637665" y="3630168"/>
                            <a:ext cx="91617" cy="412906"/>
                          </a:xfrm>
                          <a:prstGeom prst="rect">
                            <a:avLst/>
                          </a:prstGeom>
                          <a:ln>
                            <a:noFill/>
                          </a:ln>
                        </wps:spPr>
                        <wps:txbx>
                          <w:txbxContent>
                            <w:p w:rsidR="00062C32" w:rsidRDefault="00600F53">
                              <w:r>
                                <w:rPr>
                                  <w:b/>
                                  <w:color w:val="BB173B"/>
                                  <w:sz w:val="48"/>
                                </w:rPr>
                                <w:t xml:space="preserve"> </w:t>
                              </w:r>
                            </w:p>
                          </w:txbxContent>
                        </wps:txbx>
                        <wps:bodyPr horzOverflow="overflow" vert="horz" lIns="0" tIns="0" rIns="0" bIns="0" rtlCol="0">
                          <a:noAutofit/>
                        </wps:bodyPr>
                      </wps:wsp>
                      <pic:pic xmlns:pic="http://schemas.openxmlformats.org/drawingml/2006/picture">
                        <pic:nvPicPr>
                          <pic:cNvPr id="1393" name="Picture 1393"/>
                          <pic:cNvPicPr/>
                        </pic:nvPicPr>
                        <pic:blipFill>
                          <a:blip r:embed="rId42"/>
                          <a:stretch>
                            <a:fillRect/>
                          </a:stretch>
                        </pic:blipFill>
                        <pic:spPr>
                          <a:xfrm>
                            <a:off x="0" y="0"/>
                            <a:ext cx="4343400" cy="1926590"/>
                          </a:xfrm>
                          <a:prstGeom prst="rect">
                            <a:avLst/>
                          </a:prstGeom>
                        </pic:spPr>
                      </pic:pic>
                      <pic:pic xmlns:pic="http://schemas.openxmlformats.org/drawingml/2006/picture">
                        <pic:nvPicPr>
                          <pic:cNvPr id="1395" name="Picture 1395"/>
                          <pic:cNvPicPr/>
                        </pic:nvPicPr>
                        <pic:blipFill>
                          <a:blip r:embed="rId43"/>
                          <a:stretch>
                            <a:fillRect/>
                          </a:stretch>
                        </pic:blipFill>
                        <pic:spPr>
                          <a:xfrm>
                            <a:off x="3176651" y="1948827"/>
                            <a:ext cx="5755640" cy="4652772"/>
                          </a:xfrm>
                          <a:prstGeom prst="rect">
                            <a:avLst/>
                          </a:prstGeom>
                        </pic:spPr>
                      </pic:pic>
                      <wps:wsp>
                        <wps:cNvPr id="1396" name="Rectangle 1396"/>
                        <wps:cNvSpPr/>
                        <wps:spPr>
                          <a:xfrm>
                            <a:off x="91440" y="6400800"/>
                            <a:ext cx="2242382" cy="206453"/>
                          </a:xfrm>
                          <a:prstGeom prst="rect">
                            <a:avLst/>
                          </a:prstGeom>
                          <a:ln>
                            <a:noFill/>
                          </a:ln>
                        </wps:spPr>
                        <wps:txbx>
                          <w:txbxContent>
                            <w:p w:rsidR="00062C32" w:rsidRDefault="00600F53">
                              <w:r>
                                <w:rPr>
                                  <w:sz w:val="24"/>
                                </w:rPr>
                                <w:t>(</w:t>
                              </w:r>
                              <w:proofErr w:type="spellStart"/>
                              <w:r>
                                <w:rPr>
                                  <w:sz w:val="24"/>
                                </w:rPr>
                                <w:t>Γεροδήμος</w:t>
                              </w:r>
                              <w:proofErr w:type="spellEnd"/>
                              <w:r>
                                <w:rPr>
                                  <w:sz w:val="24"/>
                                </w:rPr>
                                <w:t xml:space="preserve"> και συν., 2013)</w:t>
                              </w:r>
                            </w:p>
                          </w:txbxContent>
                        </wps:txbx>
                        <wps:bodyPr horzOverflow="overflow" vert="horz" lIns="0" tIns="0" rIns="0" bIns="0" rtlCol="0">
                          <a:noAutofit/>
                        </wps:bodyPr>
                      </wps:wsp>
                      <wps:wsp>
                        <wps:cNvPr id="1397" name="Rectangle 1397"/>
                        <wps:cNvSpPr/>
                        <wps:spPr>
                          <a:xfrm>
                            <a:off x="1778762" y="6400800"/>
                            <a:ext cx="45808" cy="206453"/>
                          </a:xfrm>
                          <a:prstGeom prst="rect">
                            <a:avLst/>
                          </a:prstGeom>
                          <a:ln>
                            <a:noFill/>
                          </a:ln>
                        </wps:spPr>
                        <wps:txbx>
                          <w:txbxContent>
                            <w:p w:rsidR="00062C32" w:rsidRDefault="00600F53">
                              <w:r>
                                <w:rPr>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5600" style="width:703.33pt;height:519.811pt;mso-position-horizontal-relative:char;mso-position-vertical-relative:line" coordsize="89322,66016">
                <v:rect id="Rectangle 1386" style="position:absolute;width:39597;height:4129;left:1834;top:25326;" filled="f" stroked="f">
                  <v:textbox inset="0,0,0,0">
                    <w:txbxContent>
                      <w:p>
                        <w:pPr>
                          <w:spacing w:before="0" w:after="160" w:line="259" w:lineRule="auto"/>
                        </w:pPr>
                        <w:r>
                          <w:rPr>
                            <w:rFonts w:cs="Calibri" w:hAnsi="Calibri" w:eastAsia="Calibri" w:ascii="Calibri"/>
                            <w:b w:val="1"/>
                            <w:color w:val="bb173b"/>
                            <w:sz w:val="48"/>
                          </w:rPr>
                          <w:t xml:space="preserve">Ενδεικτικό πρόγραμμα </w:t>
                        </w:r>
                      </w:p>
                    </w:txbxContent>
                  </v:textbox>
                </v:rect>
                <v:rect id="Rectangle 1387" style="position:absolute;width:33399;height:4129;left:4166;top:28983;" filled="f" stroked="f">
                  <v:textbox inset="0,0,0,0">
                    <w:txbxContent>
                      <w:p>
                        <w:pPr>
                          <w:spacing w:before="0" w:after="160" w:line="259" w:lineRule="auto"/>
                        </w:pPr>
                        <w:r>
                          <w:rPr>
                            <w:rFonts w:cs="Calibri" w:hAnsi="Calibri" w:eastAsia="Calibri" w:ascii="Calibri"/>
                            <w:b w:val="1"/>
                            <w:color w:val="bb173b"/>
                            <w:sz w:val="48"/>
                          </w:rPr>
                          <w:t xml:space="preserve">ενδυνάμωσης στην </w:t>
                        </w:r>
                      </w:p>
                    </w:txbxContent>
                  </v:textbox>
                </v:rect>
                <v:rect id="Rectangle 1388" style="position:absolute;width:916;height:4129;left:29258;top:28983;" filled="f" stroked="f">
                  <v:textbox inset="0,0,0,0">
                    <w:txbxContent>
                      <w:p>
                        <w:pPr>
                          <w:spacing w:before="0" w:after="160" w:line="259" w:lineRule="auto"/>
                        </w:pPr>
                        <w:r>
                          <w:rPr>
                            <w:rFonts w:cs="Calibri" w:hAnsi="Calibri" w:eastAsia="Calibri" w:ascii="Calibri"/>
                            <w:b w:val="1"/>
                            <w:color w:val="bb173b"/>
                            <w:sz w:val="48"/>
                          </w:rPr>
                          <w:t xml:space="preserve"> </w:t>
                        </w:r>
                      </w:p>
                    </w:txbxContent>
                  </v:textbox>
                </v:rect>
                <v:rect id="Rectangle 1389" style="position:absolute;width:25877;height:4133;left:7004;top:32641;" filled="f" stroked="f">
                  <v:textbox inset="0,0,0,0">
                    <w:txbxContent>
                      <w:p>
                        <w:pPr>
                          <w:spacing w:before="0" w:after="160" w:line="259" w:lineRule="auto"/>
                        </w:pPr>
                        <w:r>
                          <w:rPr>
                            <w:rFonts w:cs="Calibri" w:hAnsi="Calibri" w:eastAsia="Calibri" w:ascii="Calibri"/>
                            <w:b w:val="1"/>
                            <w:color w:val="bb173b"/>
                            <w:sz w:val="48"/>
                          </w:rPr>
                          <w:t xml:space="preserve">παιδική ηλικία </w:t>
                        </w:r>
                      </w:p>
                    </w:txbxContent>
                  </v:textbox>
                </v:rect>
                <v:rect id="Rectangle 1390" style="position:absolute;width:917;height:4133;left:26438;top:32641;" filled="f" stroked="f">
                  <v:textbox inset="0,0,0,0">
                    <w:txbxContent>
                      <w:p>
                        <w:pPr>
                          <w:spacing w:before="0" w:after="160" w:line="259" w:lineRule="auto"/>
                        </w:pPr>
                        <w:r>
                          <w:rPr>
                            <w:rFonts w:cs="Calibri" w:hAnsi="Calibri" w:eastAsia="Calibri" w:ascii="Calibri"/>
                            <w:b w:val="1"/>
                            <w:color w:val="bb173b"/>
                            <w:sz w:val="48"/>
                          </w:rPr>
                          <w:t xml:space="preserve"> </w:t>
                        </w:r>
                      </w:p>
                    </w:txbxContent>
                  </v:textbox>
                </v:rect>
                <v:rect id="Rectangle 1391" style="position:absolute;width:916;height:4129;left:16376;top:36301;" filled="f" stroked="f">
                  <v:textbox inset="0,0,0,0">
                    <w:txbxContent>
                      <w:p>
                        <w:pPr>
                          <w:spacing w:before="0" w:after="160" w:line="259" w:lineRule="auto"/>
                        </w:pPr>
                        <w:r>
                          <w:rPr>
                            <w:rFonts w:cs="Calibri" w:hAnsi="Calibri" w:eastAsia="Calibri" w:ascii="Calibri"/>
                            <w:b w:val="1"/>
                            <w:color w:val="bb173b"/>
                            <w:sz w:val="48"/>
                          </w:rPr>
                          <w:t xml:space="preserve"> </w:t>
                        </w:r>
                      </w:p>
                    </w:txbxContent>
                  </v:textbox>
                </v:rect>
                <v:shape id="Picture 1393" style="position:absolute;width:43434;height:19265;left:0;top:0;" filled="f">
                  <v:imagedata r:id="rId44"/>
                </v:shape>
                <v:shape id="Picture 1395" style="position:absolute;width:57556;height:46527;left:31766;top:19488;" filled="f">
                  <v:imagedata r:id="rId45"/>
                </v:shape>
                <v:rect id="Rectangle 1396" style="position:absolute;width:22423;height:2064;left:914;top:64008;" filled="f" stroked="f">
                  <v:textbox inset="0,0,0,0">
                    <w:txbxContent>
                      <w:p>
                        <w:pPr>
                          <w:spacing w:before="0" w:after="160" w:line="259" w:lineRule="auto"/>
                        </w:pPr>
                        <w:r>
                          <w:rPr>
                            <w:rFonts w:cs="Calibri" w:hAnsi="Calibri" w:eastAsia="Calibri" w:ascii="Calibri"/>
                            <w:sz w:val="24"/>
                          </w:rPr>
                          <w:t xml:space="preserve">(Γεροδήμος και συν., 2013)</w:t>
                        </w:r>
                      </w:p>
                    </w:txbxContent>
                  </v:textbox>
                </v:rect>
                <v:rect id="Rectangle 1397" style="position:absolute;width:458;height:2064;left:17787;top:64008;" filled="f" stroked="f">
                  <v:textbox inset="0,0,0,0">
                    <w:txbxContent>
                      <w:p>
                        <w:pPr>
                          <w:spacing w:before="0" w:after="160" w:line="259" w:lineRule="auto"/>
                        </w:pPr>
                        <w:r>
                          <w:rPr>
                            <w:rFonts w:cs="Calibri" w:hAnsi="Calibri" w:eastAsia="Calibri" w:ascii="Calibri"/>
                            <w:sz w:val="24"/>
                          </w:rPr>
                          <w:t xml:space="preserve"> </w:t>
                        </w:r>
                      </w:p>
                    </w:txbxContent>
                  </v:textbox>
                </v:rect>
              </v:group>
            </w:pict>
          </mc:Fallback>
        </mc:AlternateContent>
      </w:r>
    </w:p>
    <w:p w:rsidR="00062C32" w:rsidRDefault="00600F53">
      <w:pPr>
        <w:spacing w:after="0"/>
        <w:ind w:left="-632" w:right="14014"/>
      </w:pPr>
      <w:r>
        <w:rPr>
          <w:noProof/>
        </w:rPr>
        <w:lastRenderedPageBreak/>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76200</wp:posOffset>
                </wp:positionV>
                <wp:extent cx="9107043" cy="6757178"/>
                <wp:effectExtent l="0" t="0" r="0" b="0"/>
                <wp:wrapTopAndBottom/>
                <wp:docPr id="45650" name="Group 45650"/>
                <wp:cNvGraphicFramePr/>
                <a:graphic xmlns:a="http://schemas.openxmlformats.org/drawingml/2006/main">
                  <a:graphicData uri="http://schemas.microsoft.com/office/word/2010/wordprocessingGroup">
                    <wpg:wgp>
                      <wpg:cNvGrpSpPr/>
                      <wpg:grpSpPr>
                        <a:xfrm>
                          <a:off x="0" y="0"/>
                          <a:ext cx="9107043" cy="6757178"/>
                          <a:chOff x="0" y="0"/>
                          <a:chExt cx="9107043" cy="6757178"/>
                        </a:xfrm>
                      </wpg:grpSpPr>
                      <wps:wsp>
                        <wps:cNvPr id="1403" name="Rectangle 1403"/>
                        <wps:cNvSpPr/>
                        <wps:spPr>
                          <a:xfrm>
                            <a:off x="5708904" y="3066034"/>
                            <a:ext cx="3959791" cy="412906"/>
                          </a:xfrm>
                          <a:prstGeom prst="rect">
                            <a:avLst/>
                          </a:prstGeom>
                          <a:ln>
                            <a:noFill/>
                          </a:ln>
                        </wps:spPr>
                        <wps:txbx>
                          <w:txbxContent>
                            <w:p w:rsidR="00062C32" w:rsidRDefault="00600F53">
                              <w:r>
                                <w:rPr>
                                  <w:b/>
                                  <w:color w:val="BB173B"/>
                                  <w:sz w:val="48"/>
                                </w:rPr>
                                <w:t xml:space="preserve">Ενδεικτικό πρόγραμμα </w:t>
                              </w:r>
                            </w:p>
                          </w:txbxContent>
                        </wps:txbx>
                        <wps:bodyPr horzOverflow="overflow" vert="horz" lIns="0" tIns="0" rIns="0" bIns="0" rtlCol="0">
                          <a:noAutofit/>
                        </wps:bodyPr>
                      </wps:wsp>
                      <wps:wsp>
                        <wps:cNvPr id="1404" name="Rectangle 1404"/>
                        <wps:cNvSpPr/>
                        <wps:spPr>
                          <a:xfrm>
                            <a:off x="6271260" y="3431819"/>
                            <a:ext cx="2463547" cy="413319"/>
                          </a:xfrm>
                          <a:prstGeom prst="rect">
                            <a:avLst/>
                          </a:prstGeom>
                          <a:ln>
                            <a:noFill/>
                          </a:ln>
                        </wps:spPr>
                        <wps:txbx>
                          <w:txbxContent>
                            <w:p w:rsidR="00062C32" w:rsidRDefault="00600F53">
                              <w:r>
                                <w:rPr>
                                  <w:b/>
                                  <w:color w:val="BB173B"/>
                                  <w:sz w:val="48"/>
                                </w:rPr>
                                <w:t xml:space="preserve">ενδυνάμωσης </w:t>
                              </w:r>
                            </w:p>
                          </w:txbxContent>
                        </wps:txbx>
                        <wps:bodyPr horzOverflow="overflow" vert="horz" lIns="0" tIns="0" rIns="0" bIns="0" rtlCol="0">
                          <a:noAutofit/>
                        </wps:bodyPr>
                      </wps:wsp>
                      <wps:wsp>
                        <wps:cNvPr id="1405" name="Rectangle 1405"/>
                        <wps:cNvSpPr/>
                        <wps:spPr>
                          <a:xfrm>
                            <a:off x="8120126" y="3431819"/>
                            <a:ext cx="91709" cy="413319"/>
                          </a:xfrm>
                          <a:prstGeom prst="rect">
                            <a:avLst/>
                          </a:prstGeom>
                          <a:ln>
                            <a:noFill/>
                          </a:ln>
                        </wps:spPr>
                        <wps:txbx>
                          <w:txbxContent>
                            <w:p w:rsidR="00062C32" w:rsidRDefault="00600F53">
                              <w:r>
                                <w:rPr>
                                  <w:b/>
                                  <w:color w:val="BB173B"/>
                                  <w:sz w:val="48"/>
                                </w:rPr>
                                <w:t xml:space="preserve"> </w:t>
                              </w:r>
                            </w:p>
                          </w:txbxContent>
                        </wps:txbx>
                        <wps:bodyPr horzOverflow="overflow" vert="horz" lIns="0" tIns="0" rIns="0" bIns="0" rtlCol="0">
                          <a:noAutofit/>
                        </wps:bodyPr>
                      </wps:wsp>
                      <wps:wsp>
                        <wps:cNvPr id="1406" name="Rectangle 1406"/>
                        <wps:cNvSpPr/>
                        <wps:spPr>
                          <a:xfrm>
                            <a:off x="5853684" y="3797808"/>
                            <a:ext cx="3482654" cy="412906"/>
                          </a:xfrm>
                          <a:prstGeom prst="rect">
                            <a:avLst/>
                          </a:prstGeom>
                          <a:ln>
                            <a:noFill/>
                          </a:ln>
                        </wps:spPr>
                        <wps:txbx>
                          <w:txbxContent>
                            <w:p w:rsidR="00062C32" w:rsidRDefault="00600F53">
                              <w:r>
                                <w:rPr>
                                  <w:b/>
                                  <w:color w:val="BB173B"/>
                                  <w:sz w:val="48"/>
                                </w:rPr>
                                <w:t>στην εφηβική ηλικία</w:t>
                              </w:r>
                            </w:p>
                          </w:txbxContent>
                        </wps:txbx>
                        <wps:bodyPr horzOverflow="overflow" vert="horz" lIns="0" tIns="0" rIns="0" bIns="0" rtlCol="0">
                          <a:noAutofit/>
                        </wps:bodyPr>
                      </wps:wsp>
                      <wps:wsp>
                        <wps:cNvPr id="1407" name="Rectangle 1407"/>
                        <wps:cNvSpPr/>
                        <wps:spPr>
                          <a:xfrm>
                            <a:off x="8472551" y="3797808"/>
                            <a:ext cx="91617" cy="412906"/>
                          </a:xfrm>
                          <a:prstGeom prst="rect">
                            <a:avLst/>
                          </a:prstGeom>
                          <a:ln>
                            <a:noFill/>
                          </a:ln>
                        </wps:spPr>
                        <wps:txbx>
                          <w:txbxContent>
                            <w:p w:rsidR="00062C32" w:rsidRDefault="00600F53">
                              <w:r>
                                <w:rPr>
                                  <w:b/>
                                  <w:color w:val="BB173B"/>
                                  <w:sz w:val="48"/>
                                </w:rPr>
                                <w:t xml:space="preserve"> </w:t>
                              </w:r>
                            </w:p>
                          </w:txbxContent>
                        </wps:txbx>
                        <wps:bodyPr horzOverflow="overflow" vert="horz" lIns="0" tIns="0" rIns="0" bIns="0" rtlCol="0">
                          <a:noAutofit/>
                        </wps:bodyPr>
                      </wps:wsp>
                      <wps:wsp>
                        <wps:cNvPr id="1408" name="Rectangle 1408"/>
                        <wps:cNvSpPr/>
                        <wps:spPr>
                          <a:xfrm>
                            <a:off x="7163054" y="4163568"/>
                            <a:ext cx="91617" cy="412906"/>
                          </a:xfrm>
                          <a:prstGeom prst="rect">
                            <a:avLst/>
                          </a:prstGeom>
                          <a:ln>
                            <a:noFill/>
                          </a:ln>
                        </wps:spPr>
                        <wps:txbx>
                          <w:txbxContent>
                            <w:p w:rsidR="00062C32" w:rsidRDefault="00600F53">
                              <w:r>
                                <w:rPr>
                                  <w:b/>
                                  <w:color w:val="BB173B"/>
                                  <w:sz w:val="48"/>
                                </w:rPr>
                                <w:t xml:space="preserve"> </w:t>
                              </w:r>
                            </w:p>
                          </w:txbxContent>
                        </wps:txbx>
                        <wps:bodyPr horzOverflow="overflow" vert="horz" lIns="0" tIns="0" rIns="0" bIns="0" rtlCol="0">
                          <a:noAutofit/>
                        </wps:bodyPr>
                      </wps:wsp>
                      <pic:pic xmlns:pic="http://schemas.openxmlformats.org/drawingml/2006/picture">
                        <pic:nvPicPr>
                          <pic:cNvPr id="1410" name="Picture 1410"/>
                          <pic:cNvPicPr/>
                        </pic:nvPicPr>
                        <pic:blipFill>
                          <a:blip r:embed="rId46"/>
                          <a:stretch>
                            <a:fillRect/>
                          </a:stretch>
                        </pic:blipFill>
                        <pic:spPr>
                          <a:xfrm>
                            <a:off x="5105400" y="0"/>
                            <a:ext cx="4001643" cy="1786509"/>
                          </a:xfrm>
                          <a:prstGeom prst="rect">
                            <a:avLst/>
                          </a:prstGeom>
                        </pic:spPr>
                      </pic:pic>
                      <pic:pic xmlns:pic="http://schemas.openxmlformats.org/drawingml/2006/picture">
                        <pic:nvPicPr>
                          <pic:cNvPr id="1412" name="Picture 1412"/>
                          <pic:cNvPicPr/>
                        </pic:nvPicPr>
                        <pic:blipFill>
                          <a:blip r:embed="rId47"/>
                          <a:stretch>
                            <a:fillRect/>
                          </a:stretch>
                        </pic:blipFill>
                        <pic:spPr>
                          <a:xfrm>
                            <a:off x="0" y="1752616"/>
                            <a:ext cx="5352288" cy="5004562"/>
                          </a:xfrm>
                          <a:prstGeom prst="rect">
                            <a:avLst/>
                          </a:prstGeom>
                        </pic:spPr>
                      </pic:pic>
                      <wps:wsp>
                        <wps:cNvPr id="45648" name="Rectangle 45648"/>
                        <wps:cNvSpPr/>
                        <wps:spPr>
                          <a:xfrm>
                            <a:off x="6188329" y="6428537"/>
                            <a:ext cx="61415" cy="206453"/>
                          </a:xfrm>
                          <a:prstGeom prst="rect">
                            <a:avLst/>
                          </a:prstGeom>
                          <a:ln>
                            <a:noFill/>
                          </a:ln>
                        </wps:spPr>
                        <wps:txbx>
                          <w:txbxContent>
                            <w:p w:rsidR="00062C32" w:rsidRDefault="00600F53">
                              <w:r>
                                <w:rPr>
                                  <w:sz w:val="24"/>
                                </w:rPr>
                                <w:t>(</w:t>
                              </w:r>
                            </w:p>
                          </w:txbxContent>
                        </wps:txbx>
                        <wps:bodyPr horzOverflow="overflow" vert="horz" lIns="0" tIns="0" rIns="0" bIns="0" rtlCol="0">
                          <a:noAutofit/>
                        </wps:bodyPr>
                      </wps:wsp>
                      <wps:wsp>
                        <wps:cNvPr id="45649" name="Rectangle 45649"/>
                        <wps:cNvSpPr/>
                        <wps:spPr>
                          <a:xfrm>
                            <a:off x="6234049" y="6428537"/>
                            <a:ext cx="1706666" cy="206453"/>
                          </a:xfrm>
                          <a:prstGeom prst="rect">
                            <a:avLst/>
                          </a:prstGeom>
                          <a:ln>
                            <a:noFill/>
                          </a:ln>
                        </wps:spPr>
                        <wps:txbx>
                          <w:txbxContent>
                            <w:p w:rsidR="00062C32" w:rsidRDefault="00600F53">
                              <w:proofErr w:type="spellStart"/>
                              <w:r>
                                <w:rPr>
                                  <w:sz w:val="24"/>
                                </w:rPr>
                                <w:t>Γεροδήμος</w:t>
                              </w:r>
                              <w:proofErr w:type="spellEnd"/>
                              <w:r>
                                <w:rPr>
                                  <w:sz w:val="24"/>
                                </w:rPr>
                                <w:t xml:space="preserve"> και συν., </w:t>
                              </w:r>
                            </w:p>
                          </w:txbxContent>
                        </wps:txbx>
                        <wps:bodyPr horzOverflow="overflow" vert="horz" lIns="0" tIns="0" rIns="0" bIns="0" rtlCol="0">
                          <a:noAutofit/>
                        </wps:bodyPr>
                      </wps:wsp>
                      <wps:wsp>
                        <wps:cNvPr id="1414" name="Rectangle 1414"/>
                        <wps:cNvSpPr/>
                        <wps:spPr>
                          <a:xfrm>
                            <a:off x="7519162" y="6428537"/>
                            <a:ext cx="412884" cy="206453"/>
                          </a:xfrm>
                          <a:prstGeom prst="rect">
                            <a:avLst/>
                          </a:prstGeom>
                          <a:ln>
                            <a:noFill/>
                          </a:ln>
                        </wps:spPr>
                        <wps:txbx>
                          <w:txbxContent>
                            <w:p w:rsidR="00062C32" w:rsidRDefault="00600F53">
                              <w:r>
                                <w:rPr>
                                  <w:sz w:val="24"/>
                                </w:rPr>
                                <w:t>2013</w:t>
                              </w:r>
                            </w:p>
                          </w:txbxContent>
                        </wps:txbx>
                        <wps:bodyPr horzOverflow="overflow" vert="horz" lIns="0" tIns="0" rIns="0" bIns="0" rtlCol="0">
                          <a:noAutofit/>
                        </wps:bodyPr>
                      </wps:wsp>
                      <wps:wsp>
                        <wps:cNvPr id="1415" name="Rectangle 1415"/>
                        <wps:cNvSpPr/>
                        <wps:spPr>
                          <a:xfrm>
                            <a:off x="7830058" y="6428537"/>
                            <a:ext cx="61415" cy="206453"/>
                          </a:xfrm>
                          <a:prstGeom prst="rect">
                            <a:avLst/>
                          </a:prstGeom>
                          <a:ln>
                            <a:noFill/>
                          </a:ln>
                        </wps:spPr>
                        <wps:txbx>
                          <w:txbxContent>
                            <w:p w:rsidR="00062C32" w:rsidRDefault="00600F53">
                              <w:r>
                                <w:rPr>
                                  <w:sz w:val="24"/>
                                </w:rPr>
                                <w:t>)</w:t>
                              </w:r>
                            </w:p>
                          </w:txbxContent>
                        </wps:txbx>
                        <wps:bodyPr horzOverflow="overflow" vert="horz" lIns="0" tIns="0" rIns="0" bIns="0" rtlCol="0">
                          <a:noAutofit/>
                        </wps:bodyPr>
                      </wps:wsp>
                      <wps:wsp>
                        <wps:cNvPr id="1416" name="Rectangle 1416"/>
                        <wps:cNvSpPr/>
                        <wps:spPr>
                          <a:xfrm>
                            <a:off x="7875778" y="6428537"/>
                            <a:ext cx="45808" cy="206453"/>
                          </a:xfrm>
                          <a:prstGeom prst="rect">
                            <a:avLst/>
                          </a:prstGeom>
                          <a:ln>
                            <a:noFill/>
                          </a:ln>
                        </wps:spPr>
                        <wps:txbx>
                          <w:txbxContent>
                            <w:p w:rsidR="00062C32" w:rsidRDefault="00600F53">
                              <w:r>
                                <w:rPr>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5650" style="width:717.09pt;height:532.061pt;position:absolute;mso-position-horizontal-relative:page;mso-position-horizontal:absolute;margin-left:0pt;mso-position-vertical-relative:page;margin-top:6.00002pt;" coordsize="91070,67571">
                <v:rect id="Rectangle 1403" style="position:absolute;width:39597;height:4129;left:57089;top:30660;" filled="f" stroked="f">
                  <v:textbox inset="0,0,0,0">
                    <w:txbxContent>
                      <w:p>
                        <w:pPr>
                          <w:spacing w:before="0" w:after="160" w:line="259" w:lineRule="auto"/>
                        </w:pPr>
                        <w:r>
                          <w:rPr>
                            <w:rFonts w:cs="Calibri" w:hAnsi="Calibri" w:eastAsia="Calibri" w:ascii="Calibri"/>
                            <w:b w:val="1"/>
                            <w:color w:val="bb173b"/>
                            <w:sz w:val="48"/>
                          </w:rPr>
                          <w:t xml:space="preserve">Ενδεικτικό πρόγραμμα </w:t>
                        </w:r>
                      </w:p>
                    </w:txbxContent>
                  </v:textbox>
                </v:rect>
                <v:rect id="Rectangle 1404" style="position:absolute;width:24635;height:4133;left:62712;top:34318;" filled="f" stroked="f">
                  <v:textbox inset="0,0,0,0">
                    <w:txbxContent>
                      <w:p>
                        <w:pPr>
                          <w:spacing w:before="0" w:after="160" w:line="259" w:lineRule="auto"/>
                        </w:pPr>
                        <w:r>
                          <w:rPr>
                            <w:rFonts w:cs="Calibri" w:hAnsi="Calibri" w:eastAsia="Calibri" w:ascii="Calibri"/>
                            <w:b w:val="1"/>
                            <w:color w:val="bb173b"/>
                            <w:sz w:val="48"/>
                          </w:rPr>
                          <w:t xml:space="preserve">ενδυνάμωσης </w:t>
                        </w:r>
                      </w:p>
                    </w:txbxContent>
                  </v:textbox>
                </v:rect>
                <v:rect id="Rectangle 1405" style="position:absolute;width:917;height:4133;left:81201;top:34318;" filled="f" stroked="f">
                  <v:textbox inset="0,0,0,0">
                    <w:txbxContent>
                      <w:p>
                        <w:pPr>
                          <w:spacing w:before="0" w:after="160" w:line="259" w:lineRule="auto"/>
                        </w:pPr>
                        <w:r>
                          <w:rPr>
                            <w:rFonts w:cs="Calibri" w:hAnsi="Calibri" w:eastAsia="Calibri" w:ascii="Calibri"/>
                            <w:b w:val="1"/>
                            <w:color w:val="bb173b"/>
                            <w:sz w:val="48"/>
                          </w:rPr>
                          <w:t xml:space="preserve"> </w:t>
                        </w:r>
                      </w:p>
                    </w:txbxContent>
                  </v:textbox>
                </v:rect>
                <v:rect id="Rectangle 1406" style="position:absolute;width:34826;height:4129;left:58536;top:37978;" filled="f" stroked="f">
                  <v:textbox inset="0,0,0,0">
                    <w:txbxContent>
                      <w:p>
                        <w:pPr>
                          <w:spacing w:before="0" w:after="160" w:line="259" w:lineRule="auto"/>
                        </w:pPr>
                        <w:r>
                          <w:rPr>
                            <w:rFonts w:cs="Calibri" w:hAnsi="Calibri" w:eastAsia="Calibri" w:ascii="Calibri"/>
                            <w:b w:val="1"/>
                            <w:color w:val="bb173b"/>
                            <w:sz w:val="48"/>
                          </w:rPr>
                          <w:t xml:space="preserve">στην εφηβική ηλικία</w:t>
                        </w:r>
                      </w:p>
                    </w:txbxContent>
                  </v:textbox>
                </v:rect>
                <v:rect id="Rectangle 1407" style="position:absolute;width:916;height:4129;left:84725;top:37978;" filled="f" stroked="f">
                  <v:textbox inset="0,0,0,0">
                    <w:txbxContent>
                      <w:p>
                        <w:pPr>
                          <w:spacing w:before="0" w:after="160" w:line="259" w:lineRule="auto"/>
                        </w:pPr>
                        <w:r>
                          <w:rPr>
                            <w:rFonts w:cs="Calibri" w:hAnsi="Calibri" w:eastAsia="Calibri" w:ascii="Calibri"/>
                            <w:b w:val="1"/>
                            <w:color w:val="bb173b"/>
                            <w:sz w:val="48"/>
                          </w:rPr>
                          <w:t xml:space="preserve"> </w:t>
                        </w:r>
                      </w:p>
                    </w:txbxContent>
                  </v:textbox>
                </v:rect>
                <v:rect id="Rectangle 1408" style="position:absolute;width:916;height:4129;left:71630;top:41635;" filled="f" stroked="f">
                  <v:textbox inset="0,0,0,0">
                    <w:txbxContent>
                      <w:p>
                        <w:pPr>
                          <w:spacing w:before="0" w:after="160" w:line="259" w:lineRule="auto"/>
                        </w:pPr>
                        <w:r>
                          <w:rPr>
                            <w:rFonts w:cs="Calibri" w:hAnsi="Calibri" w:eastAsia="Calibri" w:ascii="Calibri"/>
                            <w:b w:val="1"/>
                            <w:color w:val="bb173b"/>
                            <w:sz w:val="48"/>
                          </w:rPr>
                          <w:t xml:space="preserve"> </w:t>
                        </w:r>
                      </w:p>
                    </w:txbxContent>
                  </v:textbox>
                </v:rect>
                <v:shape id="Picture 1410" style="position:absolute;width:40016;height:17865;left:51054;top:0;" filled="f">
                  <v:imagedata r:id="rId48"/>
                </v:shape>
                <v:shape id="Picture 1412" style="position:absolute;width:53522;height:50045;left:0;top:17526;" filled="f">
                  <v:imagedata r:id="rId49"/>
                </v:shape>
                <v:rect id="Rectangle 45648" style="position:absolute;width:614;height:2064;left:61883;top:64285;" filled="f" stroked="f">
                  <v:textbox inset="0,0,0,0">
                    <w:txbxContent>
                      <w:p>
                        <w:pPr>
                          <w:spacing w:before="0" w:after="160" w:line="259" w:lineRule="auto"/>
                        </w:pPr>
                        <w:r>
                          <w:rPr>
                            <w:rFonts w:cs="Calibri" w:hAnsi="Calibri" w:eastAsia="Calibri" w:ascii="Calibri"/>
                            <w:sz w:val="24"/>
                          </w:rPr>
                          <w:t xml:space="preserve">(</w:t>
                        </w:r>
                      </w:p>
                    </w:txbxContent>
                  </v:textbox>
                </v:rect>
                <v:rect id="Rectangle 45649" style="position:absolute;width:17066;height:2064;left:62340;top:64285;" filled="f" stroked="f">
                  <v:textbox inset="0,0,0,0">
                    <w:txbxContent>
                      <w:p>
                        <w:pPr>
                          <w:spacing w:before="0" w:after="160" w:line="259" w:lineRule="auto"/>
                        </w:pPr>
                        <w:r>
                          <w:rPr>
                            <w:rFonts w:cs="Calibri" w:hAnsi="Calibri" w:eastAsia="Calibri" w:ascii="Calibri"/>
                            <w:sz w:val="24"/>
                          </w:rPr>
                          <w:t xml:space="preserve">Γεροδήμος και συν., </w:t>
                        </w:r>
                      </w:p>
                    </w:txbxContent>
                  </v:textbox>
                </v:rect>
                <v:rect id="Rectangle 1414" style="position:absolute;width:4128;height:2064;left:75191;top:64285;" filled="f" stroked="f">
                  <v:textbox inset="0,0,0,0">
                    <w:txbxContent>
                      <w:p>
                        <w:pPr>
                          <w:spacing w:before="0" w:after="160" w:line="259" w:lineRule="auto"/>
                        </w:pPr>
                        <w:r>
                          <w:rPr>
                            <w:rFonts w:cs="Calibri" w:hAnsi="Calibri" w:eastAsia="Calibri" w:ascii="Calibri"/>
                            <w:sz w:val="24"/>
                          </w:rPr>
                          <w:t xml:space="preserve">2013</w:t>
                        </w:r>
                      </w:p>
                    </w:txbxContent>
                  </v:textbox>
                </v:rect>
                <v:rect id="Rectangle 1415" style="position:absolute;width:614;height:2064;left:78300;top:64285;" filled="f" stroked="f">
                  <v:textbox inset="0,0,0,0">
                    <w:txbxContent>
                      <w:p>
                        <w:pPr>
                          <w:spacing w:before="0" w:after="160" w:line="259" w:lineRule="auto"/>
                        </w:pPr>
                        <w:r>
                          <w:rPr>
                            <w:rFonts w:cs="Calibri" w:hAnsi="Calibri" w:eastAsia="Calibri" w:ascii="Calibri"/>
                            <w:sz w:val="24"/>
                          </w:rPr>
                          <w:t xml:space="preserve">)</w:t>
                        </w:r>
                      </w:p>
                    </w:txbxContent>
                  </v:textbox>
                </v:rect>
                <v:rect id="Rectangle 1416" style="position:absolute;width:458;height:2064;left:78757;top:64285;" filled="f" stroked="f">
                  <v:textbox inset="0,0,0,0">
                    <w:txbxContent>
                      <w:p>
                        <w:pPr>
                          <w:spacing w:before="0" w:after="160" w:line="259" w:lineRule="auto"/>
                        </w:pPr>
                        <w:r>
                          <w:rPr>
                            <w:rFonts w:cs="Calibri" w:hAnsi="Calibri" w:eastAsia="Calibri" w:ascii="Calibri"/>
                            <w:sz w:val="24"/>
                          </w:rPr>
                          <w:t xml:space="preserve"> </w:t>
                        </w:r>
                      </w:p>
                    </w:txbxContent>
                  </v:textbox>
                </v:rect>
                <w10:wrap type="topAndBottom"/>
              </v:group>
            </w:pict>
          </mc:Fallback>
        </mc:AlternateContent>
      </w:r>
      <w:r>
        <w:br w:type="page"/>
      </w:r>
    </w:p>
    <w:tbl>
      <w:tblPr>
        <w:tblStyle w:val="TableGrid"/>
        <w:tblW w:w="12720" w:type="dxa"/>
        <w:tblInd w:w="88" w:type="dxa"/>
        <w:tblCellMar>
          <w:top w:w="51" w:type="dxa"/>
          <w:left w:w="100" w:type="dxa"/>
          <w:bottom w:w="0" w:type="dxa"/>
          <w:right w:w="34" w:type="dxa"/>
        </w:tblCellMar>
        <w:tblLook w:val="04A0" w:firstRow="1" w:lastRow="0" w:firstColumn="1" w:lastColumn="0" w:noHBand="0" w:noVBand="1"/>
      </w:tblPr>
      <w:tblGrid>
        <w:gridCol w:w="12720"/>
      </w:tblGrid>
      <w:tr w:rsidR="00062C32">
        <w:trPr>
          <w:trHeight w:val="360"/>
        </w:trPr>
        <w:tc>
          <w:tcPr>
            <w:tcW w:w="12720" w:type="dxa"/>
            <w:tcBorders>
              <w:top w:val="dashed" w:sz="8" w:space="0" w:color="000000"/>
              <w:left w:val="dashed" w:sz="8" w:space="0" w:color="000000"/>
              <w:bottom w:val="dashed" w:sz="8" w:space="0" w:color="000000"/>
              <w:right w:val="dashed" w:sz="8" w:space="0" w:color="000000"/>
            </w:tcBorders>
            <w:shd w:val="clear" w:color="auto" w:fill="F2DCDB"/>
          </w:tcPr>
          <w:p w:rsidR="00062C32" w:rsidRDefault="00600F53">
            <w:pPr>
              <w:spacing w:after="0"/>
              <w:ind w:right="65"/>
              <w:jc w:val="center"/>
            </w:pPr>
            <w:r>
              <w:rPr>
                <w:b/>
                <w:sz w:val="28"/>
              </w:rPr>
              <w:lastRenderedPageBreak/>
              <w:t xml:space="preserve">Παιδαγωγικό παιχνίδι «Σκυταλοδρομία με  εμπόδια» </w:t>
            </w:r>
          </w:p>
        </w:tc>
      </w:tr>
      <w:tr w:rsidR="00062C32">
        <w:trPr>
          <w:trHeight w:val="8114"/>
        </w:trPr>
        <w:tc>
          <w:tcPr>
            <w:tcW w:w="12720" w:type="dxa"/>
            <w:tcBorders>
              <w:top w:val="dashed" w:sz="8" w:space="0" w:color="000000"/>
              <w:left w:val="dashed" w:sz="8" w:space="0" w:color="000000"/>
              <w:bottom w:val="dashed" w:sz="8" w:space="0" w:color="000000"/>
              <w:right w:val="dashed" w:sz="8" w:space="0" w:color="000000"/>
            </w:tcBorders>
            <w:shd w:val="clear" w:color="auto" w:fill="FFFFFF"/>
          </w:tcPr>
          <w:p w:rsidR="00062C32" w:rsidRDefault="00600F53">
            <w:pPr>
              <w:spacing w:after="0"/>
            </w:pPr>
            <w:r>
              <w:rPr>
                <w:color w:val="FFFF00"/>
                <w:sz w:val="28"/>
              </w:rPr>
              <w:t xml:space="preserve"> </w:t>
            </w:r>
            <w:r>
              <w:rPr>
                <w:b/>
                <w:color w:val="FFFF00"/>
                <w:sz w:val="28"/>
              </w:rPr>
              <w:t xml:space="preserve"> </w:t>
            </w:r>
          </w:p>
          <w:p w:rsidR="00062C32" w:rsidRDefault="00600F53">
            <w:pPr>
              <w:spacing w:after="0"/>
            </w:pPr>
            <w:r>
              <w:rPr>
                <w:b/>
                <w:sz w:val="28"/>
              </w:rPr>
              <w:t xml:space="preserve">Κύριοι στόχοι </w:t>
            </w:r>
          </w:p>
          <w:p w:rsidR="00062C32" w:rsidRDefault="00600F53">
            <w:pPr>
              <w:spacing w:after="0"/>
            </w:pPr>
            <w:r>
              <w:rPr>
                <w:sz w:val="28"/>
              </w:rPr>
              <w:t xml:space="preserve">Βελτίωση </w:t>
            </w:r>
            <w:proofErr w:type="spellStart"/>
            <w:r>
              <w:rPr>
                <w:sz w:val="28"/>
              </w:rPr>
              <w:t>ταχυδύναμης</w:t>
            </w:r>
            <w:proofErr w:type="spellEnd"/>
            <w:r>
              <w:rPr>
                <w:sz w:val="28"/>
              </w:rPr>
              <w:t xml:space="preserve">, δύναμης άνω και κάτω άκρων. </w:t>
            </w:r>
          </w:p>
          <w:p w:rsidR="00062C32" w:rsidRDefault="00600F53">
            <w:pPr>
              <w:spacing w:after="0"/>
              <w:ind w:right="326"/>
            </w:pPr>
            <w:r>
              <w:rPr>
                <w:noProof/>
              </w:rPr>
              <w:drawing>
                <wp:anchor distT="0" distB="0" distL="114300" distR="114300" simplePos="0" relativeHeight="251667456" behindDoc="0" locked="0" layoutInCell="1" allowOverlap="0">
                  <wp:simplePos x="0" y="0"/>
                  <wp:positionH relativeFrom="column">
                    <wp:posOffset>4953000</wp:posOffset>
                  </wp:positionH>
                  <wp:positionV relativeFrom="paragraph">
                    <wp:posOffset>57277</wp:posOffset>
                  </wp:positionV>
                  <wp:extent cx="2895600" cy="1219200"/>
                  <wp:effectExtent l="0" t="0" r="0" b="0"/>
                  <wp:wrapSquare wrapText="bothSides"/>
                  <wp:docPr id="1778" name="Picture 1778"/>
                  <wp:cNvGraphicFramePr/>
                  <a:graphic xmlns:a="http://schemas.openxmlformats.org/drawingml/2006/main">
                    <a:graphicData uri="http://schemas.openxmlformats.org/drawingml/2006/picture">
                      <pic:pic xmlns:pic="http://schemas.openxmlformats.org/drawingml/2006/picture">
                        <pic:nvPicPr>
                          <pic:cNvPr id="1778" name="Picture 1778"/>
                          <pic:cNvPicPr/>
                        </pic:nvPicPr>
                        <pic:blipFill>
                          <a:blip r:embed="rId50"/>
                          <a:stretch>
                            <a:fillRect/>
                          </a:stretch>
                        </pic:blipFill>
                        <pic:spPr>
                          <a:xfrm>
                            <a:off x="0" y="0"/>
                            <a:ext cx="2895600" cy="1219200"/>
                          </a:xfrm>
                          <a:prstGeom prst="rect">
                            <a:avLst/>
                          </a:prstGeom>
                        </pic:spPr>
                      </pic:pic>
                    </a:graphicData>
                  </a:graphic>
                </wp:anchor>
              </w:drawing>
            </w:r>
            <w:r>
              <w:rPr>
                <w:sz w:val="28"/>
              </w:rPr>
              <w:t xml:space="preserve">  </w:t>
            </w:r>
          </w:p>
          <w:p w:rsidR="00062C32" w:rsidRDefault="00600F53">
            <w:pPr>
              <w:spacing w:after="0"/>
              <w:ind w:right="326"/>
            </w:pPr>
            <w:r>
              <w:rPr>
                <w:b/>
                <w:sz w:val="28"/>
              </w:rPr>
              <w:t xml:space="preserve">Δευτερεύοντες στόχοι  </w:t>
            </w:r>
          </w:p>
          <w:p w:rsidR="00062C32" w:rsidRDefault="00600F53">
            <w:pPr>
              <w:spacing w:after="0"/>
              <w:ind w:right="326"/>
            </w:pPr>
            <w:r>
              <w:rPr>
                <w:sz w:val="28"/>
              </w:rPr>
              <w:t xml:space="preserve">Βελτίωση ευκινησίας, ταχύτητας.  </w:t>
            </w:r>
          </w:p>
          <w:p w:rsidR="00062C32" w:rsidRDefault="00600F53">
            <w:pPr>
              <w:spacing w:after="0"/>
              <w:ind w:right="326"/>
            </w:pPr>
            <w:r>
              <w:rPr>
                <w:i/>
                <w:sz w:val="28"/>
              </w:rPr>
              <w:t xml:space="preserve"> </w:t>
            </w:r>
            <w:r>
              <w:rPr>
                <w:sz w:val="28"/>
              </w:rPr>
              <w:t xml:space="preserve"> </w:t>
            </w:r>
          </w:p>
          <w:p w:rsidR="00062C32" w:rsidRDefault="00600F53">
            <w:pPr>
              <w:spacing w:after="0"/>
              <w:ind w:right="326"/>
            </w:pPr>
            <w:r>
              <w:rPr>
                <w:b/>
                <w:sz w:val="28"/>
              </w:rPr>
              <w:t xml:space="preserve">Όργανα </w:t>
            </w:r>
          </w:p>
          <w:p w:rsidR="00062C32" w:rsidRDefault="00600F53">
            <w:pPr>
              <w:spacing w:after="0"/>
              <w:ind w:right="326"/>
            </w:pPr>
            <w:r>
              <w:rPr>
                <w:sz w:val="28"/>
              </w:rPr>
              <w:t xml:space="preserve">Πάγκος γυμναστικής, μπάλες ισορροπίας, κώνοι.   </w:t>
            </w:r>
          </w:p>
          <w:p w:rsidR="00062C32" w:rsidRDefault="00600F53">
            <w:pPr>
              <w:spacing w:after="0"/>
            </w:pPr>
            <w:r>
              <w:rPr>
                <w:i/>
                <w:sz w:val="28"/>
              </w:rPr>
              <w:t xml:space="preserve"> </w:t>
            </w:r>
            <w:r>
              <w:rPr>
                <w:sz w:val="28"/>
              </w:rPr>
              <w:t xml:space="preserve"> </w:t>
            </w:r>
          </w:p>
          <w:p w:rsidR="00062C32" w:rsidRDefault="00600F53">
            <w:pPr>
              <w:spacing w:after="0"/>
            </w:pPr>
            <w:r>
              <w:rPr>
                <w:b/>
                <w:sz w:val="28"/>
              </w:rPr>
              <w:t xml:space="preserve">Περιγραφή  </w:t>
            </w:r>
          </w:p>
          <w:p w:rsidR="00062C32" w:rsidRDefault="00600F53">
            <w:pPr>
              <w:numPr>
                <w:ilvl w:val="0"/>
                <w:numId w:val="14"/>
              </w:numPr>
              <w:spacing w:after="0"/>
              <w:ind w:hanging="451"/>
              <w:jc w:val="both"/>
            </w:pPr>
            <w:r>
              <w:rPr>
                <w:sz w:val="28"/>
              </w:rPr>
              <w:t xml:space="preserve">Δύο έως τρείς ομάδες (8-10 ατόμων) παρατάσσονται σε γραμμές.  </w:t>
            </w:r>
          </w:p>
          <w:p w:rsidR="00062C32" w:rsidRDefault="00600F53">
            <w:pPr>
              <w:numPr>
                <w:ilvl w:val="0"/>
                <w:numId w:val="14"/>
              </w:numPr>
              <w:spacing w:after="18" w:line="236" w:lineRule="auto"/>
              <w:ind w:hanging="451"/>
              <w:jc w:val="both"/>
            </w:pPr>
            <w:r>
              <w:rPr>
                <w:sz w:val="28"/>
              </w:rPr>
              <w:t xml:space="preserve">Μπροστά από κάθε ομάδα δημιουργείται μια διαδρομή με εμπόδια. Η απόσταση αυξομειώνεται ανάλογα με το επίπεδο των παιδιών. </w:t>
            </w:r>
          </w:p>
          <w:p w:rsidR="00062C32" w:rsidRDefault="00600F53">
            <w:pPr>
              <w:numPr>
                <w:ilvl w:val="0"/>
                <w:numId w:val="14"/>
              </w:numPr>
              <w:spacing w:after="0" w:line="235" w:lineRule="auto"/>
              <w:ind w:hanging="451"/>
              <w:jc w:val="both"/>
            </w:pPr>
            <w:r>
              <w:rPr>
                <w:sz w:val="28"/>
              </w:rPr>
              <w:t xml:space="preserve">Με την έναρξη οι πρώτοι παίκτες κάθε ομάδας ξεκινούν τρέχοντας, </w:t>
            </w:r>
            <w:r>
              <w:rPr>
                <w:sz w:val="28"/>
              </w:rPr>
              <w:t xml:space="preserve">διαπερνούν τον πάγκο από πάνω, κάθονται πάνω στη μπάλα ισορροπίας και εκτελούν </w:t>
            </w:r>
            <w:proofErr w:type="spellStart"/>
            <w:r>
              <w:rPr>
                <w:sz w:val="28"/>
              </w:rPr>
              <w:t>αλματάκια</w:t>
            </w:r>
            <w:proofErr w:type="spellEnd"/>
            <w:r>
              <w:rPr>
                <w:sz w:val="28"/>
              </w:rPr>
              <w:t xml:space="preserve"> μ’ αυτή και περνούν γύρω από τον κώνο. Επιστρέφουν με </w:t>
            </w:r>
            <w:proofErr w:type="spellStart"/>
            <w:r>
              <w:rPr>
                <w:sz w:val="28"/>
              </w:rPr>
              <w:t>αλματάκια</w:t>
            </w:r>
            <w:proofErr w:type="spellEnd"/>
            <w:r>
              <w:rPr>
                <w:sz w:val="28"/>
              </w:rPr>
              <w:t xml:space="preserve"> πάνω στην μπάλα, την αφήνουν, διαπερνούν τον πάγκο από πάνω, τρέχουν μέχρι τη γραμμή αφετηρίας, αγγίζου</w:t>
            </w:r>
            <w:r>
              <w:rPr>
                <w:sz w:val="28"/>
              </w:rPr>
              <w:t xml:space="preserve">ν το χέρι του επόμενου συμπαίκτη και στέκονται τελευταίοι στην ομάδα. </w:t>
            </w:r>
          </w:p>
          <w:p w:rsidR="00062C32" w:rsidRDefault="00600F53">
            <w:pPr>
              <w:spacing w:after="0"/>
            </w:pPr>
            <w:r>
              <w:rPr>
                <w:sz w:val="28"/>
              </w:rPr>
              <w:t xml:space="preserve"> </w:t>
            </w:r>
          </w:p>
          <w:p w:rsidR="00062C32" w:rsidRDefault="00600F53">
            <w:pPr>
              <w:spacing w:after="0"/>
            </w:pPr>
            <w:r>
              <w:rPr>
                <w:b/>
                <w:sz w:val="28"/>
              </w:rPr>
              <w:t xml:space="preserve">Κανονισμοί - Μεθοδολογικές υποδείξεις </w:t>
            </w:r>
          </w:p>
          <w:p w:rsidR="00062C32" w:rsidRDefault="00600F53">
            <w:pPr>
              <w:spacing w:after="0"/>
            </w:pPr>
            <w:r>
              <w:rPr>
                <w:sz w:val="28"/>
              </w:rPr>
              <w:t xml:space="preserve">Νικήτρια είναι η ομάδα που θα τελειώσει πρώτη. </w:t>
            </w:r>
          </w:p>
          <w:p w:rsidR="00062C32" w:rsidRDefault="00600F53">
            <w:pPr>
              <w:spacing w:after="0"/>
              <w:jc w:val="both"/>
            </w:pPr>
            <w:r>
              <w:rPr>
                <w:sz w:val="28"/>
              </w:rPr>
              <w:t>Οι παίκτες δεν πρέπει να ακουμπήσουν τον πάγκο ή τον κώνο κατά τη διάρκεια του παιχνιδιού. Εάν κ</w:t>
            </w:r>
            <w:r>
              <w:rPr>
                <w:sz w:val="28"/>
              </w:rPr>
              <w:t xml:space="preserve">άποιος παίκτης ακουμπήσει τον πάγκο ή τον κώνο, τότε πρέπει να τα τοποθετήσει στη θέση τους και να συνεχίσει.  </w:t>
            </w:r>
          </w:p>
        </w:tc>
      </w:tr>
    </w:tbl>
    <w:p w:rsidR="00062C32" w:rsidRDefault="00600F53">
      <w:pPr>
        <w:spacing w:after="13"/>
        <w:ind w:left="9483" w:hanging="10"/>
      </w:pPr>
      <w:r>
        <w:rPr>
          <w:sz w:val="24"/>
        </w:rPr>
        <w:t>(</w:t>
      </w:r>
      <w:proofErr w:type="spellStart"/>
      <w:r>
        <w:rPr>
          <w:sz w:val="24"/>
        </w:rPr>
        <w:t>Γεροδήμος</w:t>
      </w:r>
      <w:proofErr w:type="spellEnd"/>
      <w:r>
        <w:rPr>
          <w:sz w:val="24"/>
        </w:rPr>
        <w:t xml:space="preserve"> και συν., 2013) </w:t>
      </w:r>
    </w:p>
    <w:p w:rsidR="00062C32" w:rsidRDefault="00600F53">
      <w:pPr>
        <w:spacing w:after="35" w:line="248" w:lineRule="auto"/>
        <w:ind w:left="867" w:hanging="10"/>
      </w:pPr>
      <w:r>
        <w:rPr>
          <w:b/>
          <w:color w:val="BB173B"/>
          <w:sz w:val="72"/>
        </w:rPr>
        <w:lastRenderedPageBreak/>
        <w:t xml:space="preserve">Ανάπτυξη της δύναμης στους ενήλικες </w:t>
      </w:r>
      <w:r>
        <w:br w:type="page"/>
      </w:r>
    </w:p>
    <w:p w:rsidR="00062C32" w:rsidRDefault="00600F53">
      <w:pPr>
        <w:pStyle w:val="1"/>
        <w:ind w:left="3445" w:hanging="2285"/>
      </w:pPr>
      <w:r>
        <w:lastRenderedPageBreak/>
        <w:t xml:space="preserve">Βασικές οδηγίες για την προπόνηση δύναμης σε ενήλικες </w:t>
      </w:r>
    </w:p>
    <w:p w:rsidR="00062C32" w:rsidRDefault="00600F53">
      <w:pPr>
        <w:spacing w:after="240"/>
        <w:ind w:left="-426" w:right="-74"/>
      </w:pPr>
      <w:r>
        <w:rPr>
          <w:noProof/>
        </w:rPr>
        <w:lastRenderedPageBreak/>
        <mc:AlternateContent>
          <mc:Choice Requires="wpg">
            <w:drawing>
              <wp:inline distT="0" distB="0" distL="0" distR="0">
                <wp:extent cx="8814969" cy="4972177"/>
                <wp:effectExtent l="0" t="0" r="0" b="0"/>
                <wp:docPr id="46183" name="Group 46183"/>
                <wp:cNvGraphicFramePr/>
                <a:graphic xmlns:a="http://schemas.openxmlformats.org/drawingml/2006/main">
                  <a:graphicData uri="http://schemas.microsoft.com/office/word/2010/wordprocessingGroup">
                    <wpg:wgp>
                      <wpg:cNvGrpSpPr/>
                      <wpg:grpSpPr>
                        <a:xfrm>
                          <a:off x="0" y="0"/>
                          <a:ext cx="8814969" cy="4972177"/>
                          <a:chOff x="0" y="0"/>
                          <a:chExt cx="8814969" cy="4972177"/>
                        </a:xfrm>
                      </wpg:grpSpPr>
                      <pic:pic xmlns:pic="http://schemas.openxmlformats.org/drawingml/2006/picture">
                        <pic:nvPicPr>
                          <pic:cNvPr id="1797" name="Picture 1797"/>
                          <pic:cNvPicPr/>
                        </pic:nvPicPr>
                        <pic:blipFill>
                          <a:blip r:embed="rId51"/>
                          <a:stretch>
                            <a:fillRect/>
                          </a:stretch>
                        </pic:blipFill>
                        <pic:spPr>
                          <a:xfrm>
                            <a:off x="0" y="0"/>
                            <a:ext cx="6117463" cy="4972177"/>
                          </a:xfrm>
                          <a:prstGeom prst="rect">
                            <a:avLst/>
                          </a:prstGeom>
                        </pic:spPr>
                      </pic:pic>
                      <pic:pic xmlns:pic="http://schemas.openxmlformats.org/drawingml/2006/picture">
                        <pic:nvPicPr>
                          <pic:cNvPr id="1799" name="Picture 1799"/>
                          <pic:cNvPicPr/>
                        </pic:nvPicPr>
                        <pic:blipFill>
                          <a:blip r:embed="rId52"/>
                          <a:stretch>
                            <a:fillRect/>
                          </a:stretch>
                        </pic:blipFill>
                        <pic:spPr>
                          <a:xfrm>
                            <a:off x="6343041" y="1311529"/>
                            <a:ext cx="2471928" cy="1833372"/>
                          </a:xfrm>
                          <a:prstGeom prst="rect">
                            <a:avLst/>
                          </a:prstGeom>
                        </pic:spPr>
                      </pic:pic>
                    </wpg:wgp>
                  </a:graphicData>
                </a:graphic>
              </wp:inline>
            </w:drawing>
          </mc:Choice>
          <mc:Fallback xmlns:a="http://schemas.openxmlformats.org/drawingml/2006/main">
            <w:pict>
              <v:group id="Group 46183" style="width:694.092pt;height:391.51pt;mso-position-horizontal-relative:char;mso-position-vertical-relative:line" coordsize="88149,49721">
                <v:shape id="Picture 1797" style="position:absolute;width:61174;height:49721;left:0;top:0;" filled="f">
                  <v:imagedata r:id="rId53"/>
                </v:shape>
                <v:shape id="Picture 1799" style="position:absolute;width:24719;height:18333;left:63430;top:13115;" filled="f">
                  <v:imagedata r:id="rId54"/>
                </v:shape>
              </v:group>
            </w:pict>
          </mc:Fallback>
        </mc:AlternateContent>
      </w:r>
    </w:p>
    <w:p w:rsidR="00062C32" w:rsidRDefault="00600F53">
      <w:pPr>
        <w:spacing w:after="8"/>
        <w:ind w:left="10" w:right="1201" w:hanging="10"/>
        <w:jc w:val="right"/>
      </w:pPr>
      <w:r>
        <w:rPr>
          <w:sz w:val="24"/>
        </w:rPr>
        <w:t>(</w:t>
      </w:r>
      <w:r>
        <w:rPr>
          <w:sz w:val="24"/>
        </w:rPr>
        <w:t xml:space="preserve">ACSM, 2011; </w:t>
      </w:r>
      <w:proofErr w:type="spellStart"/>
      <w:r>
        <w:rPr>
          <w:sz w:val="24"/>
        </w:rPr>
        <w:t>Kraemer</w:t>
      </w:r>
      <w:proofErr w:type="spellEnd"/>
      <w:r>
        <w:rPr>
          <w:sz w:val="24"/>
        </w:rPr>
        <w:t xml:space="preserve"> </w:t>
      </w:r>
      <w:proofErr w:type="spellStart"/>
      <w:r>
        <w:rPr>
          <w:sz w:val="24"/>
        </w:rPr>
        <w:t>et</w:t>
      </w:r>
      <w:proofErr w:type="spellEnd"/>
      <w:r>
        <w:rPr>
          <w:sz w:val="24"/>
        </w:rPr>
        <w:t xml:space="preserve"> </w:t>
      </w:r>
      <w:proofErr w:type="spellStart"/>
      <w:r>
        <w:rPr>
          <w:sz w:val="24"/>
        </w:rPr>
        <w:t>al</w:t>
      </w:r>
      <w:proofErr w:type="spellEnd"/>
      <w:r>
        <w:rPr>
          <w:sz w:val="24"/>
        </w:rPr>
        <w:t xml:space="preserve">., 2002; </w:t>
      </w:r>
      <w:proofErr w:type="spellStart"/>
      <w:r>
        <w:rPr>
          <w:sz w:val="24"/>
        </w:rPr>
        <w:t>Γεροδήμος</w:t>
      </w:r>
      <w:proofErr w:type="spellEnd"/>
      <w:r>
        <w:rPr>
          <w:sz w:val="24"/>
        </w:rPr>
        <w:t xml:space="preserve"> και συν., 2013)  </w:t>
      </w:r>
    </w:p>
    <w:p w:rsidR="00062C32" w:rsidRDefault="00600F53">
      <w:pPr>
        <w:spacing w:after="0"/>
        <w:ind w:left="-632" w:right="14014"/>
      </w:pPr>
      <w:r>
        <w:rPr>
          <w:noProof/>
        </w:rPr>
        <w:lastRenderedPageBreak/>
        <mc:AlternateContent>
          <mc:Choice Requires="wpg">
            <w:drawing>
              <wp:anchor distT="0" distB="0" distL="114300" distR="114300" simplePos="0" relativeHeight="251668480" behindDoc="0" locked="0" layoutInCell="1" allowOverlap="1">
                <wp:simplePos x="0" y="0"/>
                <wp:positionH relativeFrom="page">
                  <wp:posOffset>17951</wp:posOffset>
                </wp:positionH>
                <wp:positionV relativeFrom="page">
                  <wp:posOffset>26035</wp:posOffset>
                </wp:positionV>
                <wp:extent cx="9049848" cy="6788546"/>
                <wp:effectExtent l="0" t="0" r="0" b="0"/>
                <wp:wrapTopAndBottom/>
                <wp:docPr id="45674" name="Group 45674"/>
                <wp:cNvGraphicFramePr/>
                <a:graphic xmlns:a="http://schemas.openxmlformats.org/drawingml/2006/main">
                  <a:graphicData uri="http://schemas.microsoft.com/office/word/2010/wordprocessingGroup">
                    <wpg:wgp>
                      <wpg:cNvGrpSpPr/>
                      <wpg:grpSpPr>
                        <a:xfrm>
                          <a:off x="0" y="0"/>
                          <a:ext cx="9049848" cy="6788546"/>
                          <a:chOff x="0" y="0"/>
                          <a:chExt cx="9049848" cy="6788546"/>
                        </a:xfrm>
                      </wpg:grpSpPr>
                      <wps:wsp>
                        <wps:cNvPr id="1810" name="Rectangle 1810"/>
                        <wps:cNvSpPr/>
                        <wps:spPr>
                          <a:xfrm>
                            <a:off x="661143" y="3155214"/>
                            <a:ext cx="3961316" cy="413319"/>
                          </a:xfrm>
                          <a:prstGeom prst="rect">
                            <a:avLst/>
                          </a:prstGeom>
                          <a:ln>
                            <a:noFill/>
                          </a:ln>
                        </wps:spPr>
                        <wps:txbx>
                          <w:txbxContent>
                            <w:p w:rsidR="00062C32" w:rsidRDefault="00600F53">
                              <w:r>
                                <w:rPr>
                                  <w:b/>
                                  <w:color w:val="BB173B"/>
                                  <w:sz w:val="48"/>
                                </w:rPr>
                                <w:t xml:space="preserve">Ενδεικτικό πρόγραμμα </w:t>
                              </w:r>
                            </w:p>
                          </w:txbxContent>
                        </wps:txbx>
                        <wps:bodyPr horzOverflow="overflow" vert="horz" lIns="0" tIns="0" rIns="0" bIns="0" rtlCol="0">
                          <a:noAutofit/>
                        </wps:bodyPr>
                      </wps:wsp>
                      <wps:wsp>
                        <wps:cNvPr id="1811" name="Rectangle 1811"/>
                        <wps:cNvSpPr/>
                        <wps:spPr>
                          <a:xfrm>
                            <a:off x="987279" y="3576066"/>
                            <a:ext cx="3093080" cy="412906"/>
                          </a:xfrm>
                          <a:prstGeom prst="rect">
                            <a:avLst/>
                          </a:prstGeom>
                          <a:ln>
                            <a:noFill/>
                          </a:ln>
                        </wps:spPr>
                        <wps:txbx>
                          <w:txbxContent>
                            <w:p w:rsidR="00062C32" w:rsidRDefault="00600F53">
                              <w:r>
                                <w:rPr>
                                  <w:b/>
                                  <w:color w:val="BB173B"/>
                                  <w:sz w:val="48"/>
                                </w:rPr>
                                <w:t xml:space="preserve">ενδυνάμωσης για </w:t>
                              </w:r>
                            </w:p>
                          </w:txbxContent>
                        </wps:txbx>
                        <wps:bodyPr horzOverflow="overflow" vert="horz" lIns="0" tIns="0" rIns="0" bIns="0" rtlCol="0">
                          <a:noAutofit/>
                        </wps:bodyPr>
                      </wps:wsp>
                      <wps:wsp>
                        <wps:cNvPr id="1812" name="Rectangle 1812"/>
                        <wps:cNvSpPr/>
                        <wps:spPr>
                          <a:xfrm>
                            <a:off x="1570946" y="3996690"/>
                            <a:ext cx="1538838" cy="412906"/>
                          </a:xfrm>
                          <a:prstGeom prst="rect">
                            <a:avLst/>
                          </a:prstGeom>
                          <a:ln>
                            <a:noFill/>
                          </a:ln>
                        </wps:spPr>
                        <wps:txbx>
                          <w:txbxContent>
                            <w:p w:rsidR="00062C32" w:rsidRDefault="00600F53">
                              <w:r>
                                <w:rPr>
                                  <w:b/>
                                  <w:color w:val="BB173B"/>
                                  <w:sz w:val="48"/>
                                </w:rPr>
                                <w:t xml:space="preserve">ενήλικες </w:t>
                              </w:r>
                            </w:p>
                          </w:txbxContent>
                        </wps:txbx>
                        <wps:bodyPr horzOverflow="overflow" vert="horz" lIns="0" tIns="0" rIns="0" bIns="0" rtlCol="0">
                          <a:noAutofit/>
                        </wps:bodyPr>
                      </wps:wsp>
                      <wps:wsp>
                        <wps:cNvPr id="1813" name="Rectangle 1813"/>
                        <wps:cNvSpPr/>
                        <wps:spPr>
                          <a:xfrm>
                            <a:off x="2724995" y="3996690"/>
                            <a:ext cx="91617" cy="412906"/>
                          </a:xfrm>
                          <a:prstGeom prst="rect">
                            <a:avLst/>
                          </a:prstGeom>
                          <a:ln>
                            <a:noFill/>
                          </a:ln>
                        </wps:spPr>
                        <wps:txbx>
                          <w:txbxContent>
                            <w:p w:rsidR="00062C32" w:rsidRDefault="00600F53">
                              <w:r>
                                <w:rPr>
                                  <w:b/>
                                  <w:color w:val="BB173B"/>
                                  <w:sz w:val="48"/>
                                </w:rPr>
                                <w:t xml:space="preserve"> </w:t>
                              </w:r>
                            </w:p>
                          </w:txbxContent>
                        </wps:txbx>
                        <wps:bodyPr horzOverflow="overflow" vert="horz" lIns="0" tIns="0" rIns="0" bIns="0" rtlCol="0">
                          <a:noAutofit/>
                        </wps:bodyPr>
                      </wps:wsp>
                      <pic:pic xmlns:pic="http://schemas.openxmlformats.org/drawingml/2006/picture">
                        <pic:nvPicPr>
                          <pic:cNvPr id="1815" name="Picture 1815"/>
                          <pic:cNvPicPr/>
                        </pic:nvPicPr>
                        <pic:blipFill>
                          <a:blip r:embed="rId55"/>
                          <a:stretch>
                            <a:fillRect/>
                          </a:stretch>
                        </pic:blipFill>
                        <pic:spPr>
                          <a:xfrm>
                            <a:off x="3922351" y="1650379"/>
                            <a:ext cx="5127498" cy="5138166"/>
                          </a:xfrm>
                          <a:prstGeom prst="rect">
                            <a:avLst/>
                          </a:prstGeom>
                        </pic:spPr>
                      </pic:pic>
                      <pic:pic xmlns:pic="http://schemas.openxmlformats.org/drawingml/2006/picture">
                        <pic:nvPicPr>
                          <pic:cNvPr id="1817" name="Picture 1817"/>
                          <pic:cNvPicPr/>
                        </pic:nvPicPr>
                        <pic:blipFill>
                          <a:blip r:embed="rId56"/>
                          <a:stretch>
                            <a:fillRect/>
                          </a:stretch>
                        </pic:blipFill>
                        <pic:spPr>
                          <a:xfrm>
                            <a:off x="0" y="0"/>
                            <a:ext cx="4630293" cy="1650365"/>
                          </a:xfrm>
                          <a:prstGeom prst="rect">
                            <a:avLst/>
                          </a:prstGeom>
                        </pic:spPr>
                      </pic:pic>
                    </wpg:wgp>
                  </a:graphicData>
                </a:graphic>
              </wp:anchor>
            </w:drawing>
          </mc:Choice>
          <mc:Fallback xmlns:a="http://schemas.openxmlformats.org/drawingml/2006/main">
            <w:pict>
              <v:group id="Group 45674" style="width:712.586pt;height:534.531pt;position:absolute;mso-position-horizontal-relative:page;mso-position-horizontal:absolute;margin-left:1.4135pt;mso-position-vertical-relative:page;margin-top:2.05pt;" coordsize="90498,67885">
                <v:rect id="Rectangle 1810" style="position:absolute;width:39613;height:4133;left:6611;top:31552;" filled="f" stroked="f">
                  <v:textbox inset="0,0,0,0">
                    <w:txbxContent>
                      <w:p>
                        <w:pPr>
                          <w:spacing w:before="0" w:after="160" w:line="259" w:lineRule="auto"/>
                        </w:pPr>
                        <w:r>
                          <w:rPr>
                            <w:rFonts w:cs="Calibri" w:hAnsi="Calibri" w:eastAsia="Calibri" w:ascii="Calibri"/>
                            <w:b w:val="1"/>
                            <w:color w:val="bb173b"/>
                            <w:sz w:val="48"/>
                          </w:rPr>
                          <w:t xml:space="preserve">Ενδεικτικό πρόγραμμα </w:t>
                        </w:r>
                      </w:p>
                    </w:txbxContent>
                  </v:textbox>
                </v:rect>
                <v:rect id="Rectangle 1811" style="position:absolute;width:30930;height:4129;left:9872;top:35760;" filled="f" stroked="f">
                  <v:textbox inset="0,0,0,0">
                    <w:txbxContent>
                      <w:p>
                        <w:pPr>
                          <w:spacing w:before="0" w:after="160" w:line="259" w:lineRule="auto"/>
                        </w:pPr>
                        <w:r>
                          <w:rPr>
                            <w:rFonts w:cs="Calibri" w:hAnsi="Calibri" w:eastAsia="Calibri" w:ascii="Calibri"/>
                            <w:b w:val="1"/>
                            <w:color w:val="bb173b"/>
                            <w:sz w:val="48"/>
                          </w:rPr>
                          <w:t xml:space="preserve">ενδυνάμωσης για </w:t>
                        </w:r>
                      </w:p>
                    </w:txbxContent>
                  </v:textbox>
                </v:rect>
                <v:rect id="Rectangle 1812" style="position:absolute;width:15388;height:4129;left:15709;top:39966;" filled="f" stroked="f">
                  <v:textbox inset="0,0,0,0">
                    <w:txbxContent>
                      <w:p>
                        <w:pPr>
                          <w:spacing w:before="0" w:after="160" w:line="259" w:lineRule="auto"/>
                        </w:pPr>
                        <w:r>
                          <w:rPr>
                            <w:rFonts w:cs="Calibri" w:hAnsi="Calibri" w:eastAsia="Calibri" w:ascii="Calibri"/>
                            <w:b w:val="1"/>
                            <w:color w:val="bb173b"/>
                            <w:sz w:val="48"/>
                          </w:rPr>
                          <w:t xml:space="preserve">ενήλικες </w:t>
                        </w:r>
                      </w:p>
                    </w:txbxContent>
                  </v:textbox>
                </v:rect>
                <v:rect id="Rectangle 1813" style="position:absolute;width:916;height:4129;left:27249;top:39966;" filled="f" stroked="f">
                  <v:textbox inset="0,0,0,0">
                    <w:txbxContent>
                      <w:p>
                        <w:pPr>
                          <w:spacing w:before="0" w:after="160" w:line="259" w:lineRule="auto"/>
                        </w:pPr>
                        <w:r>
                          <w:rPr>
                            <w:rFonts w:cs="Calibri" w:hAnsi="Calibri" w:eastAsia="Calibri" w:ascii="Calibri"/>
                            <w:b w:val="1"/>
                            <w:color w:val="bb173b"/>
                            <w:sz w:val="48"/>
                          </w:rPr>
                          <w:t xml:space="preserve"> </w:t>
                        </w:r>
                      </w:p>
                    </w:txbxContent>
                  </v:textbox>
                </v:rect>
                <v:shape id="Picture 1815" style="position:absolute;width:51274;height:51381;left:39223;top:16503;" filled="f">
                  <v:imagedata r:id="rId57"/>
                </v:shape>
                <v:shape id="Picture 1817" style="position:absolute;width:46302;height:16503;left:0;top:0;" filled="f">
                  <v:imagedata r:id="rId58"/>
                </v:shape>
                <w10:wrap type="topAndBottom"/>
              </v:group>
            </w:pict>
          </mc:Fallback>
        </mc:AlternateContent>
      </w:r>
      <w:r>
        <w:br w:type="page"/>
      </w:r>
    </w:p>
    <w:p w:rsidR="00062C32" w:rsidRDefault="00600F53">
      <w:pPr>
        <w:pStyle w:val="1"/>
        <w:ind w:left="1935" w:hanging="775"/>
      </w:pPr>
      <w:r>
        <w:lastRenderedPageBreak/>
        <w:t xml:space="preserve">Βασικές οδηγίες για την προπόνηση δύναμης σε ηλικιωμένα άτομα </w:t>
      </w:r>
    </w:p>
    <w:p w:rsidR="00062C32" w:rsidRDefault="00600F53">
      <w:pPr>
        <w:spacing w:after="196"/>
        <w:ind w:left="85" w:right="-266"/>
      </w:pPr>
      <w:r>
        <w:rPr>
          <w:noProof/>
        </w:rPr>
        <w:lastRenderedPageBreak/>
        <mc:AlternateContent>
          <mc:Choice Requires="wpg">
            <w:drawing>
              <wp:inline distT="0" distB="0" distL="0" distR="0">
                <wp:extent cx="8612124" cy="5048123"/>
                <wp:effectExtent l="0" t="0" r="0" b="0"/>
                <wp:docPr id="62482" name="Group 62482"/>
                <wp:cNvGraphicFramePr/>
                <a:graphic xmlns:a="http://schemas.openxmlformats.org/drawingml/2006/main">
                  <a:graphicData uri="http://schemas.microsoft.com/office/word/2010/wordprocessingGroup">
                    <wpg:wgp>
                      <wpg:cNvGrpSpPr/>
                      <wpg:grpSpPr>
                        <a:xfrm>
                          <a:off x="0" y="0"/>
                          <a:ext cx="8612124" cy="5048123"/>
                          <a:chOff x="0" y="0"/>
                          <a:chExt cx="8612124" cy="5048123"/>
                        </a:xfrm>
                      </wpg:grpSpPr>
                      <pic:pic xmlns:pic="http://schemas.openxmlformats.org/drawingml/2006/picture">
                        <pic:nvPicPr>
                          <pic:cNvPr id="1827" name="Picture 1827"/>
                          <pic:cNvPicPr/>
                        </pic:nvPicPr>
                        <pic:blipFill>
                          <a:blip r:embed="rId59"/>
                          <a:stretch>
                            <a:fillRect/>
                          </a:stretch>
                        </pic:blipFill>
                        <pic:spPr>
                          <a:xfrm>
                            <a:off x="2516124" y="0"/>
                            <a:ext cx="6096000" cy="5048123"/>
                          </a:xfrm>
                          <a:prstGeom prst="rect">
                            <a:avLst/>
                          </a:prstGeom>
                        </pic:spPr>
                      </pic:pic>
                      <pic:pic xmlns:pic="http://schemas.openxmlformats.org/drawingml/2006/picture">
                        <pic:nvPicPr>
                          <pic:cNvPr id="1829" name="Picture 1829"/>
                          <pic:cNvPicPr/>
                        </pic:nvPicPr>
                        <pic:blipFill>
                          <a:blip r:embed="rId60"/>
                          <a:stretch>
                            <a:fillRect/>
                          </a:stretch>
                        </pic:blipFill>
                        <pic:spPr>
                          <a:xfrm>
                            <a:off x="0" y="446684"/>
                            <a:ext cx="2179320" cy="3150108"/>
                          </a:xfrm>
                          <a:prstGeom prst="rect">
                            <a:avLst/>
                          </a:prstGeom>
                        </pic:spPr>
                      </pic:pic>
                    </wpg:wgp>
                  </a:graphicData>
                </a:graphic>
              </wp:inline>
            </w:drawing>
          </mc:Choice>
          <mc:Fallback xmlns:a="http://schemas.openxmlformats.org/drawingml/2006/main">
            <w:pict>
              <v:group id="Group 62482" style="width:678.12pt;height:397.49pt;mso-position-horizontal-relative:char;mso-position-vertical-relative:line" coordsize="86121,50481">
                <v:shape id="Picture 1827" style="position:absolute;width:60960;height:50481;left:25161;top:0;" filled="f">
                  <v:imagedata r:id="rId61"/>
                </v:shape>
                <v:shape id="Picture 1829" style="position:absolute;width:21793;height:31501;left:0;top:4466;" filled="f">
                  <v:imagedata r:id="rId62"/>
                </v:shape>
              </v:group>
            </w:pict>
          </mc:Fallback>
        </mc:AlternateContent>
      </w:r>
    </w:p>
    <w:p w:rsidR="00062C32" w:rsidRDefault="00600F53">
      <w:pPr>
        <w:spacing w:after="8"/>
        <w:ind w:left="10" w:right="1680" w:hanging="10"/>
        <w:jc w:val="right"/>
      </w:pPr>
      <w:r>
        <w:rPr>
          <w:sz w:val="24"/>
        </w:rPr>
        <w:t xml:space="preserve">(ACSM, 2011; 2009; </w:t>
      </w:r>
      <w:proofErr w:type="spellStart"/>
      <w:r>
        <w:rPr>
          <w:sz w:val="24"/>
        </w:rPr>
        <w:t>Kraemer</w:t>
      </w:r>
      <w:proofErr w:type="spellEnd"/>
      <w:r>
        <w:rPr>
          <w:sz w:val="24"/>
        </w:rPr>
        <w:t xml:space="preserve"> </w:t>
      </w:r>
      <w:proofErr w:type="spellStart"/>
      <w:r>
        <w:rPr>
          <w:sz w:val="24"/>
        </w:rPr>
        <w:t>et</w:t>
      </w:r>
      <w:proofErr w:type="spellEnd"/>
      <w:r>
        <w:rPr>
          <w:sz w:val="24"/>
        </w:rPr>
        <w:t xml:space="preserve"> </w:t>
      </w:r>
      <w:proofErr w:type="spellStart"/>
      <w:r>
        <w:rPr>
          <w:sz w:val="24"/>
        </w:rPr>
        <w:t>al</w:t>
      </w:r>
      <w:proofErr w:type="spellEnd"/>
      <w:r>
        <w:rPr>
          <w:sz w:val="24"/>
        </w:rPr>
        <w:t xml:space="preserve">., 2002; </w:t>
      </w:r>
      <w:proofErr w:type="spellStart"/>
      <w:r>
        <w:rPr>
          <w:sz w:val="24"/>
        </w:rPr>
        <w:t>Γεροδήμος</w:t>
      </w:r>
      <w:proofErr w:type="spellEnd"/>
      <w:r>
        <w:rPr>
          <w:sz w:val="24"/>
        </w:rPr>
        <w:t xml:space="preserve"> και συν., 2013)</w:t>
      </w:r>
      <w:r>
        <w:rPr>
          <w:sz w:val="24"/>
        </w:rPr>
        <w:t xml:space="preserve">  </w:t>
      </w:r>
    </w:p>
    <w:p w:rsidR="00062C32" w:rsidRDefault="00062C32">
      <w:pPr>
        <w:sectPr w:rsidR="00062C32">
          <w:footerReference w:type="even" r:id="rId63"/>
          <w:footerReference w:type="default" r:id="rId64"/>
          <w:footerReference w:type="first" r:id="rId65"/>
          <w:pgSz w:w="14400" w:h="10800" w:orient="landscape"/>
          <w:pgMar w:top="120" w:right="386" w:bottom="192" w:left="632" w:header="720" w:footer="720" w:gutter="0"/>
          <w:cols w:space="720"/>
          <w:titlePg/>
        </w:sectPr>
      </w:pPr>
    </w:p>
    <w:p w:rsidR="00062C32" w:rsidRDefault="00600F53">
      <w:pPr>
        <w:spacing w:after="0"/>
        <w:ind w:left="-129" w:right="13734"/>
      </w:pPr>
      <w:r>
        <w:rPr>
          <w:noProof/>
        </w:rPr>
        <w:lastRenderedPageBreak/>
        <mc:AlternateContent>
          <mc:Choice Requires="wpg">
            <w:drawing>
              <wp:anchor distT="0" distB="0" distL="114300" distR="114300" simplePos="0" relativeHeight="251669504" behindDoc="0" locked="0" layoutInCell="1" allowOverlap="1">
                <wp:simplePos x="0" y="0"/>
                <wp:positionH relativeFrom="page">
                  <wp:posOffset>43542</wp:posOffset>
                </wp:positionH>
                <wp:positionV relativeFrom="page">
                  <wp:posOffset>19812</wp:posOffset>
                </wp:positionV>
                <wp:extent cx="9050800" cy="6806610"/>
                <wp:effectExtent l="0" t="0" r="0" b="0"/>
                <wp:wrapTopAndBottom/>
                <wp:docPr id="45752" name="Group 45752"/>
                <wp:cNvGraphicFramePr/>
                <a:graphic xmlns:a="http://schemas.openxmlformats.org/drawingml/2006/main">
                  <a:graphicData uri="http://schemas.microsoft.com/office/word/2010/wordprocessingGroup">
                    <wpg:wgp>
                      <wpg:cNvGrpSpPr/>
                      <wpg:grpSpPr>
                        <a:xfrm>
                          <a:off x="0" y="0"/>
                          <a:ext cx="9050800" cy="6806610"/>
                          <a:chOff x="0" y="0"/>
                          <a:chExt cx="9050800" cy="6806610"/>
                        </a:xfrm>
                      </wpg:grpSpPr>
                      <wps:wsp>
                        <wps:cNvPr id="1840" name="Rectangle 1840"/>
                        <wps:cNvSpPr/>
                        <wps:spPr>
                          <a:xfrm>
                            <a:off x="602634" y="3001797"/>
                            <a:ext cx="3961316" cy="413319"/>
                          </a:xfrm>
                          <a:prstGeom prst="rect">
                            <a:avLst/>
                          </a:prstGeom>
                          <a:ln>
                            <a:noFill/>
                          </a:ln>
                        </wps:spPr>
                        <wps:txbx>
                          <w:txbxContent>
                            <w:p w:rsidR="00062C32" w:rsidRDefault="00600F53">
                              <w:r>
                                <w:rPr>
                                  <w:b/>
                                  <w:color w:val="BB173B"/>
                                  <w:sz w:val="48"/>
                                </w:rPr>
                                <w:t xml:space="preserve">Ενδεικτικό πρόγραμμα </w:t>
                              </w:r>
                            </w:p>
                          </w:txbxContent>
                        </wps:txbx>
                        <wps:bodyPr horzOverflow="overflow" vert="horz" lIns="0" tIns="0" rIns="0" bIns="0" rtlCol="0">
                          <a:noAutofit/>
                        </wps:bodyPr>
                      </wps:wsp>
                      <wps:wsp>
                        <wps:cNvPr id="1841" name="Rectangle 1841"/>
                        <wps:cNvSpPr/>
                        <wps:spPr>
                          <a:xfrm>
                            <a:off x="151530" y="3367786"/>
                            <a:ext cx="5157701" cy="412906"/>
                          </a:xfrm>
                          <a:prstGeom prst="rect">
                            <a:avLst/>
                          </a:prstGeom>
                          <a:ln>
                            <a:noFill/>
                          </a:ln>
                        </wps:spPr>
                        <wps:txbx>
                          <w:txbxContent>
                            <w:p w:rsidR="00062C32" w:rsidRDefault="00600F53">
                              <w:r>
                                <w:rPr>
                                  <w:b/>
                                  <w:color w:val="BB173B"/>
                                  <w:sz w:val="48"/>
                                </w:rPr>
                                <w:t xml:space="preserve">ενδυνάμωσης για ηλικιωμένα </w:t>
                              </w:r>
                            </w:p>
                          </w:txbxContent>
                        </wps:txbx>
                        <wps:bodyPr horzOverflow="overflow" vert="horz" lIns="0" tIns="0" rIns="0" bIns="0" rtlCol="0">
                          <a:noAutofit/>
                        </wps:bodyPr>
                      </wps:wsp>
                      <wps:wsp>
                        <wps:cNvPr id="1842" name="Rectangle 1842"/>
                        <wps:cNvSpPr/>
                        <wps:spPr>
                          <a:xfrm>
                            <a:off x="1651400" y="3733546"/>
                            <a:ext cx="1172776" cy="412906"/>
                          </a:xfrm>
                          <a:prstGeom prst="rect">
                            <a:avLst/>
                          </a:prstGeom>
                          <a:ln>
                            <a:noFill/>
                          </a:ln>
                        </wps:spPr>
                        <wps:txbx>
                          <w:txbxContent>
                            <w:p w:rsidR="00062C32" w:rsidRDefault="00600F53">
                              <w:r>
                                <w:rPr>
                                  <w:b/>
                                  <w:color w:val="BB173B"/>
                                  <w:sz w:val="48"/>
                                </w:rPr>
                                <w:t xml:space="preserve">άτομα </w:t>
                              </w:r>
                            </w:p>
                          </w:txbxContent>
                        </wps:txbx>
                        <wps:bodyPr horzOverflow="overflow" vert="horz" lIns="0" tIns="0" rIns="0" bIns="0" rtlCol="0">
                          <a:noAutofit/>
                        </wps:bodyPr>
                      </wps:wsp>
                      <wps:wsp>
                        <wps:cNvPr id="1843" name="Rectangle 1843"/>
                        <wps:cNvSpPr/>
                        <wps:spPr>
                          <a:xfrm>
                            <a:off x="2527700" y="3733546"/>
                            <a:ext cx="91617" cy="412906"/>
                          </a:xfrm>
                          <a:prstGeom prst="rect">
                            <a:avLst/>
                          </a:prstGeom>
                          <a:ln>
                            <a:noFill/>
                          </a:ln>
                        </wps:spPr>
                        <wps:txbx>
                          <w:txbxContent>
                            <w:p w:rsidR="00062C32" w:rsidRDefault="00600F53">
                              <w:r>
                                <w:rPr>
                                  <w:b/>
                                  <w:color w:val="BB173B"/>
                                  <w:sz w:val="48"/>
                                </w:rPr>
                                <w:t xml:space="preserve"> </w:t>
                              </w:r>
                            </w:p>
                          </w:txbxContent>
                        </wps:txbx>
                        <wps:bodyPr horzOverflow="overflow" vert="horz" lIns="0" tIns="0" rIns="0" bIns="0" rtlCol="0">
                          <a:noAutofit/>
                        </wps:bodyPr>
                      </wps:wsp>
                      <wps:wsp>
                        <wps:cNvPr id="1844" name="Rectangle 1844"/>
                        <wps:cNvSpPr/>
                        <wps:spPr>
                          <a:xfrm>
                            <a:off x="2056784" y="4099306"/>
                            <a:ext cx="91617" cy="412906"/>
                          </a:xfrm>
                          <a:prstGeom prst="rect">
                            <a:avLst/>
                          </a:prstGeom>
                          <a:ln>
                            <a:noFill/>
                          </a:ln>
                        </wps:spPr>
                        <wps:txbx>
                          <w:txbxContent>
                            <w:p w:rsidR="00062C32" w:rsidRDefault="00600F53">
                              <w:r>
                                <w:rPr>
                                  <w:b/>
                                  <w:color w:val="BB173B"/>
                                  <w:sz w:val="48"/>
                                </w:rPr>
                                <w:t xml:space="preserve"> </w:t>
                              </w:r>
                            </w:p>
                          </w:txbxContent>
                        </wps:txbx>
                        <wps:bodyPr horzOverflow="overflow" vert="horz" lIns="0" tIns="0" rIns="0" bIns="0" rtlCol="0">
                          <a:noAutofit/>
                        </wps:bodyPr>
                      </wps:wsp>
                      <pic:pic xmlns:pic="http://schemas.openxmlformats.org/drawingml/2006/picture">
                        <pic:nvPicPr>
                          <pic:cNvPr id="1846" name="Picture 1846"/>
                          <pic:cNvPicPr/>
                        </pic:nvPicPr>
                        <pic:blipFill>
                          <a:blip r:embed="rId66"/>
                          <a:stretch>
                            <a:fillRect/>
                          </a:stretch>
                        </pic:blipFill>
                        <pic:spPr>
                          <a:xfrm>
                            <a:off x="4299858" y="1727498"/>
                            <a:ext cx="4750943" cy="5079111"/>
                          </a:xfrm>
                          <a:prstGeom prst="rect">
                            <a:avLst/>
                          </a:prstGeom>
                        </pic:spPr>
                      </pic:pic>
                      <pic:pic xmlns:pic="http://schemas.openxmlformats.org/drawingml/2006/picture">
                        <pic:nvPicPr>
                          <pic:cNvPr id="1848" name="Picture 1848"/>
                          <pic:cNvPicPr/>
                        </pic:nvPicPr>
                        <pic:blipFill>
                          <a:blip r:embed="rId67"/>
                          <a:stretch>
                            <a:fillRect/>
                          </a:stretch>
                        </pic:blipFill>
                        <pic:spPr>
                          <a:xfrm>
                            <a:off x="0" y="0"/>
                            <a:ext cx="4376039" cy="1844802"/>
                          </a:xfrm>
                          <a:prstGeom prst="rect">
                            <a:avLst/>
                          </a:prstGeom>
                        </pic:spPr>
                      </pic:pic>
                      <wps:wsp>
                        <wps:cNvPr id="1849" name="Rectangle 1849"/>
                        <wps:cNvSpPr/>
                        <wps:spPr>
                          <a:xfrm>
                            <a:off x="200298" y="6457188"/>
                            <a:ext cx="2242382" cy="206453"/>
                          </a:xfrm>
                          <a:prstGeom prst="rect">
                            <a:avLst/>
                          </a:prstGeom>
                          <a:ln>
                            <a:noFill/>
                          </a:ln>
                        </wps:spPr>
                        <wps:txbx>
                          <w:txbxContent>
                            <w:p w:rsidR="00062C32" w:rsidRDefault="00600F53">
                              <w:r>
                                <w:rPr>
                                  <w:sz w:val="24"/>
                                </w:rPr>
                                <w:t>(</w:t>
                              </w:r>
                              <w:proofErr w:type="spellStart"/>
                              <w:r>
                                <w:rPr>
                                  <w:sz w:val="24"/>
                                </w:rPr>
                                <w:t>Γεροδήμος</w:t>
                              </w:r>
                              <w:proofErr w:type="spellEnd"/>
                              <w:r>
                                <w:rPr>
                                  <w:sz w:val="24"/>
                                </w:rPr>
                                <w:t xml:space="preserve"> και συν., 2013)</w:t>
                              </w:r>
                            </w:p>
                          </w:txbxContent>
                        </wps:txbx>
                        <wps:bodyPr horzOverflow="overflow" vert="horz" lIns="0" tIns="0" rIns="0" bIns="0" rtlCol="0">
                          <a:noAutofit/>
                        </wps:bodyPr>
                      </wps:wsp>
                      <wps:wsp>
                        <wps:cNvPr id="1850" name="Rectangle 1850"/>
                        <wps:cNvSpPr/>
                        <wps:spPr>
                          <a:xfrm>
                            <a:off x="1887620" y="6457188"/>
                            <a:ext cx="45808" cy="206453"/>
                          </a:xfrm>
                          <a:prstGeom prst="rect">
                            <a:avLst/>
                          </a:prstGeom>
                          <a:ln>
                            <a:noFill/>
                          </a:ln>
                        </wps:spPr>
                        <wps:txbx>
                          <w:txbxContent>
                            <w:p w:rsidR="00062C32" w:rsidRDefault="00600F53">
                              <w:r>
                                <w:rPr>
                                  <w:sz w:val="24"/>
                                </w:rPr>
                                <w:t xml:space="preserve"> </w:t>
                              </w:r>
                            </w:p>
                          </w:txbxContent>
                        </wps:txbx>
                        <wps:bodyPr horzOverflow="overflow" vert="horz" lIns="0" tIns="0" rIns="0" bIns="0" rtlCol="0">
                          <a:noAutofit/>
                        </wps:bodyPr>
                      </wps:wsp>
                      <wps:wsp>
                        <wps:cNvPr id="1851" name="Rectangle 1851"/>
                        <wps:cNvSpPr/>
                        <wps:spPr>
                          <a:xfrm>
                            <a:off x="8777370" y="6578803"/>
                            <a:ext cx="206137" cy="206453"/>
                          </a:xfrm>
                          <a:prstGeom prst="rect">
                            <a:avLst/>
                          </a:prstGeom>
                          <a:ln>
                            <a:noFill/>
                          </a:ln>
                        </wps:spPr>
                        <wps:txbx>
                          <w:txbxContent>
                            <w:p w:rsidR="00062C32" w:rsidRDefault="00600F53">
                              <w:r>
                                <w:rPr>
                                  <w:color w:val="898989"/>
                                  <w:sz w:val="24"/>
                                </w:rPr>
                                <w:t>21</w:t>
                              </w:r>
                            </w:p>
                          </w:txbxContent>
                        </wps:txbx>
                        <wps:bodyPr horzOverflow="overflow" vert="horz" lIns="0" tIns="0" rIns="0" bIns="0" rtlCol="0">
                          <a:noAutofit/>
                        </wps:bodyPr>
                      </wps:wsp>
                      <wps:wsp>
                        <wps:cNvPr id="1852" name="Rectangle 1852"/>
                        <wps:cNvSpPr/>
                        <wps:spPr>
                          <a:xfrm>
                            <a:off x="8932818" y="6578803"/>
                            <a:ext cx="45808" cy="206453"/>
                          </a:xfrm>
                          <a:prstGeom prst="rect">
                            <a:avLst/>
                          </a:prstGeom>
                          <a:ln>
                            <a:noFill/>
                          </a:ln>
                        </wps:spPr>
                        <wps:txbx>
                          <w:txbxContent>
                            <w:p w:rsidR="00062C32" w:rsidRDefault="00600F53">
                              <w:r>
                                <w:rPr>
                                  <w:color w:val="898989"/>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5752" style="width:712.661pt;height:535.953pt;position:absolute;mso-position-horizontal-relative:page;mso-position-horizontal:absolute;margin-left:3.4285pt;mso-position-vertical-relative:page;margin-top:1.56001pt;" coordsize="90508,68066">
                <v:rect id="Rectangle 1840" style="position:absolute;width:39613;height:4133;left:6026;top:30017;" filled="f" stroked="f">
                  <v:textbox inset="0,0,0,0">
                    <w:txbxContent>
                      <w:p>
                        <w:pPr>
                          <w:spacing w:before="0" w:after="160" w:line="259" w:lineRule="auto"/>
                        </w:pPr>
                        <w:r>
                          <w:rPr>
                            <w:rFonts w:cs="Calibri" w:hAnsi="Calibri" w:eastAsia="Calibri" w:ascii="Calibri"/>
                            <w:b w:val="1"/>
                            <w:color w:val="bb173b"/>
                            <w:sz w:val="48"/>
                          </w:rPr>
                          <w:t xml:space="preserve">Ενδεικτικό πρόγραμμα </w:t>
                        </w:r>
                      </w:p>
                    </w:txbxContent>
                  </v:textbox>
                </v:rect>
                <v:rect id="Rectangle 1841" style="position:absolute;width:51577;height:4129;left:1515;top:33677;" filled="f" stroked="f">
                  <v:textbox inset="0,0,0,0">
                    <w:txbxContent>
                      <w:p>
                        <w:pPr>
                          <w:spacing w:before="0" w:after="160" w:line="259" w:lineRule="auto"/>
                        </w:pPr>
                        <w:r>
                          <w:rPr>
                            <w:rFonts w:cs="Calibri" w:hAnsi="Calibri" w:eastAsia="Calibri" w:ascii="Calibri"/>
                            <w:b w:val="1"/>
                            <w:color w:val="bb173b"/>
                            <w:sz w:val="48"/>
                          </w:rPr>
                          <w:t xml:space="preserve">ενδυνάμωσης για ηλικιωμένα </w:t>
                        </w:r>
                      </w:p>
                    </w:txbxContent>
                  </v:textbox>
                </v:rect>
                <v:rect id="Rectangle 1842" style="position:absolute;width:11727;height:4129;left:16514;top:37335;" filled="f" stroked="f">
                  <v:textbox inset="0,0,0,0">
                    <w:txbxContent>
                      <w:p>
                        <w:pPr>
                          <w:spacing w:before="0" w:after="160" w:line="259" w:lineRule="auto"/>
                        </w:pPr>
                        <w:r>
                          <w:rPr>
                            <w:rFonts w:cs="Calibri" w:hAnsi="Calibri" w:eastAsia="Calibri" w:ascii="Calibri"/>
                            <w:b w:val="1"/>
                            <w:color w:val="bb173b"/>
                            <w:sz w:val="48"/>
                          </w:rPr>
                          <w:t xml:space="preserve">άτομα </w:t>
                        </w:r>
                      </w:p>
                    </w:txbxContent>
                  </v:textbox>
                </v:rect>
                <v:rect id="Rectangle 1843" style="position:absolute;width:916;height:4129;left:25277;top:37335;" filled="f" stroked="f">
                  <v:textbox inset="0,0,0,0">
                    <w:txbxContent>
                      <w:p>
                        <w:pPr>
                          <w:spacing w:before="0" w:after="160" w:line="259" w:lineRule="auto"/>
                        </w:pPr>
                        <w:r>
                          <w:rPr>
                            <w:rFonts w:cs="Calibri" w:hAnsi="Calibri" w:eastAsia="Calibri" w:ascii="Calibri"/>
                            <w:b w:val="1"/>
                            <w:color w:val="bb173b"/>
                            <w:sz w:val="48"/>
                          </w:rPr>
                          <w:t xml:space="preserve"> </w:t>
                        </w:r>
                      </w:p>
                    </w:txbxContent>
                  </v:textbox>
                </v:rect>
                <v:rect id="Rectangle 1844" style="position:absolute;width:916;height:4129;left:20567;top:40993;" filled="f" stroked="f">
                  <v:textbox inset="0,0,0,0">
                    <w:txbxContent>
                      <w:p>
                        <w:pPr>
                          <w:spacing w:before="0" w:after="160" w:line="259" w:lineRule="auto"/>
                        </w:pPr>
                        <w:r>
                          <w:rPr>
                            <w:rFonts w:cs="Calibri" w:hAnsi="Calibri" w:eastAsia="Calibri" w:ascii="Calibri"/>
                            <w:b w:val="1"/>
                            <w:color w:val="bb173b"/>
                            <w:sz w:val="48"/>
                          </w:rPr>
                          <w:t xml:space="preserve"> </w:t>
                        </w:r>
                      </w:p>
                    </w:txbxContent>
                  </v:textbox>
                </v:rect>
                <v:shape id="Picture 1846" style="position:absolute;width:47509;height:50791;left:42998;top:17274;" filled="f">
                  <v:imagedata r:id="rId68"/>
                </v:shape>
                <v:shape id="Picture 1848" style="position:absolute;width:43760;height:18448;left:0;top:0;" filled="f">
                  <v:imagedata r:id="rId69"/>
                </v:shape>
                <v:rect id="Rectangle 1849" style="position:absolute;width:22423;height:2064;left:2002;top:64571;" filled="f" stroked="f">
                  <v:textbox inset="0,0,0,0">
                    <w:txbxContent>
                      <w:p>
                        <w:pPr>
                          <w:spacing w:before="0" w:after="160" w:line="259" w:lineRule="auto"/>
                        </w:pPr>
                        <w:r>
                          <w:rPr>
                            <w:rFonts w:cs="Calibri" w:hAnsi="Calibri" w:eastAsia="Calibri" w:ascii="Calibri"/>
                            <w:sz w:val="24"/>
                          </w:rPr>
                          <w:t xml:space="preserve">(Γεροδήμος και συν., 2013)</w:t>
                        </w:r>
                      </w:p>
                    </w:txbxContent>
                  </v:textbox>
                </v:rect>
                <v:rect id="Rectangle 1850" style="position:absolute;width:458;height:2064;left:18876;top:64571;" filled="f" stroked="f">
                  <v:textbox inset="0,0,0,0">
                    <w:txbxContent>
                      <w:p>
                        <w:pPr>
                          <w:spacing w:before="0" w:after="160" w:line="259" w:lineRule="auto"/>
                        </w:pPr>
                        <w:r>
                          <w:rPr>
                            <w:rFonts w:cs="Calibri" w:hAnsi="Calibri" w:eastAsia="Calibri" w:ascii="Calibri"/>
                            <w:sz w:val="24"/>
                          </w:rPr>
                          <w:t xml:space="preserve"> </w:t>
                        </w:r>
                      </w:p>
                    </w:txbxContent>
                  </v:textbox>
                </v:rect>
                <v:rect id="Rectangle 1851" style="position:absolute;width:2061;height:2064;left:87773;top:65788;" filled="f" stroked="f">
                  <v:textbox inset="0,0,0,0">
                    <w:txbxContent>
                      <w:p>
                        <w:pPr>
                          <w:spacing w:before="0" w:after="160" w:line="259" w:lineRule="auto"/>
                        </w:pPr>
                        <w:r>
                          <w:rPr>
                            <w:rFonts w:cs="Calibri" w:hAnsi="Calibri" w:eastAsia="Calibri" w:ascii="Calibri"/>
                            <w:color w:val="898989"/>
                            <w:sz w:val="24"/>
                          </w:rPr>
                          <w:t xml:space="preserve">21</w:t>
                        </w:r>
                      </w:p>
                    </w:txbxContent>
                  </v:textbox>
                </v:rect>
                <v:rect id="Rectangle 1852" style="position:absolute;width:458;height:2064;left:89328;top:65788;" filled="f" stroked="f">
                  <v:textbox inset="0,0,0,0">
                    <w:txbxContent>
                      <w:p>
                        <w:pPr>
                          <w:spacing w:before="0" w:after="160" w:line="259" w:lineRule="auto"/>
                        </w:pPr>
                        <w:r>
                          <w:rPr>
                            <w:rFonts w:cs="Calibri" w:hAnsi="Calibri" w:eastAsia="Calibri" w:ascii="Calibri"/>
                            <w:color w:val="898989"/>
                            <w:sz w:val="24"/>
                          </w:rPr>
                          <w:t xml:space="preserve"> </w:t>
                        </w:r>
                      </w:p>
                    </w:txbxContent>
                  </v:textbox>
                </v:rect>
                <w10:wrap type="topAndBottom"/>
              </v:group>
            </w:pict>
          </mc:Fallback>
        </mc:AlternateContent>
      </w:r>
      <w:r>
        <w:br w:type="page"/>
      </w:r>
    </w:p>
    <w:p w:rsidR="00062C32" w:rsidRDefault="00600F53">
      <w:pPr>
        <w:pStyle w:val="1"/>
        <w:spacing w:after="35"/>
        <w:ind w:left="546"/>
        <w:jc w:val="center"/>
      </w:pPr>
      <w:r>
        <w:lastRenderedPageBreak/>
        <w:t xml:space="preserve">Τοποθέτηση Π.Μ. στο </w:t>
      </w:r>
      <w:proofErr w:type="spellStart"/>
      <w:r>
        <w:t>μικρόκυκλο</w:t>
      </w:r>
      <w:proofErr w:type="spellEnd"/>
      <w:r>
        <w:t xml:space="preserve">  </w:t>
      </w:r>
    </w:p>
    <w:p w:rsidR="00062C32" w:rsidRDefault="00600F53">
      <w:pPr>
        <w:spacing w:after="539"/>
        <w:ind w:left="370" w:hanging="10"/>
      </w:pPr>
      <w:r>
        <w:rPr>
          <w:b/>
          <w:i/>
          <w:sz w:val="32"/>
        </w:rPr>
        <w:t xml:space="preserve">Παράδειγμα με 2 Π.Μ./εβδομάδα. </w:t>
      </w:r>
    </w:p>
    <w:tbl>
      <w:tblPr>
        <w:tblStyle w:val="TableGrid"/>
        <w:tblpPr w:vertAnchor="text" w:tblpX="3468" w:tblpY="-282"/>
        <w:tblOverlap w:val="never"/>
        <w:tblW w:w="10588" w:type="dxa"/>
        <w:tblInd w:w="0" w:type="dxa"/>
        <w:tblCellMar>
          <w:top w:w="81" w:type="dxa"/>
          <w:left w:w="115" w:type="dxa"/>
          <w:bottom w:w="0" w:type="dxa"/>
          <w:right w:w="115" w:type="dxa"/>
        </w:tblCellMar>
        <w:tblLook w:val="04A0" w:firstRow="1" w:lastRow="0" w:firstColumn="1" w:lastColumn="0" w:noHBand="0" w:noVBand="1"/>
      </w:tblPr>
      <w:tblGrid>
        <w:gridCol w:w="1516"/>
        <w:gridCol w:w="1508"/>
        <w:gridCol w:w="1515"/>
        <w:gridCol w:w="1515"/>
        <w:gridCol w:w="1509"/>
        <w:gridCol w:w="1515"/>
        <w:gridCol w:w="1510"/>
      </w:tblGrid>
      <w:tr w:rsidR="00062C32">
        <w:trPr>
          <w:trHeight w:val="859"/>
        </w:trPr>
        <w:tc>
          <w:tcPr>
            <w:tcW w:w="1517" w:type="dxa"/>
            <w:tcBorders>
              <w:top w:val="single" w:sz="20" w:space="0" w:color="000000"/>
              <w:left w:val="single" w:sz="16" w:space="0" w:color="000000"/>
              <w:bottom w:val="single" w:sz="20" w:space="0" w:color="000000"/>
              <w:right w:val="single" w:sz="16" w:space="0" w:color="000000"/>
            </w:tcBorders>
            <w:shd w:val="clear" w:color="auto" w:fill="FFFFCC"/>
            <w:vAlign w:val="center"/>
          </w:tcPr>
          <w:p w:rsidR="00062C32" w:rsidRDefault="00600F53">
            <w:pPr>
              <w:spacing w:after="0"/>
              <w:ind w:right="154"/>
              <w:jc w:val="center"/>
            </w:pPr>
            <w:r>
              <w:rPr>
                <w:b/>
                <w:sz w:val="28"/>
              </w:rPr>
              <w:t>Δευτ.</w:t>
            </w:r>
            <w:r>
              <w:rPr>
                <w:sz w:val="28"/>
              </w:rPr>
              <w:t xml:space="preserve"> </w:t>
            </w:r>
            <w:r>
              <w:rPr>
                <w:b/>
                <w:sz w:val="28"/>
              </w:rPr>
              <w:t xml:space="preserve"> </w:t>
            </w:r>
            <w:r>
              <w:rPr>
                <w:sz w:val="28"/>
              </w:rPr>
              <w:t xml:space="preserve"> </w:t>
            </w:r>
          </w:p>
        </w:tc>
        <w:tc>
          <w:tcPr>
            <w:tcW w:w="1508" w:type="dxa"/>
            <w:tcBorders>
              <w:top w:val="single" w:sz="20" w:space="0" w:color="000000"/>
              <w:left w:val="single" w:sz="16" w:space="0" w:color="000000"/>
              <w:bottom w:val="single" w:sz="20" w:space="0" w:color="000000"/>
              <w:right w:val="single" w:sz="16" w:space="0" w:color="000000"/>
            </w:tcBorders>
            <w:shd w:val="clear" w:color="auto" w:fill="FFFFCC"/>
            <w:vAlign w:val="center"/>
          </w:tcPr>
          <w:p w:rsidR="00062C32" w:rsidRDefault="00600F53">
            <w:pPr>
              <w:spacing w:after="0"/>
              <w:ind w:right="133"/>
              <w:jc w:val="center"/>
            </w:pPr>
            <w:r>
              <w:rPr>
                <w:b/>
                <w:sz w:val="28"/>
              </w:rPr>
              <w:t>Τρ.</w:t>
            </w:r>
            <w:r>
              <w:rPr>
                <w:sz w:val="28"/>
              </w:rPr>
              <w:t xml:space="preserve"> </w:t>
            </w:r>
            <w:r>
              <w:rPr>
                <w:b/>
                <w:sz w:val="28"/>
              </w:rPr>
              <w:t xml:space="preserve"> </w:t>
            </w:r>
            <w:r>
              <w:rPr>
                <w:sz w:val="28"/>
              </w:rPr>
              <w:t xml:space="preserve"> </w:t>
            </w:r>
          </w:p>
        </w:tc>
        <w:tc>
          <w:tcPr>
            <w:tcW w:w="1515" w:type="dxa"/>
            <w:tcBorders>
              <w:top w:val="single" w:sz="20" w:space="0" w:color="000000"/>
              <w:left w:val="single" w:sz="16" w:space="0" w:color="000000"/>
              <w:bottom w:val="single" w:sz="20" w:space="0" w:color="000000"/>
              <w:right w:val="single" w:sz="16" w:space="0" w:color="000000"/>
            </w:tcBorders>
            <w:shd w:val="clear" w:color="auto" w:fill="FFFFCC"/>
            <w:vAlign w:val="center"/>
          </w:tcPr>
          <w:p w:rsidR="00062C32" w:rsidRDefault="00600F53">
            <w:pPr>
              <w:spacing w:after="0"/>
              <w:ind w:right="159"/>
              <w:jc w:val="center"/>
            </w:pPr>
            <w:r>
              <w:rPr>
                <w:b/>
                <w:sz w:val="28"/>
              </w:rPr>
              <w:t>Τετ.</w:t>
            </w:r>
            <w:r>
              <w:rPr>
                <w:sz w:val="28"/>
              </w:rPr>
              <w:t xml:space="preserve"> </w:t>
            </w:r>
            <w:r>
              <w:rPr>
                <w:b/>
                <w:sz w:val="28"/>
              </w:rPr>
              <w:t xml:space="preserve"> </w:t>
            </w:r>
            <w:r>
              <w:rPr>
                <w:sz w:val="28"/>
              </w:rPr>
              <w:t xml:space="preserve"> </w:t>
            </w:r>
          </w:p>
        </w:tc>
        <w:tc>
          <w:tcPr>
            <w:tcW w:w="1515" w:type="dxa"/>
            <w:tcBorders>
              <w:top w:val="single" w:sz="20" w:space="0" w:color="000000"/>
              <w:left w:val="single" w:sz="16" w:space="0" w:color="000000"/>
              <w:bottom w:val="single" w:sz="20" w:space="0" w:color="000000"/>
              <w:right w:val="single" w:sz="16" w:space="0" w:color="000000"/>
            </w:tcBorders>
            <w:shd w:val="clear" w:color="auto" w:fill="FFFFCC"/>
            <w:vAlign w:val="center"/>
          </w:tcPr>
          <w:p w:rsidR="00062C32" w:rsidRDefault="00600F53">
            <w:pPr>
              <w:spacing w:after="0"/>
              <w:ind w:right="179"/>
              <w:jc w:val="center"/>
            </w:pPr>
            <w:proofErr w:type="spellStart"/>
            <w:r>
              <w:rPr>
                <w:b/>
                <w:sz w:val="28"/>
              </w:rPr>
              <w:t>Πεμπ</w:t>
            </w:r>
            <w:proofErr w:type="spellEnd"/>
            <w:r>
              <w:rPr>
                <w:b/>
                <w:sz w:val="28"/>
              </w:rPr>
              <w:t>.</w:t>
            </w:r>
            <w:r>
              <w:rPr>
                <w:sz w:val="28"/>
              </w:rPr>
              <w:t xml:space="preserve"> </w:t>
            </w:r>
            <w:r>
              <w:rPr>
                <w:b/>
                <w:sz w:val="28"/>
              </w:rPr>
              <w:t xml:space="preserve"> </w:t>
            </w:r>
            <w:r>
              <w:rPr>
                <w:sz w:val="28"/>
              </w:rPr>
              <w:t xml:space="preserve"> </w:t>
            </w:r>
          </w:p>
        </w:tc>
        <w:tc>
          <w:tcPr>
            <w:tcW w:w="1509" w:type="dxa"/>
            <w:tcBorders>
              <w:top w:val="single" w:sz="20" w:space="0" w:color="000000"/>
              <w:left w:val="single" w:sz="16" w:space="0" w:color="000000"/>
              <w:bottom w:val="single" w:sz="20" w:space="0" w:color="000000"/>
              <w:right w:val="single" w:sz="17" w:space="0" w:color="000000"/>
            </w:tcBorders>
            <w:shd w:val="clear" w:color="auto" w:fill="FFFFCC"/>
            <w:vAlign w:val="center"/>
          </w:tcPr>
          <w:p w:rsidR="00062C32" w:rsidRDefault="00600F53">
            <w:pPr>
              <w:spacing w:after="0"/>
              <w:ind w:right="159"/>
              <w:jc w:val="center"/>
            </w:pPr>
            <w:r>
              <w:rPr>
                <w:b/>
                <w:sz w:val="28"/>
              </w:rPr>
              <w:t>Παρ.</w:t>
            </w:r>
            <w:r>
              <w:rPr>
                <w:sz w:val="28"/>
              </w:rPr>
              <w:t xml:space="preserve"> </w:t>
            </w:r>
            <w:r>
              <w:rPr>
                <w:b/>
                <w:sz w:val="28"/>
              </w:rPr>
              <w:t xml:space="preserve"> </w:t>
            </w:r>
            <w:r>
              <w:rPr>
                <w:sz w:val="28"/>
              </w:rPr>
              <w:t xml:space="preserve"> </w:t>
            </w:r>
          </w:p>
        </w:tc>
        <w:tc>
          <w:tcPr>
            <w:tcW w:w="1515" w:type="dxa"/>
            <w:tcBorders>
              <w:top w:val="single" w:sz="20" w:space="0" w:color="000000"/>
              <w:left w:val="single" w:sz="17" w:space="0" w:color="000000"/>
              <w:bottom w:val="single" w:sz="20" w:space="0" w:color="000000"/>
              <w:right w:val="single" w:sz="17" w:space="0" w:color="000000"/>
            </w:tcBorders>
            <w:shd w:val="clear" w:color="auto" w:fill="FFFFCC"/>
            <w:vAlign w:val="center"/>
          </w:tcPr>
          <w:p w:rsidR="00062C32" w:rsidRDefault="00600F53">
            <w:pPr>
              <w:spacing w:after="0"/>
              <w:ind w:right="153"/>
              <w:jc w:val="center"/>
            </w:pPr>
            <w:proofErr w:type="spellStart"/>
            <w:r>
              <w:rPr>
                <w:b/>
                <w:sz w:val="28"/>
              </w:rPr>
              <w:t>Σαβ</w:t>
            </w:r>
            <w:proofErr w:type="spellEnd"/>
            <w:r>
              <w:rPr>
                <w:b/>
                <w:sz w:val="28"/>
              </w:rPr>
              <w:t>.</w:t>
            </w:r>
            <w:r>
              <w:rPr>
                <w:sz w:val="28"/>
              </w:rPr>
              <w:t xml:space="preserve"> </w:t>
            </w:r>
            <w:r>
              <w:rPr>
                <w:b/>
                <w:sz w:val="28"/>
              </w:rPr>
              <w:t xml:space="preserve"> </w:t>
            </w:r>
            <w:r>
              <w:rPr>
                <w:sz w:val="28"/>
              </w:rPr>
              <w:t xml:space="preserve"> </w:t>
            </w:r>
          </w:p>
        </w:tc>
        <w:tc>
          <w:tcPr>
            <w:tcW w:w="1510" w:type="dxa"/>
            <w:tcBorders>
              <w:top w:val="single" w:sz="20" w:space="0" w:color="000000"/>
              <w:left w:val="single" w:sz="17" w:space="0" w:color="000000"/>
              <w:bottom w:val="single" w:sz="20" w:space="0" w:color="000000"/>
              <w:right w:val="single" w:sz="17" w:space="0" w:color="000000"/>
            </w:tcBorders>
            <w:shd w:val="clear" w:color="auto" w:fill="FFFFCC"/>
            <w:vAlign w:val="center"/>
          </w:tcPr>
          <w:p w:rsidR="00062C32" w:rsidRDefault="00600F53">
            <w:pPr>
              <w:spacing w:after="0"/>
              <w:ind w:right="167"/>
              <w:jc w:val="center"/>
            </w:pPr>
            <w:r>
              <w:rPr>
                <w:b/>
                <w:sz w:val="28"/>
              </w:rPr>
              <w:t>Κυρ.</w:t>
            </w:r>
            <w:r>
              <w:rPr>
                <w:sz w:val="28"/>
              </w:rPr>
              <w:t xml:space="preserve"> </w:t>
            </w:r>
            <w:r>
              <w:rPr>
                <w:b/>
                <w:sz w:val="28"/>
              </w:rPr>
              <w:t xml:space="preserve"> </w:t>
            </w:r>
            <w:r>
              <w:rPr>
                <w:sz w:val="28"/>
              </w:rPr>
              <w:t xml:space="preserve"> </w:t>
            </w:r>
          </w:p>
        </w:tc>
      </w:tr>
      <w:tr w:rsidR="00062C32">
        <w:trPr>
          <w:trHeight w:val="499"/>
        </w:trPr>
        <w:tc>
          <w:tcPr>
            <w:tcW w:w="1517" w:type="dxa"/>
            <w:tcBorders>
              <w:top w:val="single" w:sz="20" w:space="0" w:color="000000"/>
              <w:left w:val="single" w:sz="16" w:space="0" w:color="000000"/>
              <w:bottom w:val="single" w:sz="19" w:space="0" w:color="000000"/>
              <w:right w:val="single" w:sz="16" w:space="0" w:color="000000"/>
            </w:tcBorders>
          </w:tcPr>
          <w:p w:rsidR="00062C32" w:rsidRDefault="00600F53">
            <w:pPr>
              <w:spacing w:after="0"/>
              <w:ind w:right="86"/>
              <w:jc w:val="center"/>
            </w:pPr>
            <w:r>
              <w:rPr>
                <w:b/>
                <w:sz w:val="28"/>
              </w:rPr>
              <w:t>Α</w:t>
            </w:r>
            <w:r>
              <w:rPr>
                <w:sz w:val="28"/>
              </w:rPr>
              <w:t xml:space="preserve"> </w:t>
            </w:r>
            <w:r>
              <w:rPr>
                <w:b/>
                <w:sz w:val="28"/>
              </w:rPr>
              <w:t xml:space="preserve"> </w:t>
            </w:r>
            <w:r>
              <w:rPr>
                <w:sz w:val="28"/>
              </w:rPr>
              <w:t xml:space="preserve"> </w:t>
            </w:r>
          </w:p>
        </w:tc>
        <w:tc>
          <w:tcPr>
            <w:tcW w:w="1508" w:type="dxa"/>
            <w:tcBorders>
              <w:top w:val="single" w:sz="20" w:space="0" w:color="000000"/>
              <w:left w:val="single" w:sz="16" w:space="0" w:color="000000"/>
              <w:bottom w:val="single" w:sz="19" w:space="0" w:color="000000"/>
              <w:right w:val="single" w:sz="16" w:space="0" w:color="000000"/>
            </w:tcBorders>
          </w:tcPr>
          <w:p w:rsidR="00062C32" w:rsidRDefault="00600F53">
            <w:pPr>
              <w:spacing w:after="0"/>
              <w:ind w:right="30"/>
              <w:jc w:val="center"/>
            </w:pPr>
            <w:r>
              <w:rPr>
                <w:b/>
                <w:sz w:val="28"/>
              </w:rPr>
              <w:t>-</w:t>
            </w:r>
            <w:r>
              <w:rPr>
                <w:sz w:val="28"/>
              </w:rPr>
              <w:t xml:space="preserve"> </w:t>
            </w:r>
            <w:r>
              <w:rPr>
                <w:b/>
                <w:sz w:val="28"/>
              </w:rPr>
              <w:t xml:space="preserve"> </w:t>
            </w:r>
            <w:r>
              <w:rPr>
                <w:sz w:val="28"/>
              </w:rPr>
              <w:t xml:space="preserve"> </w:t>
            </w:r>
          </w:p>
        </w:tc>
        <w:tc>
          <w:tcPr>
            <w:tcW w:w="1515" w:type="dxa"/>
            <w:tcBorders>
              <w:top w:val="single" w:sz="20" w:space="0" w:color="000000"/>
              <w:left w:val="single" w:sz="16" w:space="0" w:color="000000"/>
              <w:bottom w:val="single" w:sz="19" w:space="0" w:color="000000"/>
              <w:right w:val="single" w:sz="16" w:space="0" w:color="000000"/>
            </w:tcBorders>
          </w:tcPr>
          <w:p w:rsidR="00062C32" w:rsidRDefault="00600F53">
            <w:pPr>
              <w:spacing w:after="0"/>
              <w:ind w:right="22"/>
              <w:jc w:val="center"/>
            </w:pPr>
            <w:r>
              <w:rPr>
                <w:b/>
                <w:sz w:val="28"/>
              </w:rPr>
              <w:t>-</w:t>
            </w:r>
            <w:r>
              <w:rPr>
                <w:sz w:val="28"/>
              </w:rPr>
              <w:t xml:space="preserve"> </w:t>
            </w:r>
            <w:r>
              <w:rPr>
                <w:b/>
                <w:sz w:val="28"/>
              </w:rPr>
              <w:t xml:space="preserve"> </w:t>
            </w:r>
            <w:r>
              <w:rPr>
                <w:sz w:val="28"/>
              </w:rPr>
              <w:t xml:space="preserve"> </w:t>
            </w:r>
          </w:p>
        </w:tc>
        <w:tc>
          <w:tcPr>
            <w:tcW w:w="1515" w:type="dxa"/>
            <w:tcBorders>
              <w:top w:val="single" w:sz="20" w:space="0" w:color="000000"/>
              <w:left w:val="single" w:sz="16" w:space="0" w:color="000000"/>
              <w:bottom w:val="single" w:sz="19" w:space="0" w:color="000000"/>
              <w:right w:val="single" w:sz="16" w:space="0" w:color="000000"/>
            </w:tcBorders>
          </w:tcPr>
          <w:p w:rsidR="00062C32" w:rsidRDefault="00600F53">
            <w:pPr>
              <w:spacing w:after="0"/>
              <w:ind w:right="172"/>
              <w:jc w:val="center"/>
            </w:pPr>
            <w:r>
              <w:rPr>
                <w:b/>
                <w:sz w:val="28"/>
              </w:rPr>
              <w:t>-</w:t>
            </w:r>
            <w:r>
              <w:rPr>
                <w:sz w:val="28"/>
              </w:rPr>
              <w:t xml:space="preserve"> </w:t>
            </w:r>
            <w:r>
              <w:rPr>
                <w:b/>
                <w:sz w:val="28"/>
              </w:rPr>
              <w:t xml:space="preserve"> </w:t>
            </w:r>
            <w:r>
              <w:rPr>
                <w:sz w:val="28"/>
              </w:rPr>
              <w:t xml:space="preserve"> </w:t>
            </w:r>
          </w:p>
        </w:tc>
        <w:tc>
          <w:tcPr>
            <w:tcW w:w="1509" w:type="dxa"/>
            <w:tcBorders>
              <w:top w:val="single" w:sz="20" w:space="0" w:color="000000"/>
              <w:left w:val="single" w:sz="16" w:space="0" w:color="000000"/>
              <w:bottom w:val="single" w:sz="19" w:space="0" w:color="000000"/>
              <w:right w:val="single" w:sz="17" w:space="0" w:color="000000"/>
            </w:tcBorders>
          </w:tcPr>
          <w:p w:rsidR="00062C32" w:rsidRDefault="00600F53">
            <w:pPr>
              <w:spacing w:after="0"/>
              <w:ind w:left="59"/>
              <w:jc w:val="center"/>
            </w:pPr>
            <w:r>
              <w:rPr>
                <w:b/>
                <w:sz w:val="28"/>
              </w:rPr>
              <w:t xml:space="preserve">Α </w:t>
            </w:r>
            <w:r>
              <w:rPr>
                <w:sz w:val="28"/>
              </w:rPr>
              <w:t xml:space="preserve"> </w:t>
            </w:r>
          </w:p>
        </w:tc>
        <w:tc>
          <w:tcPr>
            <w:tcW w:w="1515" w:type="dxa"/>
            <w:tcBorders>
              <w:top w:val="single" w:sz="20" w:space="0" w:color="000000"/>
              <w:left w:val="single" w:sz="17" w:space="0" w:color="000000"/>
              <w:bottom w:val="single" w:sz="19" w:space="0" w:color="000000"/>
              <w:right w:val="single" w:sz="17" w:space="0" w:color="000000"/>
            </w:tcBorders>
          </w:tcPr>
          <w:p w:rsidR="00062C32" w:rsidRDefault="00600F53">
            <w:pPr>
              <w:spacing w:after="0"/>
              <w:ind w:right="18"/>
              <w:jc w:val="center"/>
            </w:pPr>
            <w:r>
              <w:rPr>
                <w:b/>
                <w:sz w:val="28"/>
              </w:rPr>
              <w:t>-</w:t>
            </w:r>
            <w:r>
              <w:rPr>
                <w:sz w:val="28"/>
              </w:rPr>
              <w:t xml:space="preserve"> </w:t>
            </w:r>
            <w:r>
              <w:rPr>
                <w:b/>
                <w:sz w:val="28"/>
              </w:rPr>
              <w:t xml:space="preserve"> </w:t>
            </w:r>
            <w:r>
              <w:rPr>
                <w:sz w:val="28"/>
              </w:rPr>
              <w:t xml:space="preserve"> </w:t>
            </w:r>
          </w:p>
        </w:tc>
        <w:tc>
          <w:tcPr>
            <w:tcW w:w="1510" w:type="dxa"/>
            <w:tcBorders>
              <w:top w:val="single" w:sz="20" w:space="0" w:color="000000"/>
              <w:left w:val="single" w:sz="17" w:space="0" w:color="000000"/>
              <w:bottom w:val="single" w:sz="19" w:space="0" w:color="000000"/>
              <w:right w:val="single" w:sz="17" w:space="0" w:color="000000"/>
            </w:tcBorders>
          </w:tcPr>
          <w:p w:rsidR="00062C32" w:rsidRDefault="00600F53">
            <w:pPr>
              <w:spacing w:after="0"/>
              <w:ind w:right="12"/>
              <w:jc w:val="center"/>
            </w:pPr>
            <w:r>
              <w:rPr>
                <w:b/>
                <w:sz w:val="28"/>
              </w:rPr>
              <w:t>-</w:t>
            </w:r>
            <w:r>
              <w:rPr>
                <w:sz w:val="28"/>
              </w:rPr>
              <w:t xml:space="preserve"> </w:t>
            </w:r>
            <w:r>
              <w:rPr>
                <w:b/>
                <w:sz w:val="28"/>
              </w:rPr>
              <w:t xml:space="preserve"> </w:t>
            </w:r>
            <w:r>
              <w:rPr>
                <w:sz w:val="28"/>
              </w:rPr>
              <w:t xml:space="preserve"> </w:t>
            </w:r>
          </w:p>
        </w:tc>
      </w:tr>
    </w:tbl>
    <w:p w:rsidR="00062C32" w:rsidRDefault="00600F53">
      <w:pPr>
        <w:pStyle w:val="2"/>
        <w:pBdr>
          <w:top w:val="none" w:sz="0" w:space="0" w:color="auto"/>
          <w:left w:val="none" w:sz="0" w:space="0" w:color="auto"/>
          <w:bottom w:val="none" w:sz="0" w:space="0" w:color="auto"/>
          <w:right w:val="none" w:sz="0" w:space="0" w:color="auto"/>
        </w:pBdr>
        <w:shd w:val="clear" w:color="auto" w:fill="auto"/>
        <w:spacing w:after="697"/>
        <w:ind w:left="298" w:firstLine="0"/>
      </w:pPr>
      <w:r>
        <w:rPr>
          <w:rFonts w:ascii="Arial" w:eastAsia="Arial" w:hAnsi="Arial" w:cs="Arial"/>
          <w:color w:val="FFFFFF"/>
          <w:sz w:val="36"/>
        </w:rPr>
        <w:t xml:space="preserve">2 Π.Μ./εβδομάδα </w:t>
      </w:r>
    </w:p>
    <w:p w:rsidR="00062C32" w:rsidRDefault="00600F53">
      <w:pPr>
        <w:tabs>
          <w:tab w:val="center" w:pos="2686"/>
          <w:tab w:val="center" w:pos="5001"/>
          <w:tab w:val="center" w:pos="10400"/>
          <w:tab w:val="center" w:pos="11853"/>
          <w:tab w:val="center" w:pos="13368"/>
        </w:tabs>
        <w:spacing w:after="555"/>
      </w:pPr>
      <w:r>
        <w:tab/>
      </w:r>
      <w:r>
        <w:rPr>
          <w:b/>
          <w:i/>
          <w:sz w:val="32"/>
        </w:rPr>
        <w:t>Παράδειγμα με 3 Π.Μ./εβδομάδα.</w:t>
      </w:r>
      <w:r>
        <w:rPr>
          <w:b/>
          <w:sz w:val="28"/>
        </w:rPr>
        <w:t xml:space="preserve"> </w:t>
      </w:r>
      <w:r>
        <w:rPr>
          <w:sz w:val="28"/>
        </w:rPr>
        <w:t xml:space="preserve"> </w:t>
      </w:r>
      <w:r>
        <w:rPr>
          <w:sz w:val="28"/>
        </w:rPr>
        <w:tab/>
      </w:r>
      <w:r>
        <w:rPr>
          <w:b/>
          <w:i/>
          <w:sz w:val="32"/>
        </w:rPr>
        <w:t xml:space="preserve"> </w:t>
      </w:r>
      <w:r>
        <w:rPr>
          <w:b/>
          <w:i/>
          <w:sz w:val="32"/>
        </w:rPr>
        <w:tab/>
      </w:r>
      <w:r>
        <w:rPr>
          <w:b/>
          <w:sz w:val="28"/>
        </w:rPr>
        <w:t xml:space="preserve"> </w:t>
      </w:r>
      <w:r>
        <w:rPr>
          <w:sz w:val="28"/>
        </w:rPr>
        <w:t xml:space="preserve"> </w:t>
      </w:r>
      <w:r>
        <w:rPr>
          <w:sz w:val="28"/>
        </w:rPr>
        <w:tab/>
      </w:r>
      <w:r>
        <w:rPr>
          <w:b/>
          <w:sz w:val="28"/>
        </w:rPr>
        <w:t xml:space="preserve"> </w:t>
      </w:r>
      <w:r>
        <w:rPr>
          <w:sz w:val="28"/>
        </w:rPr>
        <w:t xml:space="preserve"> </w:t>
      </w:r>
      <w:r>
        <w:rPr>
          <w:sz w:val="28"/>
        </w:rPr>
        <w:tab/>
      </w:r>
      <w:r>
        <w:rPr>
          <w:b/>
          <w:sz w:val="28"/>
        </w:rPr>
        <w:t xml:space="preserve"> </w:t>
      </w:r>
      <w:r>
        <w:rPr>
          <w:sz w:val="28"/>
        </w:rPr>
        <w:t xml:space="preserve"> </w:t>
      </w:r>
    </w:p>
    <w:tbl>
      <w:tblPr>
        <w:tblStyle w:val="TableGrid"/>
        <w:tblpPr w:vertAnchor="text" w:tblpX="391" w:tblpY="-101"/>
        <w:tblOverlap w:val="never"/>
        <w:tblW w:w="9910" w:type="dxa"/>
        <w:tblInd w:w="0" w:type="dxa"/>
        <w:tblCellMar>
          <w:top w:w="29" w:type="dxa"/>
          <w:left w:w="0" w:type="dxa"/>
          <w:bottom w:w="0" w:type="dxa"/>
          <w:right w:w="6" w:type="dxa"/>
        </w:tblCellMar>
        <w:tblLook w:val="04A0" w:firstRow="1" w:lastRow="0" w:firstColumn="1" w:lastColumn="0" w:noHBand="0" w:noVBand="1"/>
      </w:tblPr>
      <w:tblGrid>
        <w:gridCol w:w="1573"/>
        <w:gridCol w:w="1223"/>
        <w:gridCol w:w="1672"/>
        <w:gridCol w:w="1146"/>
        <w:gridCol w:w="1556"/>
        <w:gridCol w:w="1529"/>
        <w:gridCol w:w="1211"/>
      </w:tblGrid>
      <w:tr w:rsidR="00062C32">
        <w:trPr>
          <w:trHeight w:val="279"/>
        </w:trPr>
        <w:tc>
          <w:tcPr>
            <w:tcW w:w="1573" w:type="dxa"/>
            <w:vMerge w:val="restart"/>
            <w:tcBorders>
              <w:top w:val="single" w:sz="13" w:space="0" w:color="000000"/>
              <w:left w:val="single" w:sz="14" w:space="0" w:color="000000"/>
              <w:bottom w:val="single" w:sz="13" w:space="0" w:color="000000"/>
              <w:right w:val="double" w:sz="7" w:space="0" w:color="000000"/>
            </w:tcBorders>
            <w:shd w:val="clear" w:color="auto" w:fill="FFFFCC"/>
            <w:vAlign w:val="center"/>
          </w:tcPr>
          <w:p w:rsidR="00062C32" w:rsidRDefault="00600F53">
            <w:pPr>
              <w:spacing w:after="0"/>
              <w:ind w:left="257"/>
            </w:pPr>
            <w:r>
              <w:rPr>
                <w:rFonts w:ascii="Times New Roman" w:eastAsia="Times New Roman" w:hAnsi="Times New Roman" w:cs="Times New Roman"/>
                <w:b/>
                <w:sz w:val="27"/>
              </w:rPr>
              <w:t xml:space="preserve">Δευτέρα </w:t>
            </w:r>
          </w:p>
        </w:tc>
        <w:tc>
          <w:tcPr>
            <w:tcW w:w="1223" w:type="dxa"/>
            <w:tcBorders>
              <w:top w:val="single" w:sz="13" w:space="0" w:color="000000"/>
              <w:left w:val="double" w:sz="7" w:space="0" w:color="000000"/>
              <w:bottom w:val="nil"/>
              <w:right w:val="double" w:sz="7" w:space="0" w:color="000000"/>
            </w:tcBorders>
            <w:shd w:val="clear" w:color="auto" w:fill="FFFFCC"/>
            <w:vAlign w:val="center"/>
          </w:tcPr>
          <w:p w:rsidR="00062C32" w:rsidRDefault="00062C32"/>
        </w:tc>
        <w:tc>
          <w:tcPr>
            <w:tcW w:w="1672" w:type="dxa"/>
            <w:vMerge w:val="restart"/>
            <w:tcBorders>
              <w:top w:val="single" w:sz="13" w:space="0" w:color="000000"/>
              <w:left w:val="double" w:sz="7" w:space="0" w:color="000000"/>
              <w:bottom w:val="single" w:sz="13" w:space="0" w:color="000000"/>
              <w:right w:val="single" w:sz="14" w:space="0" w:color="000000"/>
            </w:tcBorders>
            <w:shd w:val="clear" w:color="auto" w:fill="FFFFCC"/>
            <w:vAlign w:val="center"/>
          </w:tcPr>
          <w:p w:rsidR="00062C32" w:rsidRDefault="00600F53">
            <w:pPr>
              <w:spacing w:after="0"/>
              <w:ind w:left="10"/>
              <w:jc w:val="center"/>
            </w:pPr>
            <w:r>
              <w:rPr>
                <w:rFonts w:ascii="Times New Roman" w:eastAsia="Times New Roman" w:hAnsi="Times New Roman" w:cs="Times New Roman"/>
                <w:b/>
                <w:sz w:val="27"/>
              </w:rPr>
              <w:t xml:space="preserve">Τετάρτη </w:t>
            </w:r>
          </w:p>
        </w:tc>
        <w:tc>
          <w:tcPr>
            <w:tcW w:w="1146" w:type="dxa"/>
            <w:vMerge w:val="restart"/>
            <w:tcBorders>
              <w:top w:val="single" w:sz="13" w:space="0" w:color="000000"/>
              <w:left w:val="single" w:sz="14" w:space="0" w:color="000000"/>
              <w:bottom w:val="single" w:sz="13" w:space="0" w:color="000000"/>
              <w:right w:val="single" w:sz="14" w:space="0" w:color="000000"/>
            </w:tcBorders>
            <w:shd w:val="clear" w:color="auto" w:fill="FFFFCC"/>
            <w:vAlign w:val="center"/>
          </w:tcPr>
          <w:p w:rsidR="00062C32" w:rsidRDefault="00600F53">
            <w:pPr>
              <w:spacing w:after="0"/>
              <w:ind w:left="77"/>
              <w:jc w:val="both"/>
            </w:pPr>
            <w:r>
              <w:rPr>
                <w:rFonts w:ascii="Times New Roman" w:eastAsia="Times New Roman" w:hAnsi="Times New Roman" w:cs="Times New Roman"/>
                <w:b/>
                <w:sz w:val="27"/>
              </w:rPr>
              <w:t xml:space="preserve">Πέμπτη </w:t>
            </w:r>
          </w:p>
        </w:tc>
        <w:tc>
          <w:tcPr>
            <w:tcW w:w="1556" w:type="dxa"/>
            <w:vMerge w:val="restart"/>
            <w:tcBorders>
              <w:top w:val="single" w:sz="13" w:space="0" w:color="000000"/>
              <w:left w:val="single" w:sz="14" w:space="0" w:color="000000"/>
              <w:bottom w:val="single" w:sz="13" w:space="0" w:color="000000"/>
              <w:right w:val="single" w:sz="14" w:space="0" w:color="000000"/>
            </w:tcBorders>
            <w:shd w:val="clear" w:color="auto" w:fill="FFFFCC"/>
            <w:vAlign w:val="center"/>
          </w:tcPr>
          <w:p w:rsidR="00062C32" w:rsidRDefault="00600F53">
            <w:pPr>
              <w:spacing w:after="0"/>
              <w:ind w:left="30"/>
              <w:jc w:val="both"/>
            </w:pPr>
            <w:r>
              <w:rPr>
                <w:rFonts w:ascii="Times New Roman" w:eastAsia="Times New Roman" w:hAnsi="Times New Roman" w:cs="Times New Roman"/>
                <w:b/>
                <w:sz w:val="27"/>
              </w:rPr>
              <w:t>Παρασκευή</w:t>
            </w:r>
          </w:p>
        </w:tc>
        <w:tc>
          <w:tcPr>
            <w:tcW w:w="1529" w:type="dxa"/>
            <w:vMerge w:val="restart"/>
            <w:tcBorders>
              <w:top w:val="single" w:sz="13" w:space="0" w:color="000000"/>
              <w:left w:val="single" w:sz="14" w:space="0" w:color="000000"/>
              <w:bottom w:val="single" w:sz="13" w:space="0" w:color="000000"/>
              <w:right w:val="double" w:sz="7" w:space="0" w:color="000000"/>
            </w:tcBorders>
            <w:shd w:val="clear" w:color="auto" w:fill="FFFFCC"/>
            <w:vAlign w:val="center"/>
          </w:tcPr>
          <w:p w:rsidR="00062C32" w:rsidRDefault="00600F53">
            <w:pPr>
              <w:spacing w:after="0"/>
              <w:ind w:left="-30"/>
              <w:jc w:val="both"/>
            </w:pPr>
            <w:r>
              <w:rPr>
                <w:rFonts w:ascii="Times New Roman" w:eastAsia="Times New Roman" w:hAnsi="Times New Roman" w:cs="Times New Roman"/>
                <w:b/>
                <w:sz w:val="27"/>
              </w:rPr>
              <w:t xml:space="preserve"> Σάββατο </w:t>
            </w:r>
          </w:p>
        </w:tc>
        <w:tc>
          <w:tcPr>
            <w:tcW w:w="1211" w:type="dxa"/>
            <w:vMerge w:val="restart"/>
            <w:tcBorders>
              <w:top w:val="single" w:sz="13" w:space="0" w:color="000000"/>
              <w:left w:val="double" w:sz="7" w:space="0" w:color="000000"/>
              <w:bottom w:val="single" w:sz="13" w:space="0" w:color="000000"/>
              <w:right w:val="single" w:sz="14" w:space="0" w:color="000000"/>
            </w:tcBorders>
            <w:shd w:val="clear" w:color="auto" w:fill="FFFFCC"/>
            <w:vAlign w:val="center"/>
          </w:tcPr>
          <w:p w:rsidR="00062C32" w:rsidRDefault="00600F53">
            <w:pPr>
              <w:spacing w:after="0"/>
              <w:ind w:left="39"/>
              <w:jc w:val="both"/>
            </w:pPr>
            <w:r>
              <w:rPr>
                <w:rFonts w:ascii="Times New Roman" w:eastAsia="Times New Roman" w:hAnsi="Times New Roman" w:cs="Times New Roman"/>
                <w:b/>
                <w:sz w:val="27"/>
              </w:rPr>
              <w:t>Κυριακή</w:t>
            </w:r>
          </w:p>
        </w:tc>
      </w:tr>
      <w:tr w:rsidR="00062C32">
        <w:trPr>
          <w:trHeight w:val="309"/>
        </w:trPr>
        <w:tc>
          <w:tcPr>
            <w:tcW w:w="0" w:type="auto"/>
            <w:vMerge/>
            <w:tcBorders>
              <w:top w:val="nil"/>
              <w:left w:val="single" w:sz="14" w:space="0" w:color="000000"/>
              <w:bottom w:val="nil"/>
              <w:right w:val="double" w:sz="7" w:space="0" w:color="000000"/>
            </w:tcBorders>
          </w:tcPr>
          <w:p w:rsidR="00062C32" w:rsidRDefault="00062C32"/>
        </w:tc>
        <w:tc>
          <w:tcPr>
            <w:tcW w:w="1223" w:type="dxa"/>
            <w:tcBorders>
              <w:top w:val="nil"/>
              <w:left w:val="double" w:sz="7" w:space="0" w:color="000000"/>
              <w:bottom w:val="nil"/>
              <w:right w:val="double" w:sz="7" w:space="0" w:color="000000"/>
            </w:tcBorders>
            <w:shd w:val="clear" w:color="auto" w:fill="FFFFCC"/>
          </w:tcPr>
          <w:p w:rsidR="00062C32" w:rsidRDefault="00600F53">
            <w:pPr>
              <w:spacing w:after="0"/>
              <w:ind w:left="234"/>
            </w:pPr>
            <w:r>
              <w:rPr>
                <w:rFonts w:ascii="Times New Roman" w:eastAsia="Times New Roman" w:hAnsi="Times New Roman" w:cs="Times New Roman"/>
                <w:b/>
                <w:sz w:val="27"/>
              </w:rPr>
              <w:t>Τρί</w:t>
            </w:r>
            <w:r>
              <w:rPr>
                <w:rFonts w:ascii="Times New Roman" w:eastAsia="Times New Roman" w:hAnsi="Times New Roman" w:cs="Times New Roman"/>
                <w:b/>
                <w:sz w:val="27"/>
              </w:rPr>
              <w:t xml:space="preserve">τη </w:t>
            </w:r>
          </w:p>
        </w:tc>
        <w:tc>
          <w:tcPr>
            <w:tcW w:w="0" w:type="auto"/>
            <w:vMerge/>
            <w:tcBorders>
              <w:top w:val="nil"/>
              <w:left w:val="double" w:sz="7" w:space="0" w:color="000000"/>
              <w:bottom w:val="nil"/>
              <w:right w:val="single" w:sz="14" w:space="0" w:color="000000"/>
            </w:tcBorders>
          </w:tcPr>
          <w:p w:rsidR="00062C32" w:rsidRDefault="00062C32"/>
        </w:tc>
        <w:tc>
          <w:tcPr>
            <w:tcW w:w="0" w:type="auto"/>
            <w:vMerge/>
            <w:tcBorders>
              <w:top w:val="nil"/>
              <w:left w:val="single" w:sz="14" w:space="0" w:color="000000"/>
              <w:bottom w:val="nil"/>
              <w:right w:val="single" w:sz="14" w:space="0" w:color="000000"/>
            </w:tcBorders>
          </w:tcPr>
          <w:p w:rsidR="00062C32" w:rsidRDefault="00062C32"/>
        </w:tc>
        <w:tc>
          <w:tcPr>
            <w:tcW w:w="0" w:type="auto"/>
            <w:vMerge/>
            <w:tcBorders>
              <w:top w:val="nil"/>
              <w:left w:val="single" w:sz="14" w:space="0" w:color="000000"/>
              <w:bottom w:val="nil"/>
              <w:right w:val="single" w:sz="14" w:space="0" w:color="000000"/>
            </w:tcBorders>
          </w:tcPr>
          <w:p w:rsidR="00062C32" w:rsidRDefault="00062C32"/>
        </w:tc>
        <w:tc>
          <w:tcPr>
            <w:tcW w:w="0" w:type="auto"/>
            <w:vMerge/>
            <w:tcBorders>
              <w:top w:val="nil"/>
              <w:left w:val="single" w:sz="14" w:space="0" w:color="000000"/>
              <w:bottom w:val="nil"/>
              <w:right w:val="double" w:sz="7" w:space="0" w:color="000000"/>
            </w:tcBorders>
            <w:vAlign w:val="center"/>
          </w:tcPr>
          <w:p w:rsidR="00062C32" w:rsidRDefault="00062C32"/>
        </w:tc>
        <w:tc>
          <w:tcPr>
            <w:tcW w:w="0" w:type="auto"/>
            <w:vMerge/>
            <w:tcBorders>
              <w:top w:val="nil"/>
              <w:left w:val="double" w:sz="7" w:space="0" w:color="000000"/>
              <w:bottom w:val="nil"/>
              <w:right w:val="single" w:sz="14" w:space="0" w:color="000000"/>
            </w:tcBorders>
          </w:tcPr>
          <w:p w:rsidR="00062C32" w:rsidRDefault="00062C32"/>
        </w:tc>
      </w:tr>
      <w:tr w:rsidR="00062C32">
        <w:trPr>
          <w:trHeight w:val="278"/>
        </w:trPr>
        <w:tc>
          <w:tcPr>
            <w:tcW w:w="0" w:type="auto"/>
            <w:vMerge/>
            <w:tcBorders>
              <w:top w:val="nil"/>
              <w:left w:val="single" w:sz="14" w:space="0" w:color="000000"/>
              <w:bottom w:val="single" w:sz="13" w:space="0" w:color="000000"/>
              <w:right w:val="double" w:sz="7" w:space="0" w:color="000000"/>
            </w:tcBorders>
          </w:tcPr>
          <w:p w:rsidR="00062C32" w:rsidRDefault="00062C32"/>
        </w:tc>
        <w:tc>
          <w:tcPr>
            <w:tcW w:w="1223" w:type="dxa"/>
            <w:tcBorders>
              <w:top w:val="nil"/>
              <w:left w:val="double" w:sz="7" w:space="0" w:color="000000"/>
              <w:bottom w:val="single" w:sz="13" w:space="0" w:color="000000"/>
              <w:right w:val="double" w:sz="7" w:space="0" w:color="000000"/>
            </w:tcBorders>
            <w:shd w:val="clear" w:color="auto" w:fill="FFFFCC"/>
          </w:tcPr>
          <w:p w:rsidR="00062C32" w:rsidRDefault="00062C32"/>
        </w:tc>
        <w:tc>
          <w:tcPr>
            <w:tcW w:w="0" w:type="auto"/>
            <w:vMerge/>
            <w:tcBorders>
              <w:top w:val="nil"/>
              <w:left w:val="double" w:sz="7" w:space="0" w:color="000000"/>
              <w:bottom w:val="single" w:sz="13" w:space="0" w:color="000000"/>
              <w:right w:val="single" w:sz="14" w:space="0" w:color="000000"/>
            </w:tcBorders>
          </w:tcPr>
          <w:p w:rsidR="00062C32" w:rsidRDefault="00062C32"/>
        </w:tc>
        <w:tc>
          <w:tcPr>
            <w:tcW w:w="0" w:type="auto"/>
            <w:vMerge/>
            <w:tcBorders>
              <w:top w:val="nil"/>
              <w:left w:val="single" w:sz="14" w:space="0" w:color="000000"/>
              <w:bottom w:val="single" w:sz="13" w:space="0" w:color="000000"/>
              <w:right w:val="single" w:sz="14" w:space="0" w:color="000000"/>
            </w:tcBorders>
          </w:tcPr>
          <w:p w:rsidR="00062C32" w:rsidRDefault="00062C32"/>
        </w:tc>
        <w:tc>
          <w:tcPr>
            <w:tcW w:w="0" w:type="auto"/>
            <w:vMerge/>
            <w:tcBorders>
              <w:top w:val="nil"/>
              <w:left w:val="single" w:sz="14" w:space="0" w:color="000000"/>
              <w:bottom w:val="single" w:sz="13" w:space="0" w:color="000000"/>
              <w:right w:val="single" w:sz="14" w:space="0" w:color="000000"/>
            </w:tcBorders>
          </w:tcPr>
          <w:p w:rsidR="00062C32" w:rsidRDefault="00062C32"/>
        </w:tc>
        <w:tc>
          <w:tcPr>
            <w:tcW w:w="0" w:type="auto"/>
            <w:vMerge/>
            <w:tcBorders>
              <w:top w:val="nil"/>
              <w:left w:val="single" w:sz="14" w:space="0" w:color="000000"/>
              <w:bottom w:val="single" w:sz="13" w:space="0" w:color="000000"/>
              <w:right w:val="double" w:sz="7" w:space="0" w:color="000000"/>
            </w:tcBorders>
            <w:vAlign w:val="center"/>
          </w:tcPr>
          <w:p w:rsidR="00062C32" w:rsidRDefault="00062C32"/>
        </w:tc>
        <w:tc>
          <w:tcPr>
            <w:tcW w:w="0" w:type="auto"/>
            <w:vMerge/>
            <w:tcBorders>
              <w:top w:val="nil"/>
              <w:left w:val="double" w:sz="7" w:space="0" w:color="000000"/>
              <w:bottom w:val="single" w:sz="13" w:space="0" w:color="000000"/>
              <w:right w:val="single" w:sz="14" w:space="0" w:color="000000"/>
            </w:tcBorders>
          </w:tcPr>
          <w:p w:rsidR="00062C32" w:rsidRDefault="00062C32"/>
        </w:tc>
      </w:tr>
      <w:tr w:rsidR="00062C32">
        <w:trPr>
          <w:trHeight w:val="922"/>
        </w:trPr>
        <w:tc>
          <w:tcPr>
            <w:tcW w:w="1573" w:type="dxa"/>
            <w:tcBorders>
              <w:top w:val="single" w:sz="13" w:space="0" w:color="000000"/>
              <w:left w:val="single" w:sz="14" w:space="0" w:color="000000"/>
              <w:bottom w:val="single" w:sz="13" w:space="0" w:color="000000"/>
              <w:right w:val="double" w:sz="7" w:space="0" w:color="000000"/>
            </w:tcBorders>
          </w:tcPr>
          <w:p w:rsidR="00062C32" w:rsidRDefault="00600F53">
            <w:pPr>
              <w:spacing w:after="4"/>
              <w:ind w:left="91"/>
              <w:jc w:val="both"/>
            </w:pPr>
            <w:proofErr w:type="spellStart"/>
            <w:r>
              <w:rPr>
                <w:rFonts w:ascii="Times New Roman" w:eastAsia="Times New Roman" w:hAnsi="Times New Roman" w:cs="Times New Roman"/>
                <w:b/>
                <w:sz w:val="27"/>
              </w:rPr>
              <w:t>Total</w:t>
            </w:r>
            <w:proofErr w:type="spellEnd"/>
            <w:r>
              <w:rPr>
                <w:rFonts w:ascii="Times New Roman" w:eastAsia="Times New Roman" w:hAnsi="Times New Roman" w:cs="Times New Roman"/>
                <w:b/>
                <w:sz w:val="27"/>
              </w:rPr>
              <w:t xml:space="preserve"> </w:t>
            </w:r>
            <w:proofErr w:type="spellStart"/>
            <w:r>
              <w:rPr>
                <w:rFonts w:ascii="Times New Roman" w:eastAsia="Times New Roman" w:hAnsi="Times New Roman" w:cs="Times New Roman"/>
                <w:b/>
                <w:sz w:val="27"/>
              </w:rPr>
              <w:t>body</w:t>
            </w:r>
            <w:proofErr w:type="spellEnd"/>
            <w:r>
              <w:rPr>
                <w:rFonts w:ascii="Times New Roman" w:eastAsia="Times New Roman" w:hAnsi="Times New Roman" w:cs="Times New Roman"/>
                <w:b/>
                <w:sz w:val="27"/>
              </w:rPr>
              <w:t xml:space="preserve"> </w:t>
            </w:r>
          </w:p>
          <w:p w:rsidR="00062C32" w:rsidRDefault="00600F53">
            <w:pPr>
              <w:spacing w:after="0"/>
              <w:ind w:left="1"/>
              <w:jc w:val="center"/>
            </w:pPr>
            <w:r>
              <w:rPr>
                <w:rFonts w:ascii="Times New Roman" w:eastAsia="Times New Roman" w:hAnsi="Times New Roman" w:cs="Times New Roman"/>
                <w:b/>
                <w:sz w:val="25"/>
              </w:rPr>
              <w:t>(Ολόκληρο το σώμα)</w:t>
            </w:r>
            <w:r>
              <w:rPr>
                <w:rFonts w:ascii="Times New Roman" w:eastAsia="Times New Roman" w:hAnsi="Times New Roman" w:cs="Times New Roman"/>
                <w:b/>
                <w:sz w:val="27"/>
              </w:rPr>
              <w:t xml:space="preserve"> </w:t>
            </w:r>
          </w:p>
        </w:tc>
        <w:tc>
          <w:tcPr>
            <w:tcW w:w="1223" w:type="dxa"/>
            <w:tcBorders>
              <w:top w:val="single" w:sz="13" w:space="0" w:color="000000"/>
              <w:left w:val="double" w:sz="7" w:space="0" w:color="000000"/>
              <w:bottom w:val="single" w:sz="13" w:space="0" w:color="000000"/>
              <w:right w:val="double" w:sz="7" w:space="0" w:color="000000"/>
            </w:tcBorders>
            <w:vAlign w:val="center"/>
          </w:tcPr>
          <w:p w:rsidR="00062C32" w:rsidRDefault="00600F53">
            <w:pPr>
              <w:spacing w:after="0"/>
              <w:ind w:left="85"/>
              <w:jc w:val="center"/>
            </w:pPr>
            <w:r>
              <w:rPr>
                <w:rFonts w:ascii="Times New Roman" w:eastAsia="Times New Roman" w:hAnsi="Times New Roman" w:cs="Times New Roman"/>
                <w:b/>
                <w:sz w:val="27"/>
              </w:rPr>
              <w:t xml:space="preserve"> </w:t>
            </w:r>
          </w:p>
        </w:tc>
        <w:tc>
          <w:tcPr>
            <w:tcW w:w="1672" w:type="dxa"/>
            <w:tcBorders>
              <w:top w:val="single" w:sz="13" w:space="0" w:color="000000"/>
              <w:left w:val="double" w:sz="7" w:space="0" w:color="000000"/>
              <w:bottom w:val="single" w:sz="13" w:space="0" w:color="000000"/>
              <w:right w:val="single" w:sz="14" w:space="0" w:color="000000"/>
            </w:tcBorders>
          </w:tcPr>
          <w:p w:rsidR="00062C32" w:rsidRDefault="00600F53">
            <w:pPr>
              <w:spacing w:after="4"/>
              <w:ind w:left="145"/>
            </w:pPr>
            <w:proofErr w:type="spellStart"/>
            <w:r>
              <w:rPr>
                <w:rFonts w:ascii="Times New Roman" w:eastAsia="Times New Roman" w:hAnsi="Times New Roman" w:cs="Times New Roman"/>
                <w:b/>
                <w:sz w:val="27"/>
              </w:rPr>
              <w:t>Total</w:t>
            </w:r>
            <w:proofErr w:type="spellEnd"/>
            <w:r>
              <w:rPr>
                <w:rFonts w:ascii="Times New Roman" w:eastAsia="Times New Roman" w:hAnsi="Times New Roman" w:cs="Times New Roman"/>
                <w:b/>
                <w:sz w:val="27"/>
              </w:rPr>
              <w:t xml:space="preserve"> </w:t>
            </w:r>
            <w:proofErr w:type="spellStart"/>
            <w:r>
              <w:rPr>
                <w:rFonts w:ascii="Times New Roman" w:eastAsia="Times New Roman" w:hAnsi="Times New Roman" w:cs="Times New Roman"/>
                <w:b/>
                <w:sz w:val="27"/>
              </w:rPr>
              <w:t>body</w:t>
            </w:r>
            <w:proofErr w:type="spellEnd"/>
            <w:r>
              <w:rPr>
                <w:rFonts w:ascii="Times New Roman" w:eastAsia="Times New Roman" w:hAnsi="Times New Roman" w:cs="Times New Roman"/>
                <w:b/>
                <w:sz w:val="27"/>
              </w:rPr>
              <w:t xml:space="preserve"> </w:t>
            </w:r>
          </w:p>
          <w:p w:rsidR="00062C32" w:rsidRDefault="00600F53">
            <w:pPr>
              <w:spacing w:after="0"/>
              <w:ind w:left="56"/>
              <w:jc w:val="center"/>
            </w:pPr>
            <w:r>
              <w:rPr>
                <w:rFonts w:ascii="Times New Roman" w:eastAsia="Times New Roman" w:hAnsi="Times New Roman" w:cs="Times New Roman"/>
                <w:b/>
                <w:sz w:val="25"/>
              </w:rPr>
              <w:t>(Ολόκληρο το σώμα)</w:t>
            </w:r>
            <w:r>
              <w:rPr>
                <w:rFonts w:ascii="Times New Roman" w:eastAsia="Times New Roman" w:hAnsi="Times New Roman" w:cs="Times New Roman"/>
                <w:b/>
                <w:sz w:val="27"/>
              </w:rPr>
              <w:t xml:space="preserve"> </w:t>
            </w:r>
          </w:p>
        </w:tc>
        <w:tc>
          <w:tcPr>
            <w:tcW w:w="1146" w:type="dxa"/>
            <w:tcBorders>
              <w:top w:val="single" w:sz="13" w:space="0" w:color="000000"/>
              <w:left w:val="single" w:sz="14" w:space="0" w:color="000000"/>
              <w:bottom w:val="single" w:sz="13" w:space="0" w:color="000000"/>
              <w:right w:val="single" w:sz="14" w:space="0" w:color="000000"/>
            </w:tcBorders>
            <w:vAlign w:val="center"/>
          </w:tcPr>
          <w:p w:rsidR="00062C32" w:rsidRDefault="00600F53">
            <w:pPr>
              <w:spacing w:after="0"/>
              <w:ind w:left="74"/>
              <w:jc w:val="center"/>
            </w:pPr>
            <w:r>
              <w:rPr>
                <w:rFonts w:ascii="Times New Roman" w:eastAsia="Times New Roman" w:hAnsi="Times New Roman" w:cs="Times New Roman"/>
                <w:b/>
                <w:sz w:val="27"/>
              </w:rPr>
              <w:t xml:space="preserve"> </w:t>
            </w:r>
          </w:p>
        </w:tc>
        <w:tc>
          <w:tcPr>
            <w:tcW w:w="1556" w:type="dxa"/>
            <w:tcBorders>
              <w:top w:val="single" w:sz="13" w:space="0" w:color="000000"/>
              <w:left w:val="single" w:sz="14" w:space="0" w:color="000000"/>
              <w:bottom w:val="single" w:sz="13" w:space="0" w:color="000000"/>
              <w:right w:val="single" w:sz="14" w:space="0" w:color="000000"/>
            </w:tcBorders>
            <w:vAlign w:val="center"/>
          </w:tcPr>
          <w:p w:rsidR="00062C32" w:rsidRDefault="00600F53">
            <w:pPr>
              <w:spacing w:after="0"/>
              <w:ind w:left="80"/>
              <w:jc w:val="center"/>
            </w:pPr>
            <w:r>
              <w:rPr>
                <w:rFonts w:ascii="Times New Roman" w:eastAsia="Times New Roman" w:hAnsi="Times New Roman" w:cs="Times New Roman"/>
                <w:b/>
                <w:sz w:val="27"/>
              </w:rPr>
              <w:t xml:space="preserve"> </w:t>
            </w:r>
          </w:p>
        </w:tc>
        <w:tc>
          <w:tcPr>
            <w:tcW w:w="1529" w:type="dxa"/>
            <w:tcBorders>
              <w:top w:val="single" w:sz="13" w:space="0" w:color="000000"/>
              <w:left w:val="single" w:sz="14" w:space="0" w:color="000000"/>
              <w:bottom w:val="single" w:sz="13" w:space="0" w:color="000000"/>
              <w:right w:val="double" w:sz="7" w:space="0" w:color="000000"/>
            </w:tcBorders>
          </w:tcPr>
          <w:p w:rsidR="00062C32" w:rsidRDefault="00600F53">
            <w:pPr>
              <w:spacing w:after="4"/>
              <w:ind w:left="71"/>
              <w:jc w:val="both"/>
            </w:pPr>
            <w:proofErr w:type="spellStart"/>
            <w:r>
              <w:rPr>
                <w:rFonts w:ascii="Times New Roman" w:eastAsia="Times New Roman" w:hAnsi="Times New Roman" w:cs="Times New Roman"/>
                <w:b/>
                <w:sz w:val="27"/>
              </w:rPr>
              <w:t>Total</w:t>
            </w:r>
            <w:proofErr w:type="spellEnd"/>
            <w:r>
              <w:rPr>
                <w:rFonts w:ascii="Times New Roman" w:eastAsia="Times New Roman" w:hAnsi="Times New Roman" w:cs="Times New Roman"/>
                <w:b/>
                <w:sz w:val="27"/>
              </w:rPr>
              <w:t xml:space="preserve"> </w:t>
            </w:r>
            <w:proofErr w:type="spellStart"/>
            <w:r>
              <w:rPr>
                <w:rFonts w:ascii="Times New Roman" w:eastAsia="Times New Roman" w:hAnsi="Times New Roman" w:cs="Times New Roman"/>
                <w:b/>
                <w:sz w:val="27"/>
              </w:rPr>
              <w:t>body</w:t>
            </w:r>
            <w:proofErr w:type="spellEnd"/>
            <w:r>
              <w:rPr>
                <w:rFonts w:ascii="Times New Roman" w:eastAsia="Times New Roman" w:hAnsi="Times New Roman" w:cs="Times New Roman"/>
                <w:b/>
                <w:sz w:val="27"/>
              </w:rPr>
              <w:t xml:space="preserve"> </w:t>
            </w:r>
          </w:p>
          <w:p w:rsidR="00062C32" w:rsidRDefault="00600F53">
            <w:pPr>
              <w:spacing w:after="0"/>
              <w:jc w:val="center"/>
            </w:pPr>
            <w:r>
              <w:rPr>
                <w:rFonts w:ascii="Times New Roman" w:eastAsia="Times New Roman" w:hAnsi="Times New Roman" w:cs="Times New Roman"/>
                <w:b/>
                <w:sz w:val="25"/>
              </w:rPr>
              <w:t>(Ολόκληρο το σώμα)</w:t>
            </w:r>
            <w:r>
              <w:rPr>
                <w:rFonts w:ascii="Times New Roman" w:eastAsia="Times New Roman" w:hAnsi="Times New Roman" w:cs="Times New Roman"/>
                <w:b/>
                <w:sz w:val="27"/>
              </w:rPr>
              <w:t xml:space="preserve"> </w:t>
            </w:r>
          </w:p>
        </w:tc>
        <w:tc>
          <w:tcPr>
            <w:tcW w:w="1211" w:type="dxa"/>
            <w:tcBorders>
              <w:top w:val="single" w:sz="13" w:space="0" w:color="000000"/>
              <w:left w:val="double" w:sz="7" w:space="0" w:color="000000"/>
              <w:bottom w:val="single" w:sz="13" w:space="0" w:color="000000"/>
              <w:right w:val="single" w:sz="14" w:space="0" w:color="000000"/>
            </w:tcBorders>
            <w:vAlign w:val="center"/>
          </w:tcPr>
          <w:p w:rsidR="00062C32" w:rsidRDefault="00600F53">
            <w:pPr>
              <w:spacing w:after="0"/>
              <w:ind w:left="87"/>
              <w:jc w:val="center"/>
            </w:pPr>
            <w:r>
              <w:rPr>
                <w:rFonts w:ascii="Times New Roman" w:eastAsia="Times New Roman" w:hAnsi="Times New Roman" w:cs="Times New Roman"/>
                <w:b/>
                <w:color w:val="FF0000"/>
                <w:sz w:val="27"/>
              </w:rPr>
              <w:t xml:space="preserve"> </w:t>
            </w:r>
          </w:p>
        </w:tc>
      </w:tr>
    </w:tbl>
    <w:p w:rsidR="00062C32" w:rsidRDefault="00600F53">
      <w:pPr>
        <w:pStyle w:val="2"/>
        <w:pBdr>
          <w:top w:val="none" w:sz="0" w:space="0" w:color="auto"/>
          <w:left w:val="none" w:sz="0" w:space="0" w:color="auto"/>
          <w:bottom w:val="none" w:sz="0" w:space="0" w:color="auto"/>
          <w:right w:val="none" w:sz="0" w:space="0" w:color="auto"/>
        </w:pBdr>
        <w:shd w:val="clear" w:color="auto" w:fill="auto"/>
        <w:tabs>
          <w:tab w:val="center" w:pos="10270"/>
          <w:tab w:val="right" w:pos="13605"/>
        </w:tabs>
        <w:spacing w:after="1312"/>
        <w:ind w:left="0" w:firstLine="0"/>
      </w:pPr>
      <w:r>
        <w:rPr>
          <w:b w:val="0"/>
          <w:color w:val="000000"/>
          <w:sz w:val="22"/>
        </w:rPr>
        <w:tab/>
      </w:r>
      <w:r>
        <w:rPr>
          <w:rFonts w:ascii="Times New Roman" w:eastAsia="Times New Roman" w:hAnsi="Times New Roman" w:cs="Times New Roman"/>
          <w:color w:val="000000"/>
          <w:sz w:val="27"/>
        </w:rPr>
        <w:t xml:space="preserve"> </w:t>
      </w:r>
      <w:r>
        <w:rPr>
          <w:rFonts w:ascii="Times New Roman" w:eastAsia="Times New Roman" w:hAnsi="Times New Roman" w:cs="Times New Roman"/>
          <w:color w:val="000000"/>
          <w:sz w:val="27"/>
        </w:rPr>
        <w:tab/>
      </w:r>
      <w:r>
        <w:rPr>
          <w:rFonts w:ascii="Arial" w:eastAsia="Arial" w:hAnsi="Arial" w:cs="Arial"/>
          <w:color w:val="FFFFFF"/>
          <w:sz w:val="36"/>
        </w:rPr>
        <w:t xml:space="preserve">3 Π.Μ./εβδομάδα </w:t>
      </w:r>
    </w:p>
    <w:p w:rsidR="00062C32" w:rsidRDefault="00600F53">
      <w:pPr>
        <w:spacing w:after="348"/>
        <w:ind w:left="404"/>
      </w:pPr>
      <w:r>
        <w:rPr>
          <w:rFonts w:ascii="Times New Roman" w:eastAsia="Times New Roman" w:hAnsi="Times New Roman" w:cs="Times New Roman"/>
          <w:sz w:val="27"/>
        </w:rPr>
        <w:t xml:space="preserve"> </w:t>
      </w:r>
    </w:p>
    <w:p w:rsidR="00062C32" w:rsidRDefault="00600F53">
      <w:pPr>
        <w:spacing w:after="91"/>
        <w:ind w:left="8066" w:hanging="10"/>
      </w:pPr>
      <w:r>
        <w:rPr>
          <w:b/>
          <w:i/>
          <w:sz w:val="32"/>
        </w:rPr>
        <w:t xml:space="preserve">4 Π.Μ./εβδομάδα (Α+Β) </w:t>
      </w:r>
    </w:p>
    <w:p w:rsidR="00062C32" w:rsidRDefault="00600F53">
      <w:pPr>
        <w:spacing w:after="0"/>
        <w:ind w:left="3339"/>
      </w:pPr>
      <w:r>
        <w:rPr>
          <w:b/>
          <w:sz w:val="28"/>
        </w:rPr>
        <w:t xml:space="preserve"> </w:t>
      </w:r>
      <w:r>
        <w:rPr>
          <w:color w:val="FFFFFF"/>
          <w:sz w:val="28"/>
        </w:rPr>
        <w:t xml:space="preserve"> </w:t>
      </w:r>
    </w:p>
    <w:tbl>
      <w:tblPr>
        <w:tblStyle w:val="TableGrid"/>
        <w:tblW w:w="13457" w:type="dxa"/>
        <w:tblInd w:w="299" w:type="dxa"/>
        <w:tblCellMar>
          <w:top w:w="79" w:type="dxa"/>
          <w:left w:w="716" w:type="dxa"/>
          <w:bottom w:w="0" w:type="dxa"/>
          <w:right w:w="115" w:type="dxa"/>
        </w:tblCellMar>
        <w:tblLook w:val="04A0" w:firstRow="1" w:lastRow="0" w:firstColumn="1" w:lastColumn="0" w:noHBand="0" w:noVBand="1"/>
      </w:tblPr>
      <w:tblGrid>
        <w:gridCol w:w="1920"/>
        <w:gridCol w:w="1918"/>
        <w:gridCol w:w="1926"/>
        <w:gridCol w:w="1926"/>
        <w:gridCol w:w="1918"/>
        <w:gridCol w:w="1928"/>
        <w:gridCol w:w="1921"/>
      </w:tblGrid>
      <w:tr w:rsidR="00062C32">
        <w:trPr>
          <w:trHeight w:val="780"/>
        </w:trPr>
        <w:tc>
          <w:tcPr>
            <w:tcW w:w="1921" w:type="dxa"/>
            <w:tcBorders>
              <w:top w:val="single" w:sz="18" w:space="0" w:color="000000"/>
              <w:left w:val="single" w:sz="21" w:space="0" w:color="000000"/>
              <w:bottom w:val="single" w:sz="18" w:space="0" w:color="000000"/>
              <w:right w:val="single" w:sz="21" w:space="0" w:color="000000"/>
            </w:tcBorders>
            <w:shd w:val="clear" w:color="auto" w:fill="FFFFCC"/>
            <w:vAlign w:val="center"/>
          </w:tcPr>
          <w:p w:rsidR="00062C32" w:rsidRDefault="00600F53">
            <w:pPr>
              <w:spacing w:after="0"/>
              <w:ind w:left="36"/>
            </w:pPr>
            <w:r>
              <w:rPr>
                <w:b/>
                <w:sz w:val="28"/>
              </w:rPr>
              <w:t>Δευτ.</w:t>
            </w:r>
            <w:r>
              <w:rPr>
                <w:color w:val="FFFFFF"/>
                <w:sz w:val="28"/>
              </w:rPr>
              <w:t xml:space="preserve"> </w:t>
            </w:r>
            <w:r>
              <w:rPr>
                <w:b/>
                <w:sz w:val="28"/>
              </w:rPr>
              <w:t xml:space="preserve"> </w:t>
            </w:r>
            <w:r>
              <w:rPr>
                <w:color w:val="FFFFFF"/>
                <w:sz w:val="28"/>
              </w:rPr>
              <w:t xml:space="preserve"> </w:t>
            </w:r>
          </w:p>
        </w:tc>
        <w:tc>
          <w:tcPr>
            <w:tcW w:w="1918" w:type="dxa"/>
            <w:tcBorders>
              <w:top w:val="single" w:sz="18" w:space="0" w:color="000000"/>
              <w:left w:val="single" w:sz="21" w:space="0" w:color="000000"/>
              <w:bottom w:val="single" w:sz="18" w:space="0" w:color="000000"/>
              <w:right w:val="single" w:sz="21" w:space="0" w:color="000000"/>
            </w:tcBorders>
            <w:shd w:val="clear" w:color="auto" w:fill="FFFFCC"/>
            <w:vAlign w:val="center"/>
          </w:tcPr>
          <w:p w:rsidR="00062C32" w:rsidRDefault="00600F53">
            <w:pPr>
              <w:spacing w:after="0"/>
              <w:ind w:right="391"/>
              <w:jc w:val="center"/>
            </w:pPr>
            <w:r>
              <w:rPr>
                <w:b/>
                <w:sz w:val="28"/>
              </w:rPr>
              <w:t>Τρ.</w:t>
            </w:r>
            <w:r>
              <w:rPr>
                <w:color w:val="FFFFFF"/>
                <w:sz w:val="28"/>
              </w:rPr>
              <w:t xml:space="preserve"> </w:t>
            </w:r>
            <w:r>
              <w:rPr>
                <w:b/>
                <w:sz w:val="28"/>
              </w:rPr>
              <w:t xml:space="preserve"> </w:t>
            </w:r>
            <w:r>
              <w:rPr>
                <w:color w:val="FFFFFF"/>
                <w:sz w:val="28"/>
              </w:rPr>
              <w:t xml:space="preserve"> </w:t>
            </w:r>
          </w:p>
        </w:tc>
        <w:tc>
          <w:tcPr>
            <w:tcW w:w="1926" w:type="dxa"/>
            <w:tcBorders>
              <w:top w:val="single" w:sz="18" w:space="0" w:color="000000"/>
              <w:left w:val="single" w:sz="21" w:space="0" w:color="000000"/>
              <w:bottom w:val="single" w:sz="18" w:space="0" w:color="000000"/>
              <w:right w:val="single" w:sz="20" w:space="0" w:color="000000"/>
            </w:tcBorders>
            <w:shd w:val="clear" w:color="auto" w:fill="FFFFCC"/>
            <w:vAlign w:val="center"/>
          </w:tcPr>
          <w:p w:rsidR="00062C32" w:rsidRDefault="00600F53">
            <w:pPr>
              <w:spacing w:after="0"/>
              <w:ind w:left="121"/>
            </w:pPr>
            <w:r>
              <w:rPr>
                <w:b/>
                <w:sz w:val="28"/>
              </w:rPr>
              <w:t>Τετ.</w:t>
            </w:r>
            <w:r>
              <w:rPr>
                <w:color w:val="FFFFFF"/>
                <w:sz w:val="28"/>
              </w:rPr>
              <w:t xml:space="preserve"> </w:t>
            </w:r>
            <w:r>
              <w:rPr>
                <w:b/>
                <w:sz w:val="28"/>
              </w:rPr>
              <w:t xml:space="preserve"> </w:t>
            </w:r>
            <w:r>
              <w:rPr>
                <w:color w:val="FFFFFF"/>
                <w:sz w:val="28"/>
              </w:rPr>
              <w:t xml:space="preserve"> </w:t>
            </w:r>
          </w:p>
        </w:tc>
        <w:tc>
          <w:tcPr>
            <w:tcW w:w="1926" w:type="dxa"/>
            <w:tcBorders>
              <w:top w:val="single" w:sz="18" w:space="0" w:color="000000"/>
              <w:left w:val="single" w:sz="20" w:space="0" w:color="000000"/>
              <w:bottom w:val="single" w:sz="18" w:space="0" w:color="000000"/>
              <w:right w:val="single" w:sz="21" w:space="0" w:color="000000"/>
            </w:tcBorders>
            <w:shd w:val="clear" w:color="auto" w:fill="FFFFCC"/>
            <w:vAlign w:val="center"/>
          </w:tcPr>
          <w:p w:rsidR="00062C32" w:rsidRDefault="00600F53">
            <w:pPr>
              <w:spacing w:after="0"/>
            </w:pPr>
            <w:proofErr w:type="spellStart"/>
            <w:r>
              <w:rPr>
                <w:b/>
                <w:sz w:val="28"/>
              </w:rPr>
              <w:t>Πεμπ</w:t>
            </w:r>
            <w:proofErr w:type="spellEnd"/>
            <w:r>
              <w:rPr>
                <w:b/>
                <w:sz w:val="28"/>
              </w:rPr>
              <w:t>.</w:t>
            </w:r>
            <w:r>
              <w:rPr>
                <w:color w:val="FFFFFF"/>
                <w:sz w:val="28"/>
              </w:rPr>
              <w:t xml:space="preserve"> </w:t>
            </w:r>
            <w:r>
              <w:rPr>
                <w:b/>
                <w:sz w:val="28"/>
              </w:rPr>
              <w:t xml:space="preserve"> </w:t>
            </w:r>
            <w:r>
              <w:rPr>
                <w:color w:val="FFFFFF"/>
                <w:sz w:val="28"/>
              </w:rPr>
              <w:t xml:space="preserve"> </w:t>
            </w:r>
          </w:p>
        </w:tc>
        <w:tc>
          <w:tcPr>
            <w:tcW w:w="1918" w:type="dxa"/>
            <w:tcBorders>
              <w:top w:val="single" w:sz="18" w:space="0" w:color="000000"/>
              <w:left w:val="single" w:sz="21" w:space="0" w:color="000000"/>
              <w:bottom w:val="single" w:sz="18" w:space="0" w:color="000000"/>
              <w:right w:val="single" w:sz="21" w:space="0" w:color="000000"/>
            </w:tcBorders>
            <w:shd w:val="clear" w:color="auto" w:fill="FFFFCC"/>
            <w:vAlign w:val="center"/>
          </w:tcPr>
          <w:p w:rsidR="00062C32" w:rsidRDefault="00600F53">
            <w:pPr>
              <w:spacing w:after="0"/>
              <w:ind w:left="57"/>
            </w:pPr>
            <w:r>
              <w:rPr>
                <w:b/>
                <w:sz w:val="28"/>
              </w:rPr>
              <w:t>Παρ.</w:t>
            </w:r>
            <w:r>
              <w:rPr>
                <w:color w:val="FFFFFF"/>
                <w:sz w:val="28"/>
              </w:rPr>
              <w:t xml:space="preserve"> </w:t>
            </w:r>
            <w:r>
              <w:rPr>
                <w:b/>
                <w:sz w:val="28"/>
              </w:rPr>
              <w:t xml:space="preserve"> </w:t>
            </w:r>
            <w:r>
              <w:rPr>
                <w:color w:val="FFFFFF"/>
                <w:sz w:val="28"/>
              </w:rPr>
              <w:t xml:space="preserve"> </w:t>
            </w:r>
          </w:p>
        </w:tc>
        <w:tc>
          <w:tcPr>
            <w:tcW w:w="1928" w:type="dxa"/>
            <w:tcBorders>
              <w:top w:val="single" w:sz="18" w:space="0" w:color="000000"/>
              <w:left w:val="single" w:sz="21" w:space="0" w:color="000000"/>
              <w:bottom w:val="single" w:sz="18" w:space="0" w:color="000000"/>
              <w:right w:val="single" w:sz="21" w:space="0" w:color="000000"/>
            </w:tcBorders>
            <w:shd w:val="clear" w:color="auto" w:fill="FFFFCC"/>
            <w:vAlign w:val="center"/>
          </w:tcPr>
          <w:p w:rsidR="00062C32" w:rsidRDefault="00600F53">
            <w:pPr>
              <w:spacing w:after="0"/>
              <w:ind w:left="82"/>
            </w:pPr>
            <w:proofErr w:type="spellStart"/>
            <w:r>
              <w:rPr>
                <w:b/>
                <w:sz w:val="28"/>
              </w:rPr>
              <w:t>Σαβ</w:t>
            </w:r>
            <w:proofErr w:type="spellEnd"/>
            <w:r>
              <w:rPr>
                <w:b/>
                <w:sz w:val="28"/>
              </w:rPr>
              <w:t>.</w:t>
            </w:r>
            <w:r>
              <w:rPr>
                <w:color w:val="FFFFFF"/>
                <w:sz w:val="28"/>
              </w:rPr>
              <w:t xml:space="preserve"> </w:t>
            </w:r>
            <w:r>
              <w:rPr>
                <w:b/>
                <w:sz w:val="28"/>
              </w:rPr>
              <w:t xml:space="preserve"> </w:t>
            </w:r>
            <w:r>
              <w:rPr>
                <w:color w:val="FFFFFF"/>
                <w:sz w:val="28"/>
              </w:rPr>
              <w:t xml:space="preserve"> </w:t>
            </w:r>
          </w:p>
        </w:tc>
        <w:tc>
          <w:tcPr>
            <w:tcW w:w="1921" w:type="dxa"/>
            <w:tcBorders>
              <w:top w:val="single" w:sz="18" w:space="0" w:color="000000"/>
              <w:left w:val="single" w:sz="21" w:space="0" w:color="000000"/>
              <w:bottom w:val="single" w:sz="18" w:space="0" w:color="000000"/>
              <w:right w:val="single" w:sz="21" w:space="0" w:color="000000"/>
            </w:tcBorders>
            <w:shd w:val="clear" w:color="auto" w:fill="FFFFCC"/>
            <w:vAlign w:val="center"/>
          </w:tcPr>
          <w:p w:rsidR="00062C32" w:rsidRDefault="00600F53">
            <w:pPr>
              <w:spacing w:after="0"/>
              <w:ind w:left="73"/>
            </w:pPr>
            <w:r>
              <w:rPr>
                <w:b/>
                <w:sz w:val="28"/>
              </w:rPr>
              <w:t>Κυρ.</w:t>
            </w:r>
            <w:r>
              <w:rPr>
                <w:color w:val="FFFFFF"/>
                <w:sz w:val="28"/>
              </w:rPr>
              <w:t xml:space="preserve"> </w:t>
            </w:r>
            <w:r>
              <w:rPr>
                <w:b/>
                <w:sz w:val="28"/>
              </w:rPr>
              <w:t xml:space="preserve"> </w:t>
            </w:r>
            <w:r>
              <w:rPr>
                <w:color w:val="FFFFFF"/>
                <w:sz w:val="28"/>
              </w:rPr>
              <w:t xml:space="preserve"> </w:t>
            </w:r>
          </w:p>
        </w:tc>
      </w:tr>
      <w:tr w:rsidR="00062C32">
        <w:trPr>
          <w:trHeight w:val="452"/>
        </w:trPr>
        <w:tc>
          <w:tcPr>
            <w:tcW w:w="1921" w:type="dxa"/>
            <w:tcBorders>
              <w:top w:val="single" w:sz="18" w:space="0" w:color="000000"/>
              <w:left w:val="single" w:sz="21" w:space="0" w:color="000000"/>
              <w:bottom w:val="single" w:sz="18" w:space="0" w:color="000000"/>
              <w:right w:val="single" w:sz="21" w:space="0" w:color="000000"/>
            </w:tcBorders>
          </w:tcPr>
          <w:p w:rsidR="00062C32" w:rsidRDefault="00600F53">
            <w:pPr>
              <w:spacing w:after="0"/>
              <w:ind w:right="393"/>
              <w:jc w:val="center"/>
            </w:pPr>
            <w:r>
              <w:rPr>
                <w:b/>
                <w:sz w:val="28"/>
              </w:rPr>
              <w:t>Α</w:t>
            </w:r>
            <w:r>
              <w:rPr>
                <w:color w:val="FFFFFF"/>
                <w:sz w:val="28"/>
              </w:rPr>
              <w:t xml:space="preserve"> </w:t>
            </w:r>
            <w:r>
              <w:rPr>
                <w:b/>
                <w:sz w:val="28"/>
              </w:rPr>
              <w:t xml:space="preserve"> </w:t>
            </w:r>
            <w:r>
              <w:rPr>
                <w:color w:val="FFFFFF"/>
                <w:sz w:val="28"/>
              </w:rPr>
              <w:t xml:space="preserve"> </w:t>
            </w:r>
          </w:p>
        </w:tc>
        <w:tc>
          <w:tcPr>
            <w:tcW w:w="1918" w:type="dxa"/>
            <w:tcBorders>
              <w:top w:val="single" w:sz="18" w:space="0" w:color="000000"/>
              <w:left w:val="single" w:sz="21" w:space="0" w:color="000000"/>
              <w:bottom w:val="single" w:sz="18" w:space="0" w:color="000000"/>
              <w:right w:val="single" w:sz="21" w:space="0" w:color="000000"/>
            </w:tcBorders>
          </w:tcPr>
          <w:p w:rsidR="00062C32" w:rsidRDefault="00062C32"/>
        </w:tc>
        <w:tc>
          <w:tcPr>
            <w:tcW w:w="1926" w:type="dxa"/>
            <w:tcBorders>
              <w:top w:val="single" w:sz="18" w:space="0" w:color="000000"/>
              <w:left w:val="single" w:sz="21" w:space="0" w:color="000000"/>
              <w:bottom w:val="single" w:sz="18" w:space="0" w:color="000000"/>
              <w:right w:val="single" w:sz="20" w:space="0" w:color="000000"/>
            </w:tcBorders>
          </w:tcPr>
          <w:p w:rsidR="00062C32" w:rsidRDefault="00600F53">
            <w:pPr>
              <w:spacing w:after="0"/>
              <w:ind w:right="416"/>
              <w:jc w:val="center"/>
            </w:pPr>
            <w:r>
              <w:rPr>
                <w:b/>
                <w:sz w:val="28"/>
              </w:rPr>
              <w:t>B</w:t>
            </w:r>
            <w:r>
              <w:rPr>
                <w:color w:val="FFFFFF"/>
                <w:sz w:val="28"/>
              </w:rPr>
              <w:t xml:space="preserve"> </w:t>
            </w:r>
            <w:r>
              <w:rPr>
                <w:b/>
                <w:sz w:val="28"/>
              </w:rPr>
              <w:t xml:space="preserve"> </w:t>
            </w:r>
            <w:r>
              <w:rPr>
                <w:color w:val="FFFFFF"/>
                <w:sz w:val="28"/>
              </w:rPr>
              <w:t xml:space="preserve"> </w:t>
            </w:r>
          </w:p>
        </w:tc>
        <w:tc>
          <w:tcPr>
            <w:tcW w:w="1926" w:type="dxa"/>
            <w:tcBorders>
              <w:top w:val="single" w:sz="18" w:space="0" w:color="000000"/>
              <w:left w:val="single" w:sz="20" w:space="0" w:color="000000"/>
              <w:bottom w:val="single" w:sz="18" w:space="0" w:color="000000"/>
              <w:right w:val="single" w:sz="21" w:space="0" w:color="000000"/>
            </w:tcBorders>
          </w:tcPr>
          <w:p w:rsidR="00062C32" w:rsidRDefault="00600F53">
            <w:pPr>
              <w:spacing w:after="0"/>
              <w:ind w:right="424"/>
              <w:jc w:val="center"/>
            </w:pPr>
            <w:r>
              <w:rPr>
                <w:b/>
                <w:sz w:val="28"/>
              </w:rPr>
              <w:t>-</w:t>
            </w:r>
            <w:r>
              <w:rPr>
                <w:color w:val="FFFFFF"/>
                <w:sz w:val="28"/>
              </w:rPr>
              <w:t xml:space="preserve"> </w:t>
            </w:r>
            <w:r>
              <w:rPr>
                <w:b/>
                <w:sz w:val="28"/>
              </w:rPr>
              <w:t xml:space="preserve"> </w:t>
            </w:r>
            <w:r>
              <w:rPr>
                <w:color w:val="FFFFFF"/>
                <w:sz w:val="28"/>
              </w:rPr>
              <w:t xml:space="preserve"> </w:t>
            </w:r>
          </w:p>
        </w:tc>
        <w:tc>
          <w:tcPr>
            <w:tcW w:w="1918" w:type="dxa"/>
            <w:tcBorders>
              <w:top w:val="single" w:sz="18" w:space="0" w:color="000000"/>
              <w:left w:val="single" w:sz="21" w:space="0" w:color="000000"/>
              <w:bottom w:val="single" w:sz="18" w:space="0" w:color="000000"/>
              <w:right w:val="single" w:sz="21" w:space="0" w:color="000000"/>
            </w:tcBorders>
          </w:tcPr>
          <w:p w:rsidR="00062C32" w:rsidRDefault="00600F53">
            <w:pPr>
              <w:spacing w:after="0"/>
              <w:ind w:right="394"/>
              <w:jc w:val="center"/>
            </w:pPr>
            <w:r>
              <w:rPr>
                <w:b/>
                <w:sz w:val="28"/>
              </w:rPr>
              <w:t>Α</w:t>
            </w:r>
            <w:r>
              <w:rPr>
                <w:color w:val="FFFFFF"/>
                <w:sz w:val="28"/>
              </w:rPr>
              <w:t xml:space="preserve"> </w:t>
            </w:r>
            <w:r>
              <w:rPr>
                <w:b/>
                <w:sz w:val="28"/>
              </w:rPr>
              <w:t xml:space="preserve"> </w:t>
            </w:r>
            <w:r>
              <w:rPr>
                <w:color w:val="FFFFFF"/>
                <w:sz w:val="28"/>
              </w:rPr>
              <w:t xml:space="preserve"> </w:t>
            </w:r>
          </w:p>
        </w:tc>
        <w:tc>
          <w:tcPr>
            <w:tcW w:w="1928" w:type="dxa"/>
            <w:tcBorders>
              <w:top w:val="single" w:sz="18" w:space="0" w:color="000000"/>
              <w:left w:val="single" w:sz="21" w:space="0" w:color="000000"/>
              <w:bottom w:val="single" w:sz="17" w:space="0" w:color="000000"/>
              <w:right w:val="single" w:sz="21" w:space="0" w:color="000000"/>
            </w:tcBorders>
          </w:tcPr>
          <w:p w:rsidR="00062C32" w:rsidRDefault="00600F53">
            <w:pPr>
              <w:spacing w:after="0"/>
              <w:ind w:right="402"/>
              <w:jc w:val="center"/>
            </w:pPr>
            <w:r>
              <w:rPr>
                <w:b/>
                <w:sz w:val="28"/>
              </w:rPr>
              <w:t>-</w:t>
            </w:r>
            <w:r>
              <w:rPr>
                <w:color w:val="FFFFFF"/>
                <w:sz w:val="28"/>
              </w:rPr>
              <w:t xml:space="preserve"> </w:t>
            </w:r>
            <w:r>
              <w:rPr>
                <w:b/>
                <w:sz w:val="28"/>
              </w:rPr>
              <w:t xml:space="preserve"> </w:t>
            </w:r>
            <w:r>
              <w:rPr>
                <w:color w:val="FFFFFF"/>
                <w:sz w:val="28"/>
              </w:rPr>
              <w:t xml:space="preserve"> </w:t>
            </w:r>
          </w:p>
        </w:tc>
        <w:tc>
          <w:tcPr>
            <w:tcW w:w="1921" w:type="dxa"/>
            <w:tcBorders>
              <w:top w:val="single" w:sz="18" w:space="0" w:color="000000"/>
              <w:left w:val="single" w:sz="21" w:space="0" w:color="000000"/>
              <w:bottom w:val="single" w:sz="17" w:space="0" w:color="000000"/>
              <w:right w:val="single" w:sz="21" w:space="0" w:color="000000"/>
            </w:tcBorders>
          </w:tcPr>
          <w:p w:rsidR="00062C32" w:rsidRDefault="00600F53">
            <w:pPr>
              <w:spacing w:after="0"/>
              <w:ind w:right="408"/>
              <w:jc w:val="center"/>
            </w:pPr>
            <w:r>
              <w:rPr>
                <w:b/>
                <w:sz w:val="28"/>
              </w:rPr>
              <w:t>Β</w:t>
            </w:r>
            <w:r>
              <w:rPr>
                <w:color w:val="FFFFFF"/>
                <w:sz w:val="28"/>
              </w:rPr>
              <w:t xml:space="preserve"> </w:t>
            </w:r>
            <w:r>
              <w:rPr>
                <w:b/>
                <w:sz w:val="28"/>
              </w:rPr>
              <w:t xml:space="preserve"> </w:t>
            </w:r>
            <w:r>
              <w:rPr>
                <w:color w:val="FFFFFF"/>
                <w:sz w:val="28"/>
              </w:rPr>
              <w:t xml:space="preserve"> </w:t>
            </w:r>
          </w:p>
        </w:tc>
      </w:tr>
    </w:tbl>
    <w:p w:rsidR="00062C32" w:rsidRDefault="00600F53">
      <w:pPr>
        <w:spacing w:after="0"/>
        <w:ind w:left="1424"/>
      </w:pPr>
      <w:r>
        <w:rPr>
          <w:rFonts w:ascii="Times New Roman" w:eastAsia="Times New Roman" w:hAnsi="Times New Roman" w:cs="Times New Roman"/>
          <w:sz w:val="62"/>
          <w:vertAlign w:val="superscript"/>
        </w:rPr>
        <w:lastRenderedPageBreak/>
        <w:t xml:space="preserve"> </w:t>
      </w:r>
      <w:r>
        <w:rPr>
          <w:b/>
          <w:sz w:val="28"/>
        </w:rPr>
        <w:t xml:space="preserve"> </w:t>
      </w:r>
      <w:r>
        <w:rPr>
          <w:color w:val="FFFFFF"/>
          <w:sz w:val="28"/>
        </w:rPr>
        <w:t xml:space="preserve"> </w:t>
      </w:r>
      <w:r>
        <w:rPr>
          <w:rFonts w:ascii="Times New Roman" w:eastAsia="Times New Roman" w:hAnsi="Times New Roman" w:cs="Times New Roman"/>
          <w:sz w:val="62"/>
          <w:vertAlign w:val="superscript"/>
        </w:rPr>
        <w:t xml:space="preserve"> </w:t>
      </w:r>
      <w:r>
        <w:rPr>
          <w:rFonts w:ascii="Times New Roman" w:eastAsia="Times New Roman" w:hAnsi="Times New Roman" w:cs="Times New Roman"/>
          <w:sz w:val="62"/>
          <w:vertAlign w:val="superscript"/>
        </w:rPr>
        <w:tab/>
      </w:r>
      <w:r>
        <w:rPr>
          <w:b/>
          <w:sz w:val="28"/>
        </w:rPr>
        <w:t xml:space="preserve"> </w:t>
      </w:r>
      <w:r>
        <w:rPr>
          <w:color w:val="FFFFFF"/>
          <w:sz w:val="28"/>
        </w:rPr>
        <w:t xml:space="preserve"> </w:t>
      </w:r>
      <w:r>
        <w:rPr>
          <w:color w:val="FFFFFF"/>
          <w:sz w:val="28"/>
        </w:rPr>
        <w:tab/>
      </w:r>
      <w:r>
        <w:rPr>
          <w:b/>
          <w:sz w:val="28"/>
        </w:rPr>
        <w:t xml:space="preserve"> </w:t>
      </w:r>
      <w:r>
        <w:rPr>
          <w:color w:val="FFFFFF"/>
          <w:sz w:val="28"/>
        </w:rPr>
        <w:t xml:space="preserve"> </w:t>
      </w:r>
      <w:r>
        <w:rPr>
          <w:color w:val="FFFFFF"/>
          <w:sz w:val="28"/>
        </w:rPr>
        <w:tab/>
      </w:r>
      <w:r>
        <w:rPr>
          <w:b/>
          <w:sz w:val="28"/>
        </w:rPr>
        <w:t xml:space="preserve"> </w:t>
      </w:r>
      <w:r>
        <w:rPr>
          <w:color w:val="FFFFFF"/>
          <w:sz w:val="28"/>
        </w:rPr>
        <w:t xml:space="preserve"> </w:t>
      </w:r>
      <w:r>
        <w:rPr>
          <w:color w:val="FFFFFF"/>
          <w:sz w:val="28"/>
        </w:rPr>
        <w:tab/>
      </w:r>
      <w:r>
        <w:rPr>
          <w:b/>
          <w:sz w:val="28"/>
        </w:rPr>
        <w:t xml:space="preserve"> </w:t>
      </w:r>
      <w:r>
        <w:rPr>
          <w:color w:val="FFFFFF"/>
          <w:sz w:val="28"/>
        </w:rPr>
        <w:t xml:space="preserve"> </w:t>
      </w:r>
    </w:p>
    <w:tbl>
      <w:tblPr>
        <w:tblStyle w:val="TableGrid"/>
        <w:tblW w:w="11537" w:type="dxa"/>
        <w:tblInd w:w="1129" w:type="dxa"/>
        <w:tblCellMar>
          <w:top w:w="79" w:type="dxa"/>
          <w:left w:w="115" w:type="dxa"/>
          <w:bottom w:w="0" w:type="dxa"/>
          <w:right w:w="115" w:type="dxa"/>
        </w:tblCellMar>
        <w:tblLook w:val="04A0" w:firstRow="1" w:lastRow="0" w:firstColumn="1" w:lastColumn="0" w:noHBand="0" w:noVBand="1"/>
      </w:tblPr>
      <w:tblGrid>
        <w:gridCol w:w="1646"/>
        <w:gridCol w:w="1657"/>
        <w:gridCol w:w="1646"/>
        <w:gridCol w:w="1650"/>
        <w:gridCol w:w="1658"/>
        <w:gridCol w:w="1646"/>
        <w:gridCol w:w="1634"/>
      </w:tblGrid>
      <w:tr w:rsidR="00062C32">
        <w:trPr>
          <w:trHeight w:val="835"/>
        </w:trPr>
        <w:tc>
          <w:tcPr>
            <w:tcW w:w="1646" w:type="dxa"/>
            <w:tcBorders>
              <w:top w:val="single" w:sz="12" w:space="0" w:color="000000"/>
              <w:left w:val="single" w:sz="12" w:space="0" w:color="000000"/>
              <w:bottom w:val="single" w:sz="12" w:space="0" w:color="000000"/>
              <w:right w:val="single" w:sz="12" w:space="0" w:color="000000"/>
            </w:tcBorders>
            <w:shd w:val="clear" w:color="auto" w:fill="FFFFCC"/>
            <w:vAlign w:val="center"/>
          </w:tcPr>
          <w:p w:rsidR="00062C32" w:rsidRDefault="00600F53">
            <w:pPr>
              <w:spacing w:after="0"/>
              <w:ind w:left="11"/>
              <w:jc w:val="center"/>
            </w:pPr>
            <w:r>
              <w:rPr>
                <w:b/>
                <w:sz w:val="35"/>
              </w:rPr>
              <w:t>Δευτ.</w:t>
            </w:r>
          </w:p>
        </w:tc>
        <w:tc>
          <w:tcPr>
            <w:tcW w:w="1657" w:type="dxa"/>
            <w:tcBorders>
              <w:top w:val="single" w:sz="12" w:space="0" w:color="000000"/>
              <w:left w:val="single" w:sz="12" w:space="0" w:color="000000"/>
              <w:bottom w:val="single" w:sz="12" w:space="0" w:color="000000"/>
              <w:right w:val="single" w:sz="13" w:space="0" w:color="000000"/>
            </w:tcBorders>
            <w:shd w:val="clear" w:color="auto" w:fill="FFFFCC"/>
            <w:vAlign w:val="center"/>
          </w:tcPr>
          <w:p w:rsidR="00062C32" w:rsidRDefault="00600F53">
            <w:pPr>
              <w:spacing w:after="0"/>
              <w:ind w:left="23"/>
              <w:jc w:val="center"/>
            </w:pPr>
            <w:r>
              <w:rPr>
                <w:b/>
                <w:sz w:val="35"/>
              </w:rPr>
              <w:t>Τρ.</w:t>
            </w:r>
          </w:p>
        </w:tc>
        <w:tc>
          <w:tcPr>
            <w:tcW w:w="1646" w:type="dxa"/>
            <w:tcBorders>
              <w:top w:val="single" w:sz="12" w:space="0" w:color="000000"/>
              <w:left w:val="single" w:sz="13" w:space="0" w:color="000000"/>
              <w:bottom w:val="single" w:sz="12" w:space="0" w:color="000000"/>
              <w:right w:val="single" w:sz="12" w:space="0" w:color="000000"/>
            </w:tcBorders>
            <w:shd w:val="clear" w:color="auto" w:fill="FFFFCC"/>
            <w:vAlign w:val="center"/>
          </w:tcPr>
          <w:p w:rsidR="00062C32" w:rsidRDefault="00600F53">
            <w:pPr>
              <w:spacing w:after="0"/>
              <w:ind w:right="18"/>
              <w:jc w:val="center"/>
            </w:pPr>
            <w:r>
              <w:rPr>
                <w:b/>
                <w:sz w:val="35"/>
              </w:rPr>
              <w:t>Τετ.</w:t>
            </w:r>
          </w:p>
        </w:tc>
        <w:tc>
          <w:tcPr>
            <w:tcW w:w="1650" w:type="dxa"/>
            <w:tcBorders>
              <w:top w:val="single" w:sz="12" w:space="0" w:color="000000"/>
              <w:left w:val="single" w:sz="12" w:space="0" w:color="000000"/>
              <w:bottom w:val="single" w:sz="12" w:space="0" w:color="000000"/>
              <w:right w:val="single" w:sz="12" w:space="0" w:color="000000"/>
            </w:tcBorders>
            <w:shd w:val="clear" w:color="auto" w:fill="FFFFCC"/>
            <w:vAlign w:val="center"/>
          </w:tcPr>
          <w:p w:rsidR="00062C32" w:rsidRDefault="00600F53">
            <w:pPr>
              <w:spacing w:after="0"/>
              <w:ind w:left="17"/>
              <w:jc w:val="center"/>
            </w:pPr>
            <w:proofErr w:type="spellStart"/>
            <w:r>
              <w:rPr>
                <w:b/>
                <w:sz w:val="35"/>
              </w:rPr>
              <w:t>Πεμπ</w:t>
            </w:r>
            <w:proofErr w:type="spellEnd"/>
            <w:r>
              <w:rPr>
                <w:b/>
                <w:sz w:val="35"/>
              </w:rPr>
              <w:t>.</w:t>
            </w:r>
          </w:p>
        </w:tc>
        <w:tc>
          <w:tcPr>
            <w:tcW w:w="1658" w:type="dxa"/>
            <w:tcBorders>
              <w:top w:val="single" w:sz="12" w:space="0" w:color="000000"/>
              <w:left w:val="single" w:sz="12" w:space="0" w:color="000000"/>
              <w:bottom w:val="single" w:sz="12" w:space="0" w:color="000000"/>
              <w:right w:val="single" w:sz="12" w:space="0" w:color="000000"/>
            </w:tcBorders>
            <w:shd w:val="clear" w:color="auto" w:fill="FFFFCC"/>
            <w:vAlign w:val="center"/>
          </w:tcPr>
          <w:p w:rsidR="00062C32" w:rsidRDefault="00600F53">
            <w:pPr>
              <w:spacing w:after="0"/>
              <w:ind w:left="30"/>
              <w:jc w:val="center"/>
            </w:pPr>
            <w:r>
              <w:rPr>
                <w:b/>
                <w:sz w:val="35"/>
              </w:rPr>
              <w:t>Παρ.</w:t>
            </w:r>
          </w:p>
        </w:tc>
        <w:tc>
          <w:tcPr>
            <w:tcW w:w="1646" w:type="dxa"/>
            <w:tcBorders>
              <w:top w:val="single" w:sz="12" w:space="0" w:color="000000"/>
              <w:left w:val="single" w:sz="12" w:space="0" w:color="000000"/>
              <w:bottom w:val="single" w:sz="12" w:space="0" w:color="000000"/>
              <w:right w:val="single" w:sz="12" w:space="0" w:color="000000"/>
            </w:tcBorders>
            <w:shd w:val="clear" w:color="auto" w:fill="FFFFCC"/>
            <w:vAlign w:val="center"/>
          </w:tcPr>
          <w:p w:rsidR="00062C32" w:rsidRDefault="00600F53">
            <w:pPr>
              <w:spacing w:after="0"/>
              <w:ind w:right="18"/>
              <w:jc w:val="center"/>
            </w:pPr>
            <w:proofErr w:type="spellStart"/>
            <w:r>
              <w:rPr>
                <w:b/>
                <w:sz w:val="35"/>
              </w:rPr>
              <w:t>Σαβ</w:t>
            </w:r>
            <w:proofErr w:type="spellEnd"/>
            <w:r>
              <w:rPr>
                <w:b/>
                <w:sz w:val="35"/>
              </w:rPr>
              <w:t>.</w:t>
            </w:r>
          </w:p>
        </w:tc>
        <w:tc>
          <w:tcPr>
            <w:tcW w:w="1634" w:type="dxa"/>
            <w:tcBorders>
              <w:top w:val="single" w:sz="12" w:space="0" w:color="000000"/>
              <w:left w:val="single" w:sz="12" w:space="0" w:color="000000"/>
              <w:bottom w:val="single" w:sz="12" w:space="0" w:color="000000"/>
              <w:right w:val="single" w:sz="13" w:space="0" w:color="000000"/>
            </w:tcBorders>
            <w:shd w:val="clear" w:color="auto" w:fill="FFFFCC"/>
            <w:vAlign w:val="center"/>
          </w:tcPr>
          <w:p w:rsidR="00062C32" w:rsidRDefault="00600F53">
            <w:pPr>
              <w:spacing w:after="0"/>
              <w:ind w:left="28"/>
              <w:jc w:val="center"/>
            </w:pPr>
            <w:r>
              <w:rPr>
                <w:b/>
                <w:sz w:val="35"/>
              </w:rPr>
              <w:t>Κυρ.</w:t>
            </w:r>
          </w:p>
        </w:tc>
      </w:tr>
      <w:tr w:rsidR="00062C32">
        <w:trPr>
          <w:trHeight w:val="449"/>
        </w:trPr>
        <w:tc>
          <w:tcPr>
            <w:tcW w:w="1646" w:type="dxa"/>
            <w:tcBorders>
              <w:top w:val="single" w:sz="12" w:space="0" w:color="000000"/>
              <w:left w:val="single" w:sz="12" w:space="0" w:color="000000"/>
              <w:bottom w:val="single" w:sz="13" w:space="0" w:color="000000"/>
              <w:right w:val="single" w:sz="12" w:space="0" w:color="000000"/>
            </w:tcBorders>
          </w:tcPr>
          <w:p w:rsidR="00062C32" w:rsidRDefault="00600F53">
            <w:pPr>
              <w:spacing w:after="0"/>
              <w:ind w:left="15"/>
              <w:jc w:val="center"/>
            </w:pPr>
            <w:r>
              <w:rPr>
                <w:b/>
                <w:sz w:val="35"/>
              </w:rPr>
              <w:t>Α</w:t>
            </w:r>
          </w:p>
        </w:tc>
        <w:tc>
          <w:tcPr>
            <w:tcW w:w="1657" w:type="dxa"/>
            <w:tcBorders>
              <w:top w:val="single" w:sz="12" w:space="0" w:color="000000"/>
              <w:left w:val="single" w:sz="12" w:space="0" w:color="000000"/>
              <w:bottom w:val="single" w:sz="13" w:space="0" w:color="000000"/>
              <w:right w:val="single" w:sz="13" w:space="0" w:color="000000"/>
            </w:tcBorders>
          </w:tcPr>
          <w:p w:rsidR="00062C32" w:rsidRDefault="00600F53">
            <w:pPr>
              <w:spacing w:after="0"/>
              <w:ind w:left="25"/>
              <w:jc w:val="center"/>
            </w:pPr>
            <w:r>
              <w:rPr>
                <w:b/>
                <w:sz w:val="35"/>
              </w:rPr>
              <w:t>B</w:t>
            </w:r>
          </w:p>
        </w:tc>
        <w:tc>
          <w:tcPr>
            <w:tcW w:w="1646" w:type="dxa"/>
            <w:tcBorders>
              <w:top w:val="single" w:sz="12" w:space="0" w:color="000000"/>
              <w:left w:val="single" w:sz="13" w:space="0" w:color="000000"/>
              <w:bottom w:val="single" w:sz="13" w:space="0" w:color="000000"/>
              <w:right w:val="single" w:sz="12" w:space="0" w:color="000000"/>
            </w:tcBorders>
          </w:tcPr>
          <w:p w:rsidR="00062C32" w:rsidRDefault="00600F53">
            <w:pPr>
              <w:spacing w:after="0"/>
              <w:ind w:right="19"/>
              <w:jc w:val="center"/>
            </w:pPr>
            <w:r>
              <w:rPr>
                <w:b/>
                <w:sz w:val="35"/>
              </w:rPr>
              <w:t>-</w:t>
            </w:r>
          </w:p>
        </w:tc>
        <w:tc>
          <w:tcPr>
            <w:tcW w:w="1650" w:type="dxa"/>
            <w:tcBorders>
              <w:top w:val="single" w:sz="12" w:space="0" w:color="000000"/>
              <w:left w:val="single" w:sz="12" w:space="0" w:color="000000"/>
              <w:bottom w:val="single" w:sz="13" w:space="0" w:color="000000"/>
              <w:right w:val="single" w:sz="12" w:space="0" w:color="000000"/>
            </w:tcBorders>
          </w:tcPr>
          <w:p w:rsidR="00062C32" w:rsidRDefault="00600F53">
            <w:pPr>
              <w:spacing w:after="0"/>
              <w:ind w:left="20"/>
              <w:jc w:val="center"/>
            </w:pPr>
            <w:r>
              <w:rPr>
                <w:b/>
                <w:sz w:val="35"/>
              </w:rPr>
              <w:t>A</w:t>
            </w:r>
          </w:p>
        </w:tc>
        <w:tc>
          <w:tcPr>
            <w:tcW w:w="1658" w:type="dxa"/>
            <w:tcBorders>
              <w:top w:val="single" w:sz="12" w:space="0" w:color="000000"/>
              <w:left w:val="single" w:sz="12" w:space="0" w:color="000000"/>
              <w:bottom w:val="single" w:sz="13" w:space="0" w:color="000000"/>
              <w:right w:val="single" w:sz="12" w:space="0" w:color="000000"/>
            </w:tcBorders>
          </w:tcPr>
          <w:p w:rsidR="00062C32" w:rsidRDefault="00600F53">
            <w:pPr>
              <w:spacing w:after="0"/>
              <w:ind w:left="31"/>
              <w:jc w:val="center"/>
            </w:pPr>
            <w:r>
              <w:rPr>
                <w:b/>
                <w:sz w:val="35"/>
              </w:rPr>
              <w:t>B</w:t>
            </w:r>
          </w:p>
        </w:tc>
        <w:tc>
          <w:tcPr>
            <w:tcW w:w="1646" w:type="dxa"/>
            <w:tcBorders>
              <w:top w:val="single" w:sz="12" w:space="0" w:color="000000"/>
              <w:left w:val="single" w:sz="12" w:space="0" w:color="000000"/>
              <w:bottom w:val="single" w:sz="13" w:space="0" w:color="000000"/>
              <w:right w:val="single" w:sz="12" w:space="0" w:color="000000"/>
            </w:tcBorders>
          </w:tcPr>
          <w:p w:rsidR="00062C32" w:rsidRDefault="00600F53">
            <w:pPr>
              <w:spacing w:after="0"/>
              <w:ind w:right="19"/>
              <w:jc w:val="center"/>
            </w:pPr>
            <w:r>
              <w:rPr>
                <w:b/>
                <w:sz w:val="35"/>
              </w:rPr>
              <w:t>-</w:t>
            </w:r>
          </w:p>
        </w:tc>
        <w:tc>
          <w:tcPr>
            <w:tcW w:w="1634" w:type="dxa"/>
            <w:tcBorders>
              <w:top w:val="single" w:sz="12" w:space="0" w:color="000000"/>
              <w:left w:val="single" w:sz="12" w:space="0" w:color="000000"/>
              <w:bottom w:val="single" w:sz="13" w:space="0" w:color="000000"/>
              <w:right w:val="single" w:sz="13" w:space="0" w:color="000000"/>
            </w:tcBorders>
          </w:tcPr>
          <w:p w:rsidR="00062C32" w:rsidRDefault="00600F53">
            <w:pPr>
              <w:spacing w:after="0"/>
              <w:ind w:left="31"/>
              <w:jc w:val="center"/>
            </w:pPr>
            <w:r>
              <w:rPr>
                <w:b/>
                <w:sz w:val="35"/>
              </w:rPr>
              <w:t>-</w:t>
            </w:r>
          </w:p>
        </w:tc>
      </w:tr>
    </w:tbl>
    <w:p w:rsidR="00062C32" w:rsidRDefault="00600F53">
      <w:pPr>
        <w:spacing w:after="0"/>
        <w:ind w:left="1299"/>
      </w:pPr>
      <w:r>
        <w:rPr>
          <w:rFonts w:ascii="Times New Roman" w:eastAsia="Times New Roman" w:hAnsi="Times New Roman" w:cs="Times New Roman"/>
          <w:sz w:val="38"/>
        </w:rPr>
        <w:t xml:space="preserve"> </w:t>
      </w:r>
    </w:p>
    <w:p w:rsidR="00062C32" w:rsidRDefault="00600F53">
      <w:pPr>
        <w:tabs>
          <w:tab w:val="center" w:pos="7546"/>
        </w:tabs>
        <w:spacing w:after="0"/>
      </w:pPr>
      <w:r>
        <w:rPr>
          <w:rFonts w:ascii="Arial" w:eastAsia="Arial" w:hAnsi="Arial" w:cs="Arial"/>
          <w:sz w:val="16"/>
        </w:rPr>
        <w:t>ΟΝΟΜΑ</w:t>
      </w:r>
      <w:r>
        <w:rPr>
          <w:rFonts w:ascii="Arial" w:eastAsia="Arial" w:hAnsi="Arial" w:cs="Arial"/>
          <w:sz w:val="10"/>
        </w:rPr>
        <w:t xml:space="preserve">: …………………………………………. </w:t>
      </w:r>
      <w:r>
        <w:rPr>
          <w:rFonts w:ascii="Arial" w:eastAsia="Arial" w:hAnsi="Arial" w:cs="Arial"/>
          <w:sz w:val="10"/>
        </w:rPr>
        <w:tab/>
        <w:t xml:space="preserve">      </w:t>
      </w:r>
      <w:r>
        <w:rPr>
          <w:rFonts w:ascii="Arial" w:eastAsia="Arial" w:hAnsi="Arial" w:cs="Arial"/>
          <w:sz w:val="16"/>
        </w:rPr>
        <w:t xml:space="preserve"> Ηλικία: …</w:t>
      </w:r>
      <w:r>
        <w:rPr>
          <w:rFonts w:ascii="Arial" w:eastAsia="Arial" w:hAnsi="Arial" w:cs="Arial"/>
          <w:sz w:val="10"/>
        </w:rPr>
        <w:t xml:space="preserve">………………. </w:t>
      </w:r>
    </w:p>
    <w:tbl>
      <w:tblPr>
        <w:tblStyle w:val="TableGrid"/>
        <w:tblW w:w="9240" w:type="dxa"/>
        <w:tblInd w:w="-9" w:type="dxa"/>
        <w:tblCellMar>
          <w:top w:w="89" w:type="dxa"/>
          <w:left w:w="9" w:type="dxa"/>
          <w:bottom w:w="0" w:type="dxa"/>
          <w:right w:w="92" w:type="dxa"/>
        </w:tblCellMar>
        <w:tblLook w:val="04A0" w:firstRow="1" w:lastRow="0" w:firstColumn="1" w:lastColumn="0" w:noHBand="0" w:noVBand="1"/>
      </w:tblPr>
      <w:tblGrid>
        <w:gridCol w:w="538"/>
        <w:gridCol w:w="784"/>
        <w:gridCol w:w="246"/>
        <w:gridCol w:w="246"/>
        <w:gridCol w:w="292"/>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tblGrid>
      <w:tr w:rsidR="00062C32">
        <w:trPr>
          <w:trHeight w:val="246"/>
        </w:trPr>
        <w:tc>
          <w:tcPr>
            <w:tcW w:w="538"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proofErr w:type="spellStart"/>
            <w:r>
              <w:rPr>
                <w:rFonts w:ascii="Arial" w:eastAsia="Arial" w:hAnsi="Arial" w:cs="Arial"/>
                <w:sz w:val="14"/>
              </w:rPr>
              <w:t>Ημερ</w:t>
            </w:r>
            <w:proofErr w:type="spellEnd"/>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Σταθμός </w:t>
            </w:r>
          </w:p>
        </w:tc>
        <w:tc>
          <w:tcPr>
            <w:tcW w:w="1030"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Κιλά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proofErr w:type="spellStart"/>
            <w:r>
              <w:rPr>
                <w:rFonts w:ascii="Arial" w:eastAsia="Arial" w:hAnsi="Arial" w:cs="Arial"/>
                <w:sz w:val="14"/>
              </w:rPr>
              <w:t>Επαν</w:t>
            </w:r>
            <w:proofErr w:type="spellEnd"/>
            <w:r>
              <w:rPr>
                <w:rFonts w:ascii="Arial" w:eastAsia="Arial" w:hAnsi="Arial" w:cs="Arial"/>
                <w:sz w:val="14"/>
              </w:rPr>
              <w:t xml:space="preserve">./σετ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Βάρος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Σετ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Διάλειμμα </w:t>
            </w:r>
          </w:p>
        </w:tc>
        <w:tc>
          <w:tcPr>
            <w:tcW w:w="1030"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proofErr w:type="spellStart"/>
            <w:r>
              <w:rPr>
                <w:rFonts w:ascii="Arial" w:eastAsia="Arial" w:hAnsi="Arial" w:cs="Arial"/>
                <w:sz w:val="14"/>
              </w:rPr>
              <w:t>Ημερ</w:t>
            </w:r>
            <w:proofErr w:type="spellEnd"/>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Σταθμός </w:t>
            </w:r>
          </w:p>
        </w:tc>
        <w:tc>
          <w:tcPr>
            <w:tcW w:w="1030"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Κιλά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proofErr w:type="spellStart"/>
            <w:r>
              <w:rPr>
                <w:rFonts w:ascii="Arial" w:eastAsia="Arial" w:hAnsi="Arial" w:cs="Arial"/>
                <w:sz w:val="14"/>
              </w:rPr>
              <w:t>Επαν</w:t>
            </w:r>
            <w:proofErr w:type="spellEnd"/>
            <w:r>
              <w:rPr>
                <w:rFonts w:ascii="Arial" w:eastAsia="Arial" w:hAnsi="Arial" w:cs="Arial"/>
                <w:sz w:val="14"/>
              </w:rPr>
              <w:t xml:space="preserve">./σετ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Βάρος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Σετ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Διάλειμμα </w:t>
            </w:r>
          </w:p>
        </w:tc>
        <w:tc>
          <w:tcPr>
            <w:tcW w:w="1030"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proofErr w:type="spellStart"/>
            <w:r>
              <w:rPr>
                <w:rFonts w:ascii="Arial" w:eastAsia="Arial" w:hAnsi="Arial" w:cs="Arial"/>
                <w:sz w:val="14"/>
              </w:rPr>
              <w:t>Ημερ</w:t>
            </w:r>
            <w:proofErr w:type="spellEnd"/>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Σταθμός </w:t>
            </w:r>
          </w:p>
        </w:tc>
        <w:tc>
          <w:tcPr>
            <w:tcW w:w="1030"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Κιλά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proofErr w:type="spellStart"/>
            <w:r>
              <w:rPr>
                <w:rFonts w:ascii="Arial" w:eastAsia="Arial" w:hAnsi="Arial" w:cs="Arial"/>
                <w:sz w:val="14"/>
              </w:rPr>
              <w:t>Επαν</w:t>
            </w:r>
            <w:proofErr w:type="spellEnd"/>
            <w:r>
              <w:rPr>
                <w:rFonts w:ascii="Arial" w:eastAsia="Arial" w:hAnsi="Arial" w:cs="Arial"/>
                <w:sz w:val="14"/>
              </w:rPr>
              <w:t xml:space="preserve">./σετ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Βάρος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Σετ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lastRenderedPageBreak/>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Διάλειμμα </w:t>
            </w:r>
          </w:p>
        </w:tc>
        <w:tc>
          <w:tcPr>
            <w:tcW w:w="1030"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proofErr w:type="spellStart"/>
            <w:r>
              <w:rPr>
                <w:rFonts w:ascii="Arial" w:eastAsia="Arial" w:hAnsi="Arial" w:cs="Arial"/>
                <w:sz w:val="14"/>
              </w:rPr>
              <w:t>Ημερ</w:t>
            </w:r>
            <w:proofErr w:type="spellEnd"/>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Σταθμός </w:t>
            </w:r>
          </w:p>
        </w:tc>
        <w:tc>
          <w:tcPr>
            <w:tcW w:w="1030"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Κιλά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proofErr w:type="spellStart"/>
            <w:r>
              <w:rPr>
                <w:rFonts w:ascii="Arial" w:eastAsia="Arial" w:hAnsi="Arial" w:cs="Arial"/>
                <w:sz w:val="14"/>
              </w:rPr>
              <w:t>Επαν</w:t>
            </w:r>
            <w:proofErr w:type="spellEnd"/>
            <w:r>
              <w:rPr>
                <w:rFonts w:ascii="Arial" w:eastAsia="Arial" w:hAnsi="Arial" w:cs="Arial"/>
                <w:sz w:val="14"/>
              </w:rPr>
              <w:t xml:space="preserve">./σετ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Βάρος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Σετ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Διάλειμμα </w:t>
            </w:r>
          </w:p>
        </w:tc>
        <w:tc>
          <w:tcPr>
            <w:tcW w:w="1030"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proofErr w:type="spellStart"/>
            <w:r>
              <w:rPr>
                <w:rFonts w:ascii="Arial" w:eastAsia="Arial" w:hAnsi="Arial" w:cs="Arial"/>
                <w:sz w:val="14"/>
              </w:rPr>
              <w:t>Ημερ</w:t>
            </w:r>
            <w:proofErr w:type="spellEnd"/>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Σταθμός </w:t>
            </w:r>
          </w:p>
        </w:tc>
        <w:tc>
          <w:tcPr>
            <w:tcW w:w="1030"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Κιλά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proofErr w:type="spellStart"/>
            <w:r>
              <w:rPr>
                <w:rFonts w:ascii="Arial" w:eastAsia="Arial" w:hAnsi="Arial" w:cs="Arial"/>
                <w:sz w:val="14"/>
              </w:rPr>
              <w:t>Επαν</w:t>
            </w:r>
            <w:proofErr w:type="spellEnd"/>
            <w:r>
              <w:rPr>
                <w:rFonts w:ascii="Arial" w:eastAsia="Arial" w:hAnsi="Arial" w:cs="Arial"/>
                <w:sz w:val="14"/>
              </w:rPr>
              <w:t xml:space="preserve">./σετ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Βάρος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Σετ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Διάλειμμα </w:t>
            </w:r>
          </w:p>
        </w:tc>
        <w:tc>
          <w:tcPr>
            <w:tcW w:w="1030"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proofErr w:type="spellStart"/>
            <w:r>
              <w:rPr>
                <w:rFonts w:ascii="Arial" w:eastAsia="Arial" w:hAnsi="Arial" w:cs="Arial"/>
                <w:sz w:val="14"/>
              </w:rPr>
              <w:t>Ημερ</w:t>
            </w:r>
            <w:proofErr w:type="spellEnd"/>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Σταθμός </w:t>
            </w:r>
          </w:p>
        </w:tc>
        <w:tc>
          <w:tcPr>
            <w:tcW w:w="1030"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Κιλά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proofErr w:type="spellStart"/>
            <w:r>
              <w:rPr>
                <w:rFonts w:ascii="Arial" w:eastAsia="Arial" w:hAnsi="Arial" w:cs="Arial"/>
                <w:sz w:val="14"/>
              </w:rPr>
              <w:t>Επαν</w:t>
            </w:r>
            <w:proofErr w:type="spellEnd"/>
            <w:r>
              <w:rPr>
                <w:rFonts w:ascii="Arial" w:eastAsia="Arial" w:hAnsi="Arial" w:cs="Arial"/>
                <w:sz w:val="14"/>
              </w:rPr>
              <w:t xml:space="preserve">./σετ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Βάρος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Σετ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Διάλειμμα </w:t>
            </w:r>
          </w:p>
        </w:tc>
        <w:tc>
          <w:tcPr>
            <w:tcW w:w="1030"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proofErr w:type="spellStart"/>
            <w:r>
              <w:rPr>
                <w:rFonts w:ascii="Arial" w:eastAsia="Arial" w:hAnsi="Arial" w:cs="Arial"/>
                <w:sz w:val="14"/>
              </w:rPr>
              <w:t>Ημερ</w:t>
            </w:r>
            <w:proofErr w:type="spellEnd"/>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Σταθμός </w:t>
            </w:r>
          </w:p>
        </w:tc>
        <w:tc>
          <w:tcPr>
            <w:tcW w:w="1030"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color w:val="FFFFFF"/>
                <w:sz w:val="10"/>
              </w:rPr>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r>
              <w:rPr>
                <w:rFonts w:ascii="Arial" w:eastAsia="Arial" w:hAnsi="Arial" w:cs="Arial"/>
                <w:color w:val="FFFFFF"/>
                <w:sz w:val="10"/>
              </w:rPr>
              <w:tab/>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Κιλά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proofErr w:type="spellStart"/>
            <w:r>
              <w:rPr>
                <w:rFonts w:ascii="Arial" w:eastAsia="Arial" w:hAnsi="Arial" w:cs="Arial"/>
                <w:sz w:val="14"/>
              </w:rPr>
              <w:t>Επαν</w:t>
            </w:r>
            <w:proofErr w:type="spellEnd"/>
            <w:r>
              <w:rPr>
                <w:rFonts w:ascii="Arial" w:eastAsia="Arial" w:hAnsi="Arial" w:cs="Arial"/>
                <w:sz w:val="14"/>
              </w:rPr>
              <w:t xml:space="preserve">./σετ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lastRenderedPageBreak/>
              <w:t xml:space="preserve">Βάρος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Σετ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92"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single"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dashed" w:sz="4" w:space="0" w:color="000000"/>
            </w:tcBorders>
            <w:vAlign w:val="bottom"/>
          </w:tcPr>
          <w:p w:rsidR="00062C32" w:rsidRDefault="00600F53">
            <w:pPr>
              <w:spacing w:after="0"/>
              <w:ind w:left="1"/>
            </w:pPr>
            <w:r>
              <w:rPr>
                <w:rFonts w:ascii="Arial" w:eastAsia="Arial" w:hAnsi="Arial" w:cs="Arial"/>
                <w:sz w:val="10"/>
              </w:rPr>
              <w:t xml:space="preserve">  </w:t>
            </w:r>
          </w:p>
        </w:tc>
        <w:tc>
          <w:tcPr>
            <w:tcW w:w="246" w:type="dxa"/>
            <w:tcBorders>
              <w:top w:val="single" w:sz="4" w:space="0" w:color="000000"/>
              <w:left w:val="dashed"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p>
        </w:tc>
      </w:tr>
      <w:tr w:rsidR="00062C32">
        <w:trPr>
          <w:trHeight w:val="246"/>
        </w:trPr>
        <w:tc>
          <w:tcPr>
            <w:tcW w:w="538" w:type="dxa"/>
            <w:tcBorders>
              <w:top w:val="single" w:sz="4" w:space="0" w:color="000000"/>
              <w:left w:val="single" w:sz="4" w:space="0" w:color="000000"/>
              <w:bottom w:val="single" w:sz="4" w:space="0" w:color="000000"/>
              <w:right w:val="single" w:sz="4" w:space="0" w:color="000000"/>
            </w:tcBorders>
          </w:tcPr>
          <w:p w:rsidR="00062C32" w:rsidRDefault="00600F53">
            <w:pPr>
              <w:spacing w:after="0"/>
            </w:pPr>
            <w:r>
              <w:rPr>
                <w:rFonts w:ascii="Arial" w:eastAsia="Arial" w:hAnsi="Arial" w:cs="Arial"/>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4"/>
              </w:rPr>
              <w:t xml:space="preserve">Διάλειμμα </w:t>
            </w:r>
          </w:p>
        </w:tc>
        <w:tc>
          <w:tcPr>
            <w:tcW w:w="1030"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c>
          <w:tcPr>
            <w:tcW w:w="984" w:type="dxa"/>
            <w:gridSpan w:val="4"/>
            <w:tcBorders>
              <w:top w:val="single" w:sz="4" w:space="0" w:color="000000"/>
              <w:left w:val="single" w:sz="4" w:space="0" w:color="000000"/>
              <w:bottom w:val="single" w:sz="4" w:space="0" w:color="000000"/>
              <w:right w:val="single" w:sz="4" w:space="0" w:color="000000"/>
            </w:tcBorders>
            <w:vAlign w:val="bottom"/>
          </w:tcPr>
          <w:p w:rsidR="00062C32" w:rsidRDefault="00600F53">
            <w:pPr>
              <w:spacing w:after="0"/>
              <w:ind w:left="1"/>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c>
      </w:tr>
    </w:tbl>
    <w:p w:rsidR="00062C32" w:rsidRDefault="00062C32">
      <w:pPr>
        <w:sectPr w:rsidR="00062C32">
          <w:footerReference w:type="even" r:id="rId70"/>
          <w:footerReference w:type="default" r:id="rId71"/>
          <w:footerReference w:type="first" r:id="rId72"/>
          <w:pgSz w:w="14400" w:h="10800" w:orient="landscape"/>
          <w:pgMar w:top="228" w:right="666" w:bottom="67" w:left="129" w:header="720" w:footer="720" w:gutter="0"/>
          <w:cols w:space="720"/>
          <w:titlePg/>
        </w:sectPr>
      </w:pPr>
    </w:p>
    <w:p w:rsidR="00062C32" w:rsidRDefault="00600F53">
      <w:pPr>
        <w:spacing w:after="0"/>
        <w:ind w:left="10" w:hanging="10"/>
      </w:pPr>
      <w:r>
        <w:rPr>
          <w:b/>
          <w:color w:val="BB173B"/>
          <w:sz w:val="64"/>
        </w:rPr>
        <w:lastRenderedPageBreak/>
        <w:t xml:space="preserve">Καταγραφή </w:t>
      </w:r>
    </w:p>
    <w:p w:rsidR="00062C32" w:rsidRDefault="00600F53">
      <w:pPr>
        <w:spacing w:after="0"/>
        <w:ind w:left="10" w:hanging="10"/>
      </w:pPr>
      <w:r>
        <w:rPr>
          <w:b/>
          <w:color w:val="BB173B"/>
          <w:sz w:val="64"/>
        </w:rPr>
        <w:t xml:space="preserve">Προπόνησης </w:t>
      </w:r>
    </w:p>
    <w:p w:rsidR="00062C32" w:rsidRDefault="00600F53">
      <w:pPr>
        <w:spacing w:after="0"/>
        <w:ind w:left="9382"/>
        <w:jc w:val="center"/>
      </w:pPr>
      <w:r>
        <w:rPr>
          <w:b/>
          <w:color w:val="BB173B"/>
          <w:sz w:val="64"/>
        </w:rPr>
        <w:t xml:space="preserve"> </w:t>
      </w:r>
    </w:p>
    <w:p w:rsidR="00062C32" w:rsidRDefault="00600F53">
      <w:pPr>
        <w:spacing w:after="3"/>
        <w:ind w:left="10" w:hanging="10"/>
      </w:pPr>
      <w:r>
        <w:rPr>
          <w:b/>
          <w:color w:val="BB173B"/>
          <w:sz w:val="48"/>
        </w:rPr>
        <w:t xml:space="preserve">Καρτέλα Δύναμης </w:t>
      </w:r>
    </w:p>
    <w:p w:rsidR="00062C32" w:rsidRDefault="00600F53">
      <w:pPr>
        <w:pStyle w:val="1"/>
        <w:spacing w:after="35"/>
        <w:ind w:left="2903"/>
      </w:pPr>
      <w:r>
        <w:t xml:space="preserve">Ενδεικτικά προγράμματα </w:t>
      </w:r>
      <w:r>
        <w:br w:type="page"/>
      </w:r>
    </w:p>
    <w:p w:rsidR="00062C32" w:rsidRDefault="00600F53">
      <w:pPr>
        <w:spacing w:after="2119"/>
        <w:ind w:left="-384" w:right="6"/>
        <w:jc w:val="right"/>
      </w:pPr>
      <w:r>
        <w:rPr>
          <w:noProof/>
        </w:rPr>
        <w:lastRenderedPageBreak/>
        <w:drawing>
          <wp:anchor distT="0" distB="0" distL="114300" distR="114300" simplePos="0" relativeHeight="251670528" behindDoc="0" locked="0" layoutInCell="1" allowOverlap="0">
            <wp:simplePos x="0" y="0"/>
            <wp:positionH relativeFrom="page">
              <wp:posOffset>2407666</wp:posOffset>
            </wp:positionH>
            <wp:positionV relativeFrom="page">
              <wp:posOffset>3505200</wp:posOffset>
            </wp:positionV>
            <wp:extent cx="6718300" cy="2781300"/>
            <wp:effectExtent l="0" t="0" r="0" b="0"/>
            <wp:wrapSquare wrapText="bothSides"/>
            <wp:docPr id="5682" name="Picture 5682"/>
            <wp:cNvGraphicFramePr/>
            <a:graphic xmlns:a="http://schemas.openxmlformats.org/drawingml/2006/main">
              <a:graphicData uri="http://schemas.openxmlformats.org/drawingml/2006/picture">
                <pic:pic xmlns:pic="http://schemas.openxmlformats.org/drawingml/2006/picture">
                  <pic:nvPicPr>
                    <pic:cNvPr id="5682" name="Picture 5682"/>
                    <pic:cNvPicPr/>
                  </pic:nvPicPr>
                  <pic:blipFill>
                    <a:blip r:embed="rId73"/>
                    <a:stretch>
                      <a:fillRect/>
                    </a:stretch>
                  </pic:blipFill>
                  <pic:spPr>
                    <a:xfrm>
                      <a:off x="0" y="0"/>
                      <a:ext cx="6718300" cy="2781300"/>
                    </a:xfrm>
                    <a:prstGeom prst="rect">
                      <a:avLst/>
                    </a:prstGeom>
                  </pic:spPr>
                </pic:pic>
              </a:graphicData>
            </a:graphic>
          </wp:anchor>
        </w:drawing>
      </w:r>
      <w:r>
        <w:rPr>
          <w:noProof/>
        </w:rPr>
        <w:drawing>
          <wp:inline distT="0" distB="0" distL="0" distR="0">
            <wp:extent cx="6718300" cy="2768600"/>
            <wp:effectExtent l="0" t="0" r="0" b="0"/>
            <wp:docPr id="5680" name="Picture 5680"/>
            <wp:cNvGraphicFramePr/>
            <a:graphic xmlns:a="http://schemas.openxmlformats.org/drawingml/2006/main">
              <a:graphicData uri="http://schemas.openxmlformats.org/drawingml/2006/picture">
                <pic:pic xmlns:pic="http://schemas.openxmlformats.org/drawingml/2006/picture">
                  <pic:nvPicPr>
                    <pic:cNvPr id="5680" name="Picture 5680"/>
                    <pic:cNvPicPr/>
                  </pic:nvPicPr>
                  <pic:blipFill>
                    <a:blip r:embed="rId74"/>
                    <a:stretch>
                      <a:fillRect/>
                    </a:stretch>
                  </pic:blipFill>
                  <pic:spPr>
                    <a:xfrm>
                      <a:off x="0" y="0"/>
                      <a:ext cx="6718300" cy="2768600"/>
                    </a:xfrm>
                    <a:prstGeom prst="rect">
                      <a:avLst/>
                    </a:prstGeom>
                  </pic:spPr>
                </pic:pic>
              </a:graphicData>
            </a:graphic>
          </wp:inline>
        </w:drawing>
      </w:r>
      <w:r>
        <w:rPr>
          <w:b/>
          <w:color w:val="BB173B"/>
          <w:sz w:val="48"/>
        </w:rPr>
        <w:t xml:space="preserve"> Πρόγραμμα Α΄ </w:t>
      </w:r>
    </w:p>
    <w:p w:rsidR="00062C32" w:rsidRDefault="00600F53">
      <w:pPr>
        <w:spacing w:after="3"/>
        <w:ind w:left="10" w:hanging="10"/>
      </w:pPr>
      <w:r>
        <w:rPr>
          <w:b/>
          <w:color w:val="BB173B"/>
          <w:sz w:val="48"/>
        </w:rPr>
        <w:t xml:space="preserve">Πρόγραμμα Β΄ </w:t>
      </w:r>
    </w:p>
    <w:p w:rsidR="00062C32" w:rsidRDefault="00600F53">
      <w:pPr>
        <w:pStyle w:val="1"/>
        <w:spacing w:after="797"/>
        <w:ind w:left="2723"/>
      </w:pPr>
      <w:r>
        <w:lastRenderedPageBreak/>
        <w:t xml:space="preserve">Πρόγραμμα ενδυνάμωσης </w:t>
      </w:r>
    </w:p>
    <w:p w:rsidR="00062C32" w:rsidRDefault="00600F53">
      <w:pPr>
        <w:spacing w:after="0"/>
        <w:ind w:left="216" w:right="-397"/>
      </w:pPr>
      <w:r>
        <w:rPr>
          <w:noProof/>
        </w:rPr>
        <w:drawing>
          <wp:inline distT="0" distB="0" distL="0" distR="0">
            <wp:extent cx="8544941" cy="3733800"/>
            <wp:effectExtent l="0" t="0" r="0" b="0"/>
            <wp:docPr id="5693" name="Picture 5693"/>
            <wp:cNvGraphicFramePr/>
            <a:graphic xmlns:a="http://schemas.openxmlformats.org/drawingml/2006/main">
              <a:graphicData uri="http://schemas.openxmlformats.org/drawingml/2006/picture">
                <pic:pic xmlns:pic="http://schemas.openxmlformats.org/drawingml/2006/picture">
                  <pic:nvPicPr>
                    <pic:cNvPr id="5693" name="Picture 5693"/>
                    <pic:cNvPicPr/>
                  </pic:nvPicPr>
                  <pic:blipFill>
                    <a:blip r:embed="rId75"/>
                    <a:stretch>
                      <a:fillRect/>
                    </a:stretch>
                  </pic:blipFill>
                  <pic:spPr>
                    <a:xfrm>
                      <a:off x="0" y="0"/>
                      <a:ext cx="8544941" cy="3733800"/>
                    </a:xfrm>
                    <a:prstGeom prst="rect">
                      <a:avLst/>
                    </a:prstGeom>
                  </pic:spPr>
                </pic:pic>
              </a:graphicData>
            </a:graphic>
          </wp:inline>
        </w:drawing>
      </w:r>
    </w:p>
    <w:p w:rsidR="00062C32" w:rsidRDefault="00600F53">
      <w:pPr>
        <w:pStyle w:val="1"/>
        <w:ind w:left="2319" w:right="1594" w:firstLine="550"/>
      </w:pPr>
      <w:r>
        <w:lastRenderedPageBreak/>
        <w:t>Βασικές μεθοδικές αρχές  για την προπόνηση δύναμης</w:t>
      </w:r>
      <w:r>
        <w:rPr>
          <w:b w:val="0"/>
        </w:rPr>
        <w:t xml:space="preserve"> </w:t>
      </w:r>
    </w:p>
    <w:p w:rsidR="00062C32" w:rsidRDefault="00600F53">
      <w:pPr>
        <w:spacing w:after="0"/>
        <w:ind w:left="158"/>
        <w:jc w:val="center"/>
      </w:pPr>
      <w:r>
        <w:rPr>
          <w:color w:val="BB173B"/>
          <w:sz w:val="72"/>
        </w:rPr>
        <w:t xml:space="preserve"> </w:t>
      </w:r>
    </w:p>
    <w:p w:rsidR="00062C32" w:rsidRDefault="00600F53">
      <w:pPr>
        <w:pStyle w:val="2"/>
        <w:ind w:left="235"/>
      </w:pPr>
      <w:r>
        <w:t>Προθέρμανση και αποκατάσταση</w:t>
      </w:r>
      <w:r>
        <w:rPr>
          <w:b w:val="0"/>
        </w:rPr>
        <w:t xml:space="preserve"> </w:t>
      </w:r>
    </w:p>
    <w:p w:rsidR="00062C32" w:rsidRDefault="00600F53">
      <w:pPr>
        <w:pBdr>
          <w:top w:val="single" w:sz="6" w:space="0" w:color="BB173B"/>
          <w:left w:val="single" w:sz="6" w:space="0" w:color="BB173B"/>
          <w:bottom w:val="single" w:sz="6" w:space="0" w:color="BB173B"/>
          <w:right w:val="single" w:sz="6" w:space="0" w:color="BB173B"/>
        </w:pBdr>
        <w:shd w:val="clear" w:color="auto" w:fill="FEF6F0"/>
        <w:spacing w:after="0" w:line="237" w:lineRule="auto"/>
        <w:ind w:left="225"/>
        <w:jc w:val="both"/>
      </w:pPr>
      <w:r>
        <w:rPr>
          <w:sz w:val="44"/>
        </w:rPr>
        <w:t>Πριν την έναρξη της προπόνησης μυϊκής ενδυνάμωσης πρέπει να πραγματοποιείται πάντα προθέρμανση (πχ. χαμηλής έως μέτριας έντασης αερόβια δραστηριότ</w:t>
      </w:r>
      <w:r>
        <w:rPr>
          <w:sz w:val="44"/>
        </w:rPr>
        <w:t xml:space="preserve">ητα, </w:t>
      </w:r>
      <w:proofErr w:type="spellStart"/>
      <w:r>
        <w:rPr>
          <w:sz w:val="44"/>
        </w:rPr>
        <w:t>διατατικές</w:t>
      </w:r>
      <w:proofErr w:type="spellEnd"/>
      <w:r>
        <w:rPr>
          <w:sz w:val="44"/>
        </w:rPr>
        <w:t xml:space="preserve"> ασκήσεις). </w:t>
      </w:r>
    </w:p>
    <w:p w:rsidR="00062C32" w:rsidRDefault="00600F53">
      <w:pPr>
        <w:pBdr>
          <w:top w:val="single" w:sz="6" w:space="0" w:color="BB173B"/>
          <w:left w:val="single" w:sz="6" w:space="0" w:color="BB173B"/>
          <w:bottom w:val="single" w:sz="6" w:space="0" w:color="BB173B"/>
          <w:right w:val="single" w:sz="6" w:space="0" w:color="BB173B"/>
        </w:pBdr>
        <w:shd w:val="clear" w:color="auto" w:fill="FEF6F0"/>
        <w:spacing w:after="0" w:line="236" w:lineRule="auto"/>
        <w:ind w:left="225"/>
      </w:pPr>
      <w:r>
        <w:rPr>
          <w:noProof/>
        </w:rPr>
        <mc:AlternateContent>
          <mc:Choice Requires="wpg">
            <w:drawing>
              <wp:anchor distT="0" distB="0" distL="114300" distR="114300" simplePos="0" relativeHeight="251671552" behindDoc="0" locked="0" layoutInCell="1" allowOverlap="1">
                <wp:simplePos x="0" y="0"/>
                <wp:positionH relativeFrom="page">
                  <wp:posOffset>4533646</wp:posOffset>
                </wp:positionH>
                <wp:positionV relativeFrom="page">
                  <wp:posOffset>-288035</wp:posOffset>
                </wp:positionV>
                <wp:extent cx="103327" cy="465683"/>
                <wp:effectExtent l="0" t="0" r="0" b="0"/>
                <wp:wrapTopAndBottom/>
                <wp:docPr id="47157" name="Group 47157"/>
                <wp:cNvGraphicFramePr/>
                <a:graphic xmlns:a="http://schemas.openxmlformats.org/drawingml/2006/main">
                  <a:graphicData uri="http://schemas.microsoft.com/office/word/2010/wordprocessingGroup">
                    <wpg:wgp>
                      <wpg:cNvGrpSpPr/>
                      <wpg:grpSpPr>
                        <a:xfrm>
                          <a:off x="0" y="0"/>
                          <a:ext cx="103327" cy="465683"/>
                          <a:chOff x="0" y="0"/>
                          <a:chExt cx="103327" cy="465683"/>
                        </a:xfrm>
                      </wpg:grpSpPr>
                      <wps:wsp>
                        <wps:cNvPr id="5699" name="Rectangle 5699"/>
                        <wps:cNvSpPr/>
                        <wps:spPr>
                          <a:xfrm>
                            <a:off x="0" y="0"/>
                            <a:ext cx="137425" cy="619359"/>
                          </a:xfrm>
                          <a:prstGeom prst="rect">
                            <a:avLst/>
                          </a:prstGeom>
                          <a:ln>
                            <a:noFill/>
                          </a:ln>
                        </wps:spPr>
                        <wps:txbx>
                          <w:txbxContent>
                            <w:p w:rsidR="00062C32" w:rsidRDefault="00600F53">
                              <w:r>
                                <w:rPr>
                                  <w:b/>
                                  <w:color w:val="BB173B"/>
                                  <w:sz w:val="7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7157" style="width:8.13599pt;height:36.668pt;position:absolute;mso-position-horizontal-relative:page;mso-position-horizontal:absolute;margin-left:356.98pt;mso-position-vertical-relative:page;margin-top:-22.68pt;" coordsize="1033,4656">
                <v:rect id="Rectangle 5699" style="position:absolute;width:1374;height:6193;left:0;top:0;" filled="f" stroked="f">
                  <v:textbox inset="0,0,0,0">
                    <w:txbxContent>
                      <w:p>
                        <w:pPr>
                          <w:spacing w:before="0" w:after="160" w:line="259" w:lineRule="auto"/>
                        </w:pPr>
                        <w:r>
                          <w:rPr>
                            <w:rFonts w:cs="Calibri" w:hAnsi="Calibri" w:eastAsia="Calibri" w:ascii="Calibri"/>
                            <w:b w:val="1"/>
                            <w:color w:val="bb173b"/>
                            <w:sz w:val="72"/>
                          </w:rPr>
                          <w:t xml:space="preserve"> </w:t>
                        </w:r>
                      </w:p>
                    </w:txbxContent>
                  </v:textbox>
                </v:rect>
                <w10:wrap type="topAndBottom"/>
              </v:group>
            </w:pict>
          </mc:Fallback>
        </mc:AlternateContent>
      </w:r>
      <w:r>
        <w:rPr>
          <w:i/>
          <w:sz w:val="44"/>
        </w:rPr>
        <w:t xml:space="preserve">  </w:t>
      </w:r>
    </w:p>
    <w:p w:rsidR="00062C32" w:rsidRDefault="00600F53">
      <w:pPr>
        <w:pStyle w:val="2"/>
        <w:ind w:left="235"/>
      </w:pPr>
      <w:r>
        <w:t xml:space="preserve">Σειρά εκτέλεσης των ασκήσεων </w:t>
      </w:r>
    </w:p>
    <w:p w:rsidR="00062C32" w:rsidRDefault="00600F53">
      <w:pPr>
        <w:pBdr>
          <w:top w:val="single" w:sz="6" w:space="0" w:color="BB173B"/>
          <w:left w:val="single" w:sz="6" w:space="0" w:color="BB173B"/>
          <w:bottom w:val="single" w:sz="6" w:space="0" w:color="BB173B"/>
          <w:right w:val="single" w:sz="6" w:space="0" w:color="BB173B"/>
        </w:pBdr>
        <w:shd w:val="clear" w:color="auto" w:fill="FEF6F0"/>
        <w:spacing w:after="0" w:line="237" w:lineRule="auto"/>
        <w:ind w:left="225"/>
        <w:jc w:val="both"/>
      </w:pPr>
      <w:r>
        <w:rPr>
          <w:sz w:val="44"/>
        </w:rPr>
        <w:t xml:space="preserve">Οι </w:t>
      </w:r>
      <w:proofErr w:type="spellStart"/>
      <w:r>
        <w:rPr>
          <w:sz w:val="44"/>
        </w:rPr>
        <w:t>πολυαρθρικές</w:t>
      </w:r>
      <w:proofErr w:type="spellEnd"/>
      <w:r>
        <w:rPr>
          <w:sz w:val="44"/>
        </w:rPr>
        <w:t xml:space="preserve"> ασκήσεις (ή ασκήσεις που επιβαρύνουν μεγάλες μυϊκές ομάδες) εκτελούνται πριν από τις </w:t>
      </w:r>
      <w:proofErr w:type="spellStart"/>
      <w:r>
        <w:rPr>
          <w:sz w:val="44"/>
        </w:rPr>
        <w:t>μονοαρθρικές</w:t>
      </w:r>
      <w:proofErr w:type="spellEnd"/>
      <w:r>
        <w:rPr>
          <w:sz w:val="44"/>
        </w:rPr>
        <w:t xml:space="preserve"> ασκήσεις (ή ασκήσεις επιβάρυνσης μικρών μυϊκών ομάδων). </w:t>
      </w:r>
    </w:p>
    <w:p w:rsidR="00062C32" w:rsidRDefault="00600F53">
      <w:pPr>
        <w:pBdr>
          <w:top w:val="single" w:sz="6" w:space="0" w:color="BB173B"/>
          <w:left w:val="single" w:sz="6" w:space="0" w:color="BB173B"/>
          <w:bottom w:val="single" w:sz="6" w:space="0" w:color="BB173B"/>
          <w:right w:val="single" w:sz="6" w:space="0" w:color="BB173B"/>
        </w:pBdr>
        <w:shd w:val="clear" w:color="auto" w:fill="FEF6F0"/>
        <w:spacing w:after="0"/>
        <w:ind w:left="225"/>
      </w:pPr>
      <w:r>
        <w:rPr>
          <w:i/>
          <w:sz w:val="44"/>
        </w:rPr>
        <w:t xml:space="preserve"> </w:t>
      </w:r>
    </w:p>
    <w:p w:rsidR="00062C32" w:rsidRDefault="00600F53">
      <w:pPr>
        <w:spacing w:after="866"/>
        <w:ind w:left="240"/>
      </w:pPr>
      <w:r>
        <w:rPr>
          <w:sz w:val="44"/>
        </w:rPr>
        <w:t xml:space="preserve"> </w:t>
      </w:r>
    </w:p>
    <w:p w:rsidR="00062C32" w:rsidRDefault="00600F53">
      <w:pPr>
        <w:spacing w:after="8"/>
        <w:ind w:left="10" w:right="1078" w:hanging="10"/>
        <w:jc w:val="right"/>
      </w:pPr>
      <w:r>
        <w:rPr>
          <w:sz w:val="24"/>
        </w:rPr>
        <w:t>(</w:t>
      </w:r>
      <w:proofErr w:type="spellStart"/>
      <w:r>
        <w:rPr>
          <w:sz w:val="24"/>
        </w:rPr>
        <w:t>Fleck</w:t>
      </w:r>
      <w:proofErr w:type="spellEnd"/>
      <w:r>
        <w:rPr>
          <w:sz w:val="24"/>
        </w:rPr>
        <w:t xml:space="preserve"> </w:t>
      </w:r>
      <w:proofErr w:type="spellStart"/>
      <w:r>
        <w:rPr>
          <w:sz w:val="24"/>
        </w:rPr>
        <w:t>et</w:t>
      </w:r>
      <w:proofErr w:type="spellEnd"/>
      <w:r>
        <w:rPr>
          <w:sz w:val="24"/>
        </w:rPr>
        <w:t xml:space="preserve"> </w:t>
      </w:r>
      <w:proofErr w:type="spellStart"/>
      <w:r>
        <w:rPr>
          <w:sz w:val="24"/>
        </w:rPr>
        <w:t>al</w:t>
      </w:r>
      <w:proofErr w:type="spellEnd"/>
      <w:r>
        <w:rPr>
          <w:sz w:val="24"/>
        </w:rPr>
        <w:t xml:space="preserve">., </w:t>
      </w:r>
      <w:r>
        <w:rPr>
          <w:sz w:val="24"/>
        </w:rPr>
        <w:t xml:space="preserve">2000; </w:t>
      </w:r>
      <w:proofErr w:type="spellStart"/>
      <w:r>
        <w:rPr>
          <w:sz w:val="24"/>
        </w:rPr>
        <w:t>Κέλλης</w:t>
      </w:r>
      <w:proofErr w:type="spellEnd"/>
      <w:r>
        <w:rPr>
          <w:sz w:val="24"/>
        </w:rPr>
        <w:t xml:space="preserve">, 1999)  </w:t>
      </w:r>
    </w:p>
    <w:p w:rsidR="00062C32" w:rsidRDefault="00600F53">
      <w:pPr>
        <w:pStyle w:val="1"/>
        <w:ind w:left="2319" w:right="1594" w:firstLine="550"/>
      </w:pPr>
      <w:r>
        <w:lastRenderedPageBreak/>
        <w:t>Βασικές μεθοδικές αρχές  για την προπόνηση δύναμης</w:t>
      </w:r>
      <w:r>
        <w:rPr>
          <w:b w:val="0"/>
        </w:rPr>
        <w:t xml:space="preserve"> </w:t>
      </w:r>
    </w:p>
    <w:p w:rsidR="00062C32" w:rsidRDefault="00600F53">
      <w:pPr>
        <w:pStyle w:val="2"/>
        <w:ind w:left="243"/>
      </w:pPr>
      <w:r>
        <w:t xml:space="preserve">Οδηγίες κατά τη διάρκεια εκτέλεσης των ασκήσεων </w:t>
      </w:r>
    </w:p>
    <w:p w:rsidR="00062C32" w:rsidRDefault="00600F53">
      <w:pPr>
        <w:pBdr>
          <w:top w:val="single" w:sz="6" w:space="0" w:color="BB173B"/>
          <w:left w:val="single" w:sz="6" w:space="0" w:color="BB173B"/>
          <w:bottom w:val="single" w:sz="6" w:space="0" w:color="BB173B"/>
          <w:right w:val="single" w:sz="6" w:space="0" w:color="BB173B"/>
        </w:pBdr>
        <w:shd w:val="clear" w:color="auto" w:fill="FEF6F0"/>
        <w:spacing w:after="0"/>
        <w:ind w:left="233"/>
      </w:pPr>
      <w:r>
        <w:rPr>
          <w:b/>
          <w:color w:val="BB173B"/>
          <w:sz w:val="44"/>
        </w:rPr>
        <w:t xml:space="preserve"> </w:t>
      </w:r>
    </w:p>
    <w:p w:rsidR="00062C32" w:rsidRDefault="00600F53">
      <w:pPr>
        <w:numPr>
          <w:ilvl w:val="0"/>
          <w:numId w:val="9"/>
        </w:numPr>
        <w:pBdr>
          <w:top w:val="single" w:sz="6" w:space="0" w:color="BB173B"/>
          <w:left w:val="single" w:sz="6" w:space="0" w:color="BB173B"/>
          <w:bottom w:val="single" w:sz="6" w:space="0" w:color="BB173B"/>
          <w:right w:val="single" w:sz="6" w:space="0" w:color="BB173B"/>
        </w:pBdr>
        <w:shd w:val="clear" w:color="auto" w:fill="FEF6F0"/>
        <w:spacing w:after="0" w:line="237" w:lineRule="auto"/>
        <w:ind w:left="773" w:hanging="540"/>
        <w:jc w:val="both"/>
      </w:pPr>
      <w:r>
        <w:rPr>
          <w:sz w:val="44"/>
        </w:rPr>
        <w:t xml:space="preserve">Οι ασκήσεις πρέπει να εκτελούνται με σταθερό ρυθμό και ελεγχόμενη ταχύτητα.  </w:t>
      </w:r>
    </w:p>
    <w:p w:rsidR="00062C32" w:rsidRDefault="00600F53">
      <w:pPr>
        <w:pBdr>
          <w:top w:val="single" w:sz="6" w:space="0" w:color="BB173B"/>
          <w:left w:val="single" w:sz="6" w:space="0" w:color="BB173B"/>
          <w:bottom w:val="single" w:sz="6" w:space="0" w:color="BB173B"/>
          <w:right w:val="single" w:sz="6" w:space="0" w:color="BB173B"/>
        </w:pBdr>
        <w:shd w:val="clear" w:color="auto" w:fill="FEF6F0"/>
        <w:spacing w:after="0"/>
        <w:ind w:left="233"/>
      </w:pPr>
      <w:r>
        <w:rPr>
          <w:sz w:val="44"/>
        </w:rPr>
        <w:t xml:space="preserve"> </w:t>
      </w:r>
    </w:p>
    <w:p w:rsidR="00062C32" w:rsidRDefault="00600F53">
      <w:pPr>
        <w:numPr>
          <w:ilvl w:val="0"/>
          <w:numId w:val="9"/>
        </w:numPr>
        <w:pBdr>
          <w:top w:val="single" w:sz="6" w:space="0" w:color="BB173B"/>
          <w:left w:val="single" w:sz="6" w:space="0" w:color="BB173B"/>
          <w:bottom w:val="single" w:sz="6" w:space="0" w:color="BB173B"/>
          <w:right w:val="single" w:sz="6" w:space="0" w:color="BB173B"/>
        </w:pBdr>
        <w:shd w:val="clear" w:color="auto" w:fill="FEF6F0"/>
        <w:spacing w:after="0" w:line="237" w:lineRule="auto"/>
        <w:ind w:left="773" w:hanging="540"/>
        <w:jc w:val="both"/>
      </w:pPr>
      <w:r>
        <w:rPr>
          <w:noProof/>
        </w:rPr>
        <mc:AlternateContent>
          <mc:Choice Requires="wpg">
            <w:drawing>
              <wp:anchor distT="0" distB="0" distL="114300" distR="114300" simplePos="0" relativeHeight="251672576" behindDoc="0" locked="0" layoutInCell="1" allowOverlap="1">
                <wp:simplePos x="0" y="0"/>
                <wp:positionH relativeFrom="page">
                  <wp:posOffset>472440</wp:posOffset>
                </wp:positionH>
                <wp:positionV relativeFrom="page">
                  <wp:posOffset>6836283</wp:posOffset>
                </wp:positionV>
                <wp:extent cx="63030" cy="284067"/>
                <wp:effectExtent l="0" t="0" r="0" b="0"/>
                <wp:wrapTopAndBottom/>
                <wp:docPr id="46710" name="Group 46710"/>
                <wp:cNvGraphicFramePr/>
                <a:graphic xmlns:a="http://schemas.openxmlformats.org/drawingml/2006/main">
                  <a:graphicData uri="http://schemas.microsoft.com/office/word/2010/wordprocessingGroup">
                    <wpg:wgp>
                      <wpg:cNvGrpSpPr/>
                      <wpg:grpSpPr>
                        <a:xfrm>
                          <a:off x="0" y="0"/>
                          <a:ext cx="63030" cy="284067"/>
                          <a:chOff x="0" y="0"/>
                          <a:chExt cx="63030" cy="284067"/>
                        </a:xfrm>
                      </wpg:grpSpPr>
                      <wps:wsp>
                        <wps:cNvPr id="6023" name="Rectangle 6023"/>
                        <wps:cNvSpPr/>
                        <wps:spPr>
                          <a:xfrm>
                            <a:off x="0" y="0"/>
                            <a:ext cx="83829" cy="377809"/>
                          </a:xfrm>
                          <a:prstGeom prst="rect">
                            <a:avLst/>
                          </a:prstGeom>
                          <a:ln>
                            <a:noFill/>
                          </a:ln>
                        </wps:spPr>
                        <wps:txbx>
                          <w:txbxContent>
                            <w:p w:rsidR="00062C32" w:rsidRDefault="00600F53">
                              <w:r>
                                <w:rPr>
                                  <w:i/>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6710" style="width:4.96296pt;height:22.3675pt;position:absolute;mso-position-horizontal-relative:page;mso-position-horizontal:absolute;margin-left:37.2pt;mso-position-vertical-relative:page;margin-top:538.29pt;" coordsize="630,2840">
                <v:rect id="Rectangle 6023" style="position:absolute;width:838;height:3778;left:0;top:0;" filled="f" stroked="f">
                  <v:textbox inset="0,0,0,0">
                    <w:txbxContent>
                      <w:p>
                        <w:pPr>
                          <w:spacing w:before="0" w:after="160" w:line="259" w:lineRule="auto"/>
                        </w:pPr>
                        <w:r>
                          <w:rPr>
                            <w:rFonts w:cs="Calibri" w:hAnsi="Calibri" w:eastAsia="Calibri" w:ascii="Calibri"/>
                            <w:i w:val="1"/>
                            <w:sz w:val="44"/>
                          </w:rPr>
                          <w:t xml:space="preserve"> </w:t>
                        </w:r>
                      </w:p>
                    </w:txbxContent>
                  </v:textbox>
                </v:rect>
                <w10:wrap type="topAndBottom"/>
              </v:group>
            </w:pict>
          </mc:Fallback>
        </mc:AlternateContent>
      </w:r>
      <w:r>
        <w:rPr>
          <w:sz w:val="44"/>
        </w:rPr>
        <w:t xml:space="preserve">Οι ασκήσεις πρέπει να εκτελούνται στο πλήρες </w:t>
      </w:r>
      <w:r>
        <w:rPr>
          <w:sz w:val="44"/>
        </w:rPr>
        <w:t xml:space="preserve">εύρος κίνησης της άρθρωσης.  </w:t>
      </w:r>
    </w:p>
    <w:p w:rsidR="00062C32" w:rsidRDefault="00600F53">
      <w:pPr>
        <w:pBdr>
          <w:top w:val="single" w:sz="6" w:space="0" w:color="BB173B"/>
          <w:left w:val="single" w:sz="6" w:space="0" w:color="BB173B"/>
          <w:bottom w:val="single" w:sz="6" w:space="0" w:color="BB173B"/>
          <w:right w:val="single" w:sz="6" w:space="0" w:color="BB173B"/>
        </w:pBdr>
        <w:shd w:val="clear" w:color="auto" w:fill="FEF6F0"/>
        <w:spacing w:after="0"/>
        <w:ind w:left="233"/>
      </w:pPr>
      <w:r>
        <w:rPr>
          <w:sz w:val="44"/>
        </w:rPr>
        <w:t xml:space="preserve"> </w:t>
      </w:r>
    </w:p>
    <w:p w:rsidR="00062C32" w:rsidRDefault="00600F53">
      <w:pPr>
        <w:numPr>
          <w:ilvl w:val="0"/>
          <w:numId w:val="9"/>
        </w:numPr>
        <w:pBdr>
          <w:top w:val="single" w:sz="6" w:space="0" w:color="BB173B"/>
          <w:left w:val="single" w:sz="6" w:space="0" w:color="BB173B"/>
          <w:bottom w:val="single" w:sz="6" w:space="0" w:color="BB173B"/>
          <w:right w:val="single" w:sz="6" w:space="0" w:color="BB173B"/>
        </w:pBdr>
        <w:shd w:val="clear" w:color="auto" w:fill="FEF6F0"/>
        <w:spacing w:after="0" w:line="237" w:lineRule="auto"/>
        <w:ind w:left="773" w:hanging="540"/>
        <w:jc w:val="both"/>
      </w:pPr>
      <w:r>
        <w:rPr>
          <w:sz w:val="44"/>
        </w:rPr>
        <w:t>Η φάση ανύψωσης (</w:t>
      </w:r>
      <w:proofErr w:type="spellStart"/>
      <w:r>
        <w:rPr>
          <w:sz w:val="44"/>
        </w:rPr>
        <w:t>σύγκεντρη</w:t>
      </w:r>
      <w:proofErr w:type="spellEnd"/>
      <w:r>
        <w:rPr>
          <w:sz w:val="44"/>
        </w:rPr>
        <w:t xml:space="preserve">) και η φάση επαναφοράς (έκκεντρη) πρέπει να εκτελούνται με ελεγχόμενο ρυθμό και αναλογία 1/3.  </w:t>
      </w:r>
    </w:p>
    <w:p w:rsidR="00062C32" w:rsidRDefault="00600F53">
      <w:pPr>
        <w:pBdr>
          <w:top w:val="single" w:sz="6" w:space="0" w:color="BB173B"/>
          <w:left w:val="single" w:sz="6" w:space="0" w:color="BB173B"/>
          <w:bottom w:val="single" w:sz="6" w:space="0" w:color="BB173B"/>
          <w:right w:val="single" w:sz="6" w:space="0" w:color="BB173B"/>
        </w:pBdr>
        <w:shd w:val="clear" w:color="auto" w:fill="FEF6F0"/>
        <w:spacing w:after="0"/>
        <w:ind w:left="233"/>
      </w:pPr>
      <w:r>
        <w:rPr>
          <w:sz w:val="44"/>
        </w:rPr>
        <w:t xml:space="preserve"> </w:t>
      </w:r>
    </w:p>
    <w:p w:rsidR="00062C32" w:rsidRDefault="00600F53">
      <w:pPr>
        <w:numPr>
          <w:ilvl w:val="0"/>
          <w:numId w:val="9"/>
        </w:numPr>
        <w:pBdr>
          <w:top w:val="single" w:sz="6" w:space="0" w:color="BB173B"/>
          <w:left w:val="single" w:sz="6" w:space="0" w:color="BB173B"/>
          <w:bottom w:val="single" w:sz="6" w:space="0" w:color="BB173B"/>
          <w:right w:val="single" w:sz="6" w:space="0" w:color="BB173B"/>
        </w:pBdr>
        <w:shd w:val="clear" w:color="auto" w:fill="FEF6F0"/>
        <w:spacing w:after="0" w:line="237" w:lineRule="auto"/>
        <w:ind w:left="773" w:hanging="540"/>
        <w:jc w:val="both"/>
      </w:pPr>
      <w:r>
        <w:rPr>
          <w:sz w:val="44"/>
        </w:rPr>
        <w:t>Ο ρυθμός της αναπνοής κατά τη διάρκεια των ασκήσεων πρέπει να είναι φυσιολογικός. Στο εύκολο κομμάτ</w:t>
      </w:r>
      <w:r>
        <w:rPr>
          <w:sz w:val="44"/>
        </w:rPr>
        <w:t xml:space="preserve">ι της άσκησης πρέπει να πραγματοποιείται η εισπνοή και στο δύσκολο η εκπνοή.   </w:t>
      </w:r>
    </w:p>
    <w:p w:rsidR="00062C32" w:rsidRDefault="00600F53">
      <w:pPr>
        <w:pBdr>
          <w:top w:val="single" w:sz="6" w:space="0" w:color="BB173B"/>
          <w:left w:val="single" w:sz="6" w:space="0" w:color="BB173B"/>
          <w:bottom w:val="single" w:sz="6" w:space="0" w:color="BB173B"/>
          <w:right w:val="single" w:sz="6" w:space="0" w:color="BB173B"/>
        </w:pBdr>
        <w:shd w:val="clear" w:color="auto" w:fill="FEF6F0"/>
        <w:spacing w:after="0"/>
        <w:ind w:left="233"/>
      </w:pPr>
      <w:r>
        <w:rPr>
          <w:i/>
          <w:color w:val="BB173B"/>
          <w:sz w:val="44"/>
        </w:rPr>
        <w:t xml:space="preserve"> </w:t>
      </w:r>
    </w:p>
    <w:p w:rsidR="00062C32" w:rsidRDefault="00600F53">
      <w:pPr>
        <w:tabs>
          <w:tab w:val="center" w:pos="10719"/>
        </w:tabs>
        <w:spacing w:after="13"/>
      </w:pPr>
      <w:r>
        <w:rPr>
          <w:i/>
          <w:sz w:val="44"/>
        </w:rPr>
        <w:t xml:space="preserve"> </w:t>
      </w:r>
      <w:r>
        <w:rPr>
          <w:i/>
          <w:sz w:val="44"/>
        </w:rPr>
        <w:tab/>
      </w:r>
      <w:r>
        <w:rPr>
          <w:sz w:val="24"/>
        </w:rPr>
        <w:t>(</w:t>
      </w:r>
      <w:proofErr w:type="spellStart"/>
      <w:r>
        <w:rPr>
          <w:sz w:val="24"/>
        </w:rPr>
        <w:t>Fleck</w:t>
      </w:r>
      <w:proofErr w:type="spellEnd"/>
      <w:r>
        <w:rPr>
          <w:sz w:val="24"/>
        </w:rPr>
        <w:t xml:space="preserve"> </w:t>
      </w:r>
      <w:proofErr w:type="spellStart"/>
      <w:r>
        <w:rPr>
          <w:sz w:val="24"/>
        </w:rPr>
        <w:t>et</w:t>
      </w:r>
      <w:proofErr w:type="spellEnd"/>
      <w:r>
        <w:rPr>
          <w:sz w:val="24"/>
        </w:rPr>
        <w:t xml:space="preserve"> </w:t>
      </w:r>
      <w:proofErr w:type="spellStart"/>
      <w:r>
        <w:rPr>
          <w:sz w:val="24"/>
        </w:rPr>
        <w:t>al</w:t>
      </w:r>
      <w:proofErr w:type="spellEnd"/>
      <w:r>
        <w:rPr>
          <w:sz w:val="24"/>
        </w:rPr>
        <w:t xml:space="preserve">., 2000; </w:t>
      </w:r>
      <w:proofErr w:type="spellStart"/>
      <w:r>
        <w:rPr>
          <w:sz w:val="24"/>
        </w:rPr>
        <w:t>Κέλλης</w:t>
      </w:r>
      <w:proofErr w:type="spellEnd"/>
      <w:r>
        <w:rPr>
          <w:sz w:val="24"/>
        </w:rPr>
        <w:t xml:space="preserve">, 1999)  </w:t>
      </w:r>
    </w:p>
    <w:p w:rsidR="00062C32" w:rsidRDefault="00600F53">
      <w:pPr>
        <w:pStyle w:val="1"/>
        <w:spacing w:after="440"/>
        <w:ind w:left="2319" w:right="1654" w:firstLine="550"/>
      </w:pPr>
      <w:r>
        <w:lastRenderedPageBreak/>
        <w:t xml:space="preserve">Βασικές μεθοδικές αρχές  </w:t>
      </w:r>
      <w:r>
        <w:t xml:space="preserve">για την προπόνηση δύναμης </w:t>
      </w:r>
    </w:p>
    <w:p w:rsidR="00062C32" w:rsidRDefault="00600F53">
      <w:pPr>
        <w:tabs>
          <w:tab w:val="center" w:pos="6576"/>
        </w:tabs>
        <w:spacing w:after="0"/>
        <w:ind w:left="-15"/>
      </w:pPr>
      <w:r>
        <w:rPr>
          <w:b/>
          <w:color w:val="BB173B"/>
          <w:sz w:val="42"/>
        </w:rPr>
        <w:t xml:space="preserve">Από το απλό στο δύσκολο </w:t>
      </w:r>
      <w:r>
        <w:rPr>
          <w:b/>
          <w:color w:val="BB173B"/>
          <w:sz w:val="42"/>
        </w:rPr>
        <w:tab/>
      </w:r>
      <w:r>
        <w:rPr>
          <w:b/>
          <w:color w:val="BB173B"/>
          <w:sz w:val="72"/>
        </w:rPr>
        <w:t xml:space="preserve"> </w:t>
      </w:r>
    </w:p>
    <w:p w:rsidR="00062C32" w:rsidRDefault="00600F53">
      <w:pPr>
        <w:spacing w:after="15" w:line="266" w:lineRule="auto"/>
        <w:ind w:left="730" w:hanging="10"/>
      </w:pPr>
      <w:r>
        <w:rPr>
          <w:sz w:val="42"/>
        </w:rPr>
        <w:t xml:space="preserve">Στην αρχή απλές σε εκτέλεση ασκήσεις δύναμης. </w:t>
      </w:r>
    </w:p>
    <w:p w:rsidR="00062C32" w:rsidRDefault="00600F53">
      <w:pPr>
        <w:spacing w:after="15" w:line="266" w:lineRule="auto"/>
        <w:ind w:left="730" w:hanging="10"/>
      </w:pPr>
      <w:r>
        <w:rPr>
          <w:sz w:val="42"/>
        </w:rPr>
        <w:t xml:space="preserve">Πρώτα </w:t>
      </w:r>
      <w:r>
        <w:rPr>
          <w:sz w:val="42"/>
        </w:rPr>
        <w:t xml:space="preserve">εκμάθηση της τεχνικής της άσκησης και κατόπιν βελτίωση της δύναμης μέσω αυτής. </w:t>
      </w:r>
    </w:p>
    <w:p w:rsidR="00062C32" w:rsidRDefault="00600F53">
      <w:pPr>
        <w:spacing w:after="211"/>
        <w:ind w:left="720"/>
      </w:pPr>
      <w:r>
        <w:t xml:space="preserve"> </w:t>
      </w:r>
    </w:p>
    <w:p w:rsidR="00062C32" w:rsidRDefault="00600F53">
      <w:pPr>
        <w:spacing w:after="29"/>
        <w:ind w:left="-5" w:hanging="10"/>
      </w:pPr>
      <w:r>
        <w:rPr>
          <w:b/>
          <w:color w:val="BB173B"/>
          <w:sz w:val="42"/>
        </w:rPr>
        <w:t xml:space="preserve">Από το λίγο στο πολύ </w:t>
      </w:r>
    </w:p>
    <w:p w:rsidR="00062C32" w:rsidRDefault="00600F53">
      <w:pPr>
        <w:tabs>
          <w:tab w:val="center" w:pos="3903"/>
        </w:tabs>
        <w:spacing w:after="15" w:line="266" w:lineRule="auto"/>
      </w:pPr>
      <w:r>
        <w:rPr>
          <w:noProof/>
        </w:rPr>
        <mc:AlternateContent>
          <mc:Choice Requires="wpg">
            <w:drawing>
              <wp:anchor distT="0" distB="0" distL="114300" distR="114300" simplePos="0" relativeHeight="251673600" behindDoc="0" locked="0" layoutInCell="1" allowOverlap="1">
                <wp:simplePos x="0" y="0"/>
                <wp:positionH relativeFrom="page">
                  <wp:posOffset>4495546</wp:posOffset>
                </wp:positionH>
                <wp:positionV relativeFrom="page">
                  <wp:posOffset>-440435</wp:posOffset>
                </wp:positionV>
                <wp:extent cx="103327" cy="465683"/>
                <wp:effectExtent l="0" t="0" r="0" b="0"/>
                <wp:wrapTopAndBottom/>
                <wp:docPr id="47473" name="Group 47473"/>
                <wp:cNvGraphicFramePr/>
                <a:graphic xmlns:a="http://schemas.openxmlformats.org/drawingml/2006/main">
                  <a:graphicData uri="http://schemas.microsoft.com/office/word/2010/wordprocessingGroup">
                    <wpg:wgp>
                      <wpg:cNvGrpSpPr/>
                      <wpg:grpSpPr>
                        <a:xfrm>
                          <a:off x="0" y="0"/>
                          <a:ext cx="103327" cy="465683"/>
                          <a:chOff x="0" y="0"/>
                          <a:chExt cx="103327" cy="465683"/>
                        </a:xfrm>
                      </wpg:grpSpPr>
                      <wps:wsp>
                        <wps:cNvPr id="6049" name="Rectangle 6049"/>
                        <wps:cNvSpPr/>
                        <wps:spPr>
                          <a:xfrm>
                            <a:off x="0" y="0"/>
                            <a:ext cx="137425" cy="619359"/>
                          </a:xfrm>
                          <a:prstGeom prst="rect">
                            <a:avLst/>
                          </a:prstGeom>
                          <a:ln>
                            <a:noFill/>
                          </a:ln>
                        </wps:spPr>
                        <wps:txbx>
                          <w:txbxContent>
                            <w:p w:rsidR="00062C32" w:rsidRDefault="00600F53">
                              <w:r>
                                <w:rPr>
                                  <w:b/>
                                  <w:color w:val="BB173B"/>
                                  <w:sz w:val="7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7473" style="width:8.13599pt;height:36.668pt;position:absolute;mso-position-horizontal-relative:page;mso-position-horizontal:absolute;margin-left:353.98pt;mso-position-vertical-relative:page;margin-top:-34.68pt;" coordsize="1033,4656">
                <v:rect id="Rectangle 6049" style="position:absolute;width:1374;height:6193;left:0;top:0;" filled="f" stroked="f">
                  <v:textbox inset="0,0,0,0">
                    <w:txbxContent>
                      <w:p>
                        <w:pPr>
                          <w:spacing w:before="0" w:after="160" w:line="259" w:lineRule="auto"/>
                        </w:pPr>
                        <w:r>
                          <w:rPr>
                            <w:rFonts w:cs="Calibri" w:hAnsi="Calibri" w:eastAsia="Calibri" w:ascii="Calibri"/>
                            <w:b w:val="1"/>
                            <w:color w:val="bb173b"/>
                            <w:sz w:val="72"/>
                          </w:rPr>
                          <w:t xml:space="preserve"> </w:t>
                        </w:r>
                      </w:p>
                    </w:txbxContent>
                  </v:textbox>
                </v:rect>
                <w10:wrap type="topAndBottom"/>
              </v:group>
            </w:pict>
          </mc:Fallback>
        </mc:AlternateContent>
      </w:r>
      <w:r>
        <w:rPr>
          <w:sz w:val="42"/>
        </w:rPr>
        <w:t xml:space="preserve"> </w:t>
      </w:r>
      <w:r>
        <w:rPr>
          <w:sz w:val="42"/>
        </w:rPr>
        <w:tab/>
        <w:t xml:space="preserve">Αύξηση της επιβάρυνσης προοδευτικά: </w:t>
      </w:r>
    </w:p>
    <w:p w:rsidR="00062C32" w:rsidRDefault="00600F53">
      <w:pPr>
        <w:numPr>
          <w:ilvl w:val="0"/>
          <w:numId w:val="10"/>
        </w:numPr>
        <w:spacing w:after="15" w:line="266" w:lineRule="auto"/>
        <w:ind w:hanging="423"/>
      </w:pPr>
      <w:r>
        <w:rPr>
          <w:sz w:val="42"/>
        </w:rPr>
        <w:t xml:space="preserve">αριθμός επαναλήψεων / άσκηση,  </w:t>
      </w:r>
    </w:p>
    <w:p w:rsidR="00062C32" w:rsidRDefault="00600F53">
      <w:pPr>
        <w:numPr>
          <w:ilvl w:val="0"/>
          <w:numId w:val="10"/>
        </w:numPr>
        <w:spacing w:after="15" w:line="266" w:lineRule="auto"/>
        <w:ind w:hanging="423"/>
      </w:pPr>
      <w:r>
        <w:rPr>
          <w:sz w:val="42"/>
        </w:rPr>
        <w:t xml:space="preserve">σταθμοί / άσκηση,  </w:t>
      </w:r>
    </w:p>
    <w:p w:rsidR="00062C32" w:rsidRDefault="00600F53">
      <w:pPr>
        <w:numPr>
          <w:ilvl w:val="0"/>
          <w:numId w:val="10"/>
        </w:numPr>
        <w:spacing w:after="15" w:line="266" w:lineRule="auto"/>
        <w:ind w:hanging="423"/>
      </w:pPr>
      <w:r>
        <w:rPr>
          <w:sz w:val="42"/>
        </w:rPr>
        <w:t xml:space="preserve">αριθμός ασκήσεων / Π.Μ.,  </w:t>
      </w:r>
    </w:p>
    <w:p w:rsidR="00062C32" w:rsidRDefault="00600F53">
      <w:pPr>
        <w:numPr>
          <w:ilvl w:val="0"/>
          <w:numId w:val="10"/>
        </w:numPr>
        <w:spacing w:after="15" w:line="266" w:lineRule="auto"/>
        <w:ind w:hanging="423"/>
      </w:pPr>
      <w:r>
        <w:rPr>
          <w:sz w:val="42"/>
        </w:rPr>
        <w:t xml:space="preserve">αύξηση της εξωτερικής </w:t>
      </w:r>
      <w:r>
        <w:rPr>
          <w:sz w:val="42"/>
        </w:rPr>
        <w:t xml:space="preserve">επιβάρυνσης,  </w:t>
      </w:r>
      <w:r>
        <w:rPr>
          <w:rFonts w:ascii="Wingdings" w:eastAsia="Wingdings" w:hAnsi="Wingdings" w:cs="Wingdings"/>
          <w:color w:val="BB173B"/>
          <w:sz w:val="42"/>
        </w:rPr>
        <w:t></w:t>
      </w:r>
      <w:r>
        <w:rPr>
          <w:rFonts w:ascii="Wingdings" w:eastAsia="Wingdings" w:hAnsi="Wingdings" w:cs="Wingdings"/>
          <w:color w:val="BB173B"/>
          <w:sz w:val="42"/>
        </w:rPr>
        <w:t></w:t>
      </w:r>
      <w:r>
        <w:rPr>
          <w:sz w:val="42"/>
        </w:rPr>
        <w:t xml:space="preserve">συνολικός χρόνος άσκησης. </w:t>
      </w:r>
    </w:p>
    <w:p w:rsidR="00062C32" w:rsidRDefault="00600F53">
      <w:pPr>
        <w:spacing w:after="210"/>
      </w:pPr>
      <w:r>
        <w:rPr>
          <w:i/>
        </w:rPr>
        <w:t xml:space="preserve"> </w:t>
      </w:r>
    </w:p>
    <w:p w:rsidR="00062C32" w:rsidRDefault="00600F53">
      <w:pPr>
        <w:spacing w:after="29"/>
        <w:ind w:left="-5" w:hanging="10"/>
      </w:pPr>
      <w:r>
        <w:rPr>
          <w:b/>
          <w:color w:val="BB173B"/>
          <w:sz w:val="42"/>
        </w:rPr>
        <w:t xml:space="preserve">Από μικρές αντιστάσεις σε μεγαλύτερες </w:t>
      </w:r>
    </w:p>
    <w:p w:rsidR="00062C32" w:rsidRDefault="00600F53">
      <w:pPr>
        <w:spacing w:after="15" w:line="266" w:lineRule="auto"/>
        <w:ind w:left="540" w:hanging="540"/>
      </w:pPr>
      <w:r>
        <w:rPr>
          <w:sz w:val="42"/>
        </w:rPr>
        <w:lastRenderedPageBreak/>
        <w:t xml:space="preserve"> </w:t>
      </w:r>
      <w:r>
        <w:rPr>
          <w:sz w:val="42"/>
        </w:rPr>
        <w:tab/>
        <w:t xml:space="preserve">Στην αρχή ασκήσεις μόνο με το βάρος του σώματος και αργότερα ασκήσεις με επιπλέον αντιστάσεις ή </w:t>
      </w:r>
      <w:proofErr w:type="spellStart"/>
      <w:r>
        <w:rPr>
          <w:sz w:val="42"/>
        </w:rPr>
        <w:t>συνασκούμενους</w:t>
      </w:r>
      <w:proofErr w:type="spellEnd"/>
      <w:r>
        <w:rPr>
          <w:sz w:val="42"/>
        </w:rPr>
        <w:t>.</w:t>
      </w:r>
      <w:r>
        <w:rPr>
          <w:i/>
          <w:sz w:val="42"/>
        </w:rPr>
        <w:t xml:space="preserve"> </w:t>
      </w:r>
    </w:p>
    <w:p w:rsidR="00062C32" w:rsidRDefault="00600F53">
      <w:pPr>
        <w:pStyle w:val="2"/>
        <w:pBdr>
          <w:top w:val="none" w:sz="0" w:space="0" w:color="auto"/>
          <w:left w:val="none" w:sz="0" w:space="0" w:color="auto"/>
          <w:bottom w:val="none" w:sz="0" w:space="0" w:color="auto"/>
          <w:right w:val="none" w:sz="0" w:space="0" w:color="auto"/>
        </w:pBdr>
        <w:shd w:val="clear" w:color="auto" w:fill="auto"/>
        <w:spacing w:after="360" w:line="265" w:lineRule="auto"/>
        <w:ind w:left="126"/>
        <w:jc w:val="center"/>
      </w:pPr>
      <w:r>
        <w:rPr>
          <w:color w:val="C00000"/>
          <w:sz w:val="72"/>
        </w:rPr>
        <w:t xml:space="preserve">Βιβλιογραφία </w:t>
      </w:r>
    </w:p>
    <w:p w:rsidR="00062C32" w:rsidRPr="00644ACB" w:rsidRDefault="00600F53">
      <w:pPr>
        <w:numPr>
          <w:ilvl w:val="0"/>
          <w:numId w:val="11"/>
        </w:numPr>
        <w:spacing w:after="0"/>
        <w:ind w:hanging="540"/>
        <w:jc w:val="both"/>
        <w:rPr>
          <w:lang w:val="en-US"/>
        </w:rPr>
      </w:pPr>
      <w:r w:rsidRPr="00644ACB">
        <w:rPr>
          <w:sz w:val="44"/>
          <w:lang w:val="en-US"/>
        </w:rPr>
        <w:t xml:space="preserve">ACSM. (2000). </w:t>
      </w:r>
      <w:r w:rsidRPr="00644ACB">
        <w:rPr>
          <w:i/>
          <w:sz w:val="44"/>
          <w:lang w:val="en-US"/>
        </w:rPr>
        <w:t xml:space="preserve">ACSM's Guidelines for </w:t>
      </w:r>
      <w:r w:rsidRPr="00644ACB">
        <w:rPr>
          <w:i/>
          <w:sz w:val="44"/>
          <w:lang w:val="en-US"/>
        </w:rPr>
        <w:t xml:space="preserve">Exercise Testing and </w:t>
      </w:r>
    </w:p>
    <w:p w:rsidR="00062C32" w:rsidRPr="00644ACB" w:rsidRDefault="00600F53">
      <w:pPr>
        <w:spacing w:after="23" w:line="248" w:lineRule="auto"/>
        <w:ind w:left="910" w:hanging="10"/>
        <w:jc w:val="both"/>
        <w:rPr>
          <w:lang w:val="en-US"/>
        </w:rPr>
      </w:pPr>
      <w:r w:rsidRPr="00644ACB">
        <w:rPr>
          <w:i/>
          <w:sz w:val="44"/>
          <w:lang w:val="en-US"/>
        </w:rPr>
        <w:t>Prescription (6th ed.)</w:t>
      </w:r>
      <w:r w:rsidRPr="00644ACB">
        <w:rPr>
          <w:sz w:val="44"/>
          <w:lang w:val="en-US"/>
        </w:rPr>
        <w:t xml:space="preserve">. USA: </w:t>
      </w:r>
      <w:proofErr w:type="spellStart"/>
      <w:r w:rsidRPr="00644ACB">
        <w:rPr>
          <w:sz w:val="44"/>
          <w:lang w:val="en-US"/>
        </w:rPr>
        <w:t>Lippinkott</w:t>
      </w:r>
      <w:proofErr w:type="spellEnd"/>
      <w:r w:rsidRPr="00644ACB">
        <w:rPr>
          <w:sz w:val="44"/>
          <w:lang w:val="en-US"/>
        </w:rPr>
        <w:t xml:space="preserve"> Williams &amp; Wilkins. </w:t>
      </w:r>
    </w:p>
    <w:p w:rsidR="00062C32" w:rsidRPr="00644ACB" w:rsidRDefault="00600F53">
      <w:pPr>
        <w:numPr>
          <w:ilvl w:val="0"/>
          <w:numId w:val="11"/>
        </w:numPr>
        <w:spacing w:after="23" w:line="248" w:lineRule="auto"/>
        <w:ind w:hanging="540"/>
        <w:jc w:val="both"/>
        <w:rPr>
          <w:lang w:val="en-US"/>
        </w:rPr>
      </w:pPr>
      <w:r w:rsidRPr="00644ACB">
        <w:rPr>
          <w:sz w:val="44"/>
          <w:lang w:val="en-US"/>
        </w:rPr>
        <w:t xml:space="preserve">ACSM. (2009). </w:t>
      </w:r>
      <w:r w:rsidRPr="00644ACB">
        <w:rPr>
          <w:i/>
          <w:sz w:val="44"/>
          <w:lang w:val="en-US"/>
        </w:rPr>
        <w:t xml:space="preserve">Med </w:t>
      </w:r>
      <w:proofErr w:type="spellStart"/>
      <w:r w:rsidRPr="00644ACB">
        <w:rPr>
          <w:i/>
          <w:sz w:val="44"/>
          <w:lang w:val="en-US"/>
        </w:rPr>
        <w:t>Sci</w:t>
      </w:r>
      <w:proofErr w:type="spellEnd"/>
      <w:r w:rsidRPr="00644ACB">
        <w:rPr>
          <w:i/>
          <w:sz w:val="44"/>
          <w:lang w:val="en-US"/>
        </w:rPr>
        <w:t xml:space="preserve"> Sports </w:t>
      </w:r>
      <w:proofErr w:type="spellStart"/>
      <w:r w:rsidRPr="00644ACB">
        <w:rPr>
          <w:i/>
          <w:sz w:val="44"/>
          <w:lang w:val="en-US"/>
        </w:rPr>
        <w:t>Exerc</w:t>
      </w:r>
      <w:proofErr w:type="spellEnd"/>
      <w:r w:rsidRPr="00644ACB">
        <w:rPr>
          <w:i/>
          <w:sz w:val="44"/>
          <w:lang w:val="en-US"/>
        </w:rPr>
        <w:t>, 41</w:t>
      </w:r>
      <w:r w:rsidRPr="00644ACB">
        <w:rPr>
          <w:sz w:val="44"/>
          <w:lang w:val="en-US"/>
        </w:rPr>
        <w:t xml:space="preserve">(3), 687-708. </w:t>
      </w:r>
    </w:p>
    <w:p w:rsidR="00062C32" w:rsidRDefault="00600F53">
      <w:pPr>
        <w:numPr>
          <w:ilvl w:val="0"/>
          <w:numId w:val="11"/>
        </w:numPr>
        <w:spacing w:after="23" w:line="248" w:lineRule="auto"/>
        <w:ind w:hanging="540"/>
        <w:jc w:val="both"/>
      </w:pPr>
      <w:r w:rsidRPr="00644ACB">
        <w:rPr>
          <w:sz w:val="44"/>
          <w:lang w:val="en-US"/>
        </w:rPr>
        <w:t xml:space="preserve">Brill, P. A., et al. </w:t>
      </w:r>
      <w:r>
        <w:rPr>
          <w:sz w:val="44"/>
        </w:rPr>
        <w:t xml:space="preserve">(2000). </w:t>
      </w:r>
      <w:proofErr w:type="spellStart"/>
      <w:r>
        <w:rPr>
          <w:i/>
          <w:sz w:val="44"/>
        </w:rPr>
        <w:t>Med</w:t>
      </w:r>
      <w:proofErr w:type="spellEnd"/>
      <w:r>
        <w:rPr>
          <w:i/>
          <w:sz w:val="44"/>
        </w:rPr>
        <w:t xml:space="preserve"> </w:t>
      </w:r>
      <w:proofErr w:type="spellStart"/>
      <w:r>
        <w:rPr>
          <w:i/>
          <w:sz w:val="44"/>
        </w:rPr>
        <w:t>Sci</w:t>
      </w:r>
      <w:proofErr w:type="spellEnd"/>
      <w:r>
        <w:rPr>
          <w:i/>
          <w:sz w:val="44"/>
        </w:rPr>
        <w:t xml:space="preserve"> </w:t>
      </w:r>
      <w:proofErr w:type="spellStart"/>
      <w:r>
        <w:rPr>
          <w:i/>
          <w:sz w:val="44"/>
        </w:rPr>
        <w:t>Sports</w:t>
      </w:r>
      <w:proofErr w:type="spellEnd"/>
      <w:r>
        <w:rPr>
          <w:i/>
          <w:sz w:val="44"/>
        </w:rPr>
        <w:t xml:space="preserve"> </w:t>
      </w:r>
      <w:proofErr w:type="spellStart"/>
      <w:r>
        <w:rPr>
          <w:i/>
          <w:sz w:val="44"/>
        </w:rPr>
        <w:t>Exerc</w:t>
      </w:r>
      <w:proofErr w:type="spellEnd"/>
      <w:r>
        <w:rPr>
          <w:i/>
          <w:sz w:val="44"/>
        </w:rPr>
        <w:t>, 32</w:t>
      </w:r>
      <w:r>
        <w:rPr>
          <w:sz w:val="44"/>
        </w:rPr>
        <w:t xml:space="preserve">(2), 412-416.  </w:t>
      </w:r>
    </w:p>
    <w:p w:rsidR="00062C32" w:rsidRDefault="00600F53">
      <w:pPr>
        <w:numPr>
          <w:ilvl w:val="0"/>
          <w:numId w:val="11"/>
        </w:numPr>
        <w:spacing w:after="23" w:line="248" w:lineRule="auto"/>
        <w:ind w:hanging="540"/>
        <w:jc w:val="both"/>
      </w:pPr>
      <w:proofErr w:type="spellStart"/>
      <w:r w:rsidRPr="00644ACB">
        <w:rPr>
          <w:sz w:val="44"/>
          <w:lang w:val="en-US"/>
        </w:rPr>
        <w:t>Chodzko-Zajko</w:t>
      </w:r>
      <w:proofErr w:type="spellEnd"/>
      <w:r w:rsidRPr="00644ACB">
        <w:rPr>
          <w:sz w:val="44"/>
          <w:lang w:val="en-US"/>
        </w:rPr>
        <w:t xml:space="preserve">, W. J., et al. </w:t>
      </w:r>
      <w:r>
        <w:rPr>
          <w:sz w:val="44"/>
        </w:rPr>
        <w:t xml:space="preserve">(2009). </w:t>
      </w:r>
      <w:proofErr w:type="spellStart"/>
      <w:r>
        <w:rPr>
          <w:i/>
          <w:sz w:val="44"/>
        </w:rPr>
        <w:t>Med</w:t>
      </w:r>
      <w:proofErr w:type="spellEnd"/>
      <w:r>
        <w:rPr>
          <w:i/>
          <w:sz w:val="44"/>
        </w:rPr>
        <w:t xml:space="preserve"> </w:t>
      </w:r>
      <w:proofErr w:type="spellStart"/>
      <w:r>
        <w:rPr>
          <w:i/>
          <w:sz w:val="44"/>
        </w:rPr>
        <w:t>Sci</w:t>
      </w:r>
      <w:proofErr w:type="spellEnd"/>
      <w:r>
        <w:rPr>
          <w:i/>
          <w:sz w:val="44"/>
        </w:rPr>
        <w:t xml:space="preserve"> </w:t>
      </w:r>
      <w:proofErr w:type="spellStart"/>
      <w:r>
        <w:rPr>
          <w:i/>
          <w:sz w:val="44"/>
        </w:rPr>
        <w:t>Sports</w:t>
      </w:r>
      <w:proofErr w:type="spellEnd"/>
      <w:r>
        <w:rPr>
          <w:i/>
          <w:sz w:val="44"/>
        </w:rPr>
        <w:t xml:space="preserve"> </w:t>
      </w:r>
      <w:proofErr w:type="spellStart"/>
      <w:r>
        <w:rPr>
          <w:i/>
          <w:sz w:val="44"/>
        </w:rPr>
        <w:t>Exerc</w:t>
      </w:r>
      <w:proofErr w:type="spellEnd"/>
      <w:r>
        <w:rPr>
          <w:i/>
          <w:sz w:val="44"/>
        </w:rPr>
        <w:t>, 41</w:t>
      </w:r>
      <w:r>
        <w:rPr>
          <w:sz w:val="44"/>
        </w:rPr>
        <w:t xml:space="preserve">(7), 1510-1530.  </w:t>
      </w:r>
    </w:p>
    <w:p w:rsidR="00062C32" w:rsidRDefault="00600F53">
      <w:pPr>
        <w:numPr>
          <w:ilvl w:val="0"/>
          <w:numId w:val="11"/>
        </w:numPr>
        <w:spacing w:after="23" w:line="248" w:lineRule="auto"/>
        <w:ind w:hanging="540"/>
        <w:jc w:val="both"/>
      </w:pPr>
      <w:proofErr w:type="spellStart"/>
      <w:r w:rsidRPr="00644ACB">
        <w:rPr>
          <w:sz w:val="44"/>
          <w:lang w:val="en-US"/>
        </w:rPr>
        <w:t>Faigenbaum</w:t>
      </w:r>
      <w:proofErr w:type="spellEnd"/>
      <w:r w:rsidRPr="00644ACB">
        <w:rPr>
          <w:sz w:val="44"/>
          <w:lang w:val="en-US"/>
        </w:rPr>
        <w:t xml:space="preserve">, A. D., et al. </w:t>
      </w:r>
      <w:r>
        <w:rPr>
          <w:sz w:val="44"/>
        </w:rPr>
        <w:t xml:space="preserve">(2010). </w:t>
      </w:r>
      <w:proofErr w:type="spellStart"/>
      <w:r>
        <w:rPr>
          <w:i/>
          <w:sz w:val="44"/>
        </w:rPr>
        <w:t>Curr</w:t>
      </w:r>
      <w:proofErr w:type="spellEnd"/>
      <w:r>
        <w:rPr>
          <w:i/>
          <w:sz w:val="44"/>
        </w:rPr>
        <w:t xml:space="preserve"> </w:t>
      </w:r>
      <w:proofErr w:type="spellStart"/>
      <w:r>
        <w:rPr>
          <w:i/>
          <w:sz w:val="44"/>
        </w:rPr>
        <w:t>Sports</w:t>
      </w:r>
      <w:proofErr w:type="spellEnd"/>
      <w:r>
        <w:rPr>
          <w:i/>
          <w:sz w:val="44"/>
        </w:rPr>
        <w:t xml:space="preserve"> </w:t>
      </w:r>
      <w:proofErr w:type="spellStart"/>
      <w:r>
        <w:rPr>
          <w:i/>
          <w:sz w:val="44"/>
        </w:rPr>
        <w:t>Med</w:t>
      </w:r>
      <w:proofErr w:type="spellEnd"/>
      <w:r>
        <w:rPr>
          <w:i/>
          <w:sz w:val="44"/>
        </w:rPr>
        <w:t xml:space="preserve"> </w:t>
      </w:r>
      <w:proofErr w:type="spellStart"/>
      <w:r>
        <w:rPr>
          <w:i/>
          <w:sz w:val="44"/>
        </w:rPr>
        <w:t>Rep</w:t>
      </w:r>
      <w:proofErr w:type="spellEnd"/>
      <w:r>
        <w:rPr>
          <w:i/>
          <w:sz w:val="44"/>
        </w:rPr>
        <w:t>, 9</w:t>
      </w:r>
      <w:r>
        <w:rPr>
          <w:sz w:val="44"/>
        </w:rPr>
        <w:t xml:space="preserve">(3), 161168.  </w:t>
      </w:r>
    </w:p>
    <w:p w:rsidR="00062C32" w:rsidRPr="00644ACB" w:rsidRDefault="00600F53">
      <w:pPr>
        <w:numPr>
          <w:ilvl w:val="0"/>
          <w:numId w:val="11"/>
        </w:numPr>
        <w:spacing w:after="23" w:line="248" w:lineRule="auto"/>
        <w:ind w:hanging="540"/>
        <w:jc w:val="both"/>
        <w:rPr>
          <w:lang w:val="en-US"/>
        </w:rPr>
      </w:pPr>
      <w:proofErr w:type="spellStart"/>
      <w:r w:rsidRPr="00644ACB">
        <w:rPr>
          <w:sz w:val="44"/>
          <w:lang w:val="en-US"/>
        </w:rPr>
        <w:t>Faigenbaum</w:t>
      </w:r>
      <w:proofErr w:type="spellEnd"/>
      <w:r w:rsidRPr="00644ACB">
        <w:rPr>
          <w:sz w:val="44"/>
          <w:lang w:val="en-US"/>
        </w:rPr>
        <w:t xml:space="preserve">, A. D., et al. </w:t>
      </w:r>
      <w:r>
        <w:rPr>
          <w:sz w:val="44"/>
        </w:rPr>
        <w:t xml:space="preserve">(2009). </w:t>
      </w:r>
      <w:r w:rsidRPr="00644ACB">
        <w:rPr>
          <w:i/>
          <w:sz w:val="44"/>
          <w:lang w:val="en-US"/>
        </w:rPr>
        <w:t>J Strength Cond Res, 23</w:t>
      </w:r>
      <w:r w:rsidRPr="00644ACB">
        <w:rPr>
          <w:sz w:val="44"/>
          <w:lang w:val="en-US"/>
        </w:rPr>
        <w:t xml:space="preserve">(5 </w:t>
      </w:r>
      <w:proofErr w:type="spellStart"/>
      <w:r w:rsidRPr="00644ACB">
        <w:rPr>
          <w:sz w:val="44"/>
          <w:lang w:val="en-US"/>
        </w:rPr>
        <w:t>Suppl</w:t>
      </w:r>
      <w:proofErr w:type="spellEnd"/>
      <w:r w:rsidRPr="00644ACB">
        <w:rPr>
          <w:sz w:val="44"/>
          <w:lang w:val="en-US"/>
        </w:rPr>
        <w:t xml:space="preserve">), S60-79.  </w:t>
      </w:r>
    </w:p>
    <w:p w:rsidR="00062C32" w:rsidRDefault="00600F53">
      <w:pPr>
        <w:numPr>
          <w:ilvl w:val="0"/>
          <w:numId w:val="11"/>
        </w:numPr>
        <w:spacing w:after="23" w:line="248" w:lineRule="auto"/>
        <w:ind w:hanging="540"/>
        <w:jc w:val="both"/>
      </w:pPr>
      <w:r w:rsidRPr="00644ACB">
        <w:rPr>
          <w:sz w:val="44"/>
          <w:lang w:val="en-US"/>
        </w:rPr>
        <w:t xml:space="preserve">Fleck, S. J., et al. </w:t>
      </w:r>
      <w:r>
        <w:rPr>
          <w:sz w:val="44"/>
        </w:rPr>
        <w:t xml:space="preserve">(2000). </w:t>
      </w:r>
      <w:r>
        <w:rPr>
          <w:i/>
          <w:sz w:val="44"/>
        </w:rPr>
        <w:t>Προπόνηση δύναμης σχεδιασμός προγραμμάτων</w:t>
      </w:r>
      <w:r>
        <w:rPr>
          <w:sz w:val="44"/>
        </w:rPr>
        <w:t xml:space="preserve">. </w:t>
      </w:r>
      <w:r>
        <w:rPr>
          <w:sz w:val="44"/>
        </w:rPr>
        <w:t xml:space="preserve">Θεσσαλονίκη: Εκδόσεις Σάλτο. </w:t>
      </w:r>
    </w:p>
    <w:p w:rsidR="00062C32" w:rsidRDefault="00600F53">
      <w:pPr>
        <w:numPr>
          <w:ilvl w:val="0"/>
          <w:numId w:val="11"/>
        </w:numPr>
        <w:spacing w:after="23" w:line="248" w:lineRule="auto"/>
        <w:ind w:hanging="540"/>
        <w:jc w:val="both"/>
      </w:pPr>
      <w:r w:rsidRPr="00644ACB">
        <w:rPr>
          <w:sz w:val="44"/>
          <w:lang w:val="en-US"/>
        </w:rPr>
        <w:t xml:space="preserve">Garber, C. E., et al. </w:t>
      </w:r>
      <w:r>
        <w:rPr>
          <w:sz w:val="44"/>
        </w:rPr>
        <w:t xml:space="preserve">(2011). </w:t>
      </w:r>
      <w:proofErr w:type="spellStart"/>
      <w:r>
        <w:rPr>
          <w:i/>
          <w:sz w:val="44"/>
        </w:rPr>
        <w:t>Med</w:t>
      </w:r>
      <w:proofErr w:type="spellEnd"/>
      <w:r>
        <w:rPr>
          <w:i/>
          <w:sz w:val="44"/>
        </w:rPr>
        <w:t xml:space="preserve"> </w:t>
      </w:r>
      <w:proofErr w:type="spellStart"/>
      <w:r>
        <w:rPr>
          <w:i/>
          <w:sz w:val="44"/>
        </w:rPr>
        <w:t>Sci</w:t>
      </w:r>
      <w:proofErr w:type="spellEnd"/>
      <w:r>
        <w:rPr>
          <w:i/>
          <w:sz w:val="44"/>
        </w:rPr>
        <w:t xml:space="preserve"> </w:t>
      </w:r>
      <w:proofErr w:type="spellStart"/>
      <w:r>
        <w:rPr>
          <w:i/>
          <w:sz w:val="44"/>
        </w:rPr>
        <w:t>Sports</w:t>
      </w:r>
      <w:proofErr w:type="spellEnd"/>
      <w:r>
        <w:rPr>
          <w:i/>
          <w:sz w:val="44"/>
        </w:rPr>
        <w:t xml:space="preserve"> </w:t>
      </w:r>
      <w:proofErr w:type="spellStart"/>
      <w:r>
        <w:rPr>
          <w:i/>
          <w:sz w:val="44"/>
        </w:rPr>
        <w:t>Exerc</w:t>
      </w:r>
      <w:proofErr w:type="spellEnd"/>
      <w:r>
        <w:rPr>
          <w:i/>
          <w:sz w:val="44"/>
        </w:rPr>
        <w:t>, 43</w:t>
      </w:r>
      <w:r>
        <w:rPr>
          <w:sz w:val="44"/>
        </w:rPr>
        <w:t xml:space="preserve">(7), 1334-1359. </w:t>
      </w:r>
    </w:p>
    <w:p w:rsidR="00062C32" w:rsidRDefault="00600F53">
      <w:pPr>
        <w:numPr>
          <w:ilvl w:val="0"/>
          <w:numId w:val="11"/>
        </w:numPr>
        <w:spacing w:after="23" w:line="248" w:lineRule="auto"/>
        <w:ind w:hanging="540"/>
        <w:jc w:val="both"/>
      </w:pPr>
      <w:r w:rsidRPr="00644ACB">
        <w:rPr>
          <w:sz w:val="44"/>
          <w:lang w:val="en-US"/>
        </w:rPr>
        <w:lastRenderedPageBreak/>
        <w:t xml:space="preserve">Kraemer, W. J., &amp; Fleck, S. J. (1996). </w:t>
      </w:r>
      <w:r>
        <w:rPr>
          <w:i/>
          <w:sz w:val="44"/>
        </w:rPr>
        <w:t>Ανάπτυξη δύναμης σε παιδιά και εφήβους</w:t>
      </w:r>
      <w:r>
        <w:rPr>
          <w:sz w:val="44"/>
        </w:rPr>
        <w:t xml:space="preserve">. Θεσσαλονίκη: Εκδόσεις ΣΑΛΤΟ. </w:t>
      </w:r>
    </w:p>
    <w:p w:rsidR="00062C32" w:rsidRDefault="00600F53">
      <w:pPr>
        <w:pStyle w:val="2"/>
        <w:pBdr>
          <w:top w:val="none" w:sz="0" w:space="0" w:color="auto"/>
          <w:left w:val="none" w:sz="0" w:space="0" w:color="auto"/>
          <w:bottom w:val="none" w:sz="0" w:space="0" w:color="auto"/>
          <w:right w:val="none" w:sz="0" w:space="0" w:color="auto"/>
        </w:pBdr>
        <w:shd w:val="clear" w:color="auto" w:fill="auto"/>
        <w:spacing w:line="265" w:lineRule="auto"/>
        <w:ind w:left="126"/>
        <w:jc w:val="center"/>
      </w:pPr>
      <w:r>
        <w:rPr>
          <w:color w:val="C00000"/>
          <w:sz w:val="72"/>
        </w:rPr>
        <w:t xml:space="preserve">Βιβλιογραφία </w:t>
      </w:r>
    </w:p>
    <w:p w:rsidR="00062C32" w:rsidRDefault="00600F53">
      <w:pPr>
        <w:numPr>
          <w:ilvl w:val="0"/>
          <w:numId w:val="12"/>
        </w:numPr>
        <w:spacing w:after="105" w:line="248" w:lineRule="auto"/>
        <w:ind w:hanging="540"/>
        <w:jc w:val="both"/>
      </w:pPr>
      <w:r w:rsidRPr="00644ACB">
        <w:rPr>
          <w:sz w:val="44"/>
          <w:lang w:val="en-US"/>
        </w:rPr>
        <w:t xml:space="preserve">Kraemer, W. J., et al. </w:t>
      </w:r>
      <w:r>
        <w:rPr>
          <w:sz w:val="44"/>
        </w:rPr>
        <w:t xml:space="preserve">(2002). </w:t>
      </w:r>
      <w:proofErr w:type="spellStart"/>
      <w:r>
        <w:rPr>
          <w:i/>
          <w:sz w:val="44"/>
        </w:rPr>
        <w:t>Med</w:t>
      </w:r>
      <w:proofErr w:type="spellEnd"/>
      <w:r>
        <w:rPr>
          <w:i/>
          <w:sz w:val="44"/>
        </w:rPr>
        <w:t xml:space="preserve"> </w:t>
      </w:r>
      <w:proofErr w:type="spellStart"/>
      <w:r>
        <w:rPr>
          <w:i/>
          <w:sz w:val="44"/>
        </w:rPr>
        <w:t>Sci</w:t>
      </w:r>
      <w:proofErr w:type="spellEnd"/>
      <w:r>
        <w:rPr>
          <w:i/>
          <w:sz w:val="44"/>
        </w:rPr>
        <w:t xml:space="preserve"> </w:t>
      </w:r>
      <w:proofErr w:type="spellStart"/>
      <w:r>
        <w:rPr>
          <w:i/>
          <w:sz w:val="44"/>
        </w:rPr>
        <w:t>Sports</w:t>
      </w:r>
      <w:proofErr w:type="spellEnd"/>
      <w:r>
        <w:rPr>
          <w:i/>
          <w:sz w:val="44"/>
        </w:rPr>
        <w:t xml:space="preserve"> </w:t>
      </w:r>
      <w:proofErr w:type="spellStart"/>
      <w:r>
        <w:rPr>
          <w:i/>
          <w:sz w:val="44"/>
        </w:rPr>
        <w:t>Exerc</w:t>
      </w:r>
      <w:proofErr w:type="spellEnd"/>
      <w:r>
        <w:rPr>
          <w:i/>
          <w:sz w:val="44"/>
        </w:rPr>
        <w:t>, 34</w:t>
      </w:r>
      <w:r>
        <w:rPr>
          <w:sz w:val="44"/>
        </w:rPr>
        <w:t xml:space="preserve">(2), 364-380.  </w:t>
      </w:r>
    </w:p>
    <w:p w:rsidR="00062C32" w:rsidRDefault="00600F53">
      <w:pPr>
        <w:numPr>
          <w:ilvl w:val="0"/>
          <w:numId w:val="12"/>
        </w:numPr>
        <w:spacing w:after="106" w:line="248" w:lineRule="auto"/>
        <w:ind w:hanging="540"/>
        <w:jc w:val="both"/>
      </w:pPr>
      <w:r w:rsidRPr="00644ACB">
        <w:rPr>
          <w:sz w:val="44"/>
          <w:lang w:val="en-US"/>
        </w:rPr>
        <w:t xml:space="preserve">Kraemer, W. J., et al. </w:t>
      </w:r>
      <w:r>
        <w:rPr>
          <w:sz w:val="44"/>
        </w:rPr>
        <w:t xml:space="preserve">(2001). </w:t>
      </w:r>
      <w:proofErr w:type="spellStart"/>
      <w:r>
        <w:rPr>
          <w:i/>
          <w:sz w:val="44"/>
        </w:rPr>
        <w:t>Med</w:t>
      </w:r>
      <w:proofErr w:type="spellEnd"/>
      <w:r>
        <w:rPr>
          <w:i/>
          <w:sz w:val="44"/>
        </w:rPr>
        <w:t xml:space="preserve"> </w:t>
      </w:r>
      <w:proofErr w:type="spellStart"/>
      <w:r>
        <w:rPr>
          <w:i/>
          <w:sz w:val="44"/>
        </w:rPr>
        <w:t>Sci</w:t>
      </w:r>
      <w:proofErr w:type="spellEnd"/>
      <w:r>
        <w:rPr>
          <w:i/>
          <w:sz w:val="44"/>
        </w:rPr>
        <w:t xml:space="preserve"> </w:t>
      </w:r>
      <w:proofErr w:type="spellStart"/>
      <w:r>
        <w:rPr>
          <w:i/>
          <w:sz w:val="44"/>
        </w:rPr>
        <w:t>Sports</w:t>
      </w:r>
      <w:proofErr w:type="spellEnd"/>
      <w:r>
        <w:rPr>
          <w:i/>
          <w:sz w:val="44"/>
        </w:rPr>
        <w:t xml:space="preserve"> </w:t>
      </w:r>
      <w:proofErr w:type="spellStart"/>
      <w:r>
        <w:rPr>
          <w:i/>
          <w:sz w:val="44"/>
        </w:rPr>
        <w:t>Exerc</w:t>
      </w:r>
      <w:proofErr w:type="spellEnd"/>
      <w:r>
        <w:rPr>
          <w:i/>
          <w:sz w:val="44"/>
        </w:rPr>
        <w:t>, 33</w:t>
      </w:r>
      <w:r>
        <w:rPr>
          <w:sz w:val="44"/>
        </w:rPr>
        <w:t xml:space="preserve">(2), 259-269. </w:t>
      </w:r>
    </w:p>
    <w:p w:rsidR="00062C32" w:rsidRDefault="00600F53">
      <w:pPr>
        <w:numPr>
          <w:ilvl w:val="0"/>
          <w:numId w:val="12"/>
        </w:numPr>
        <w:spacing w:after="113" w:line="248" w:lineRule="auto"/>
        <w:ind w:hanging="540"/>
        <w:jc w:val="both"/>
      </w:pPr>
      <w:proofErr w:type="spellStart"/>
      <w:r>
        <w:rPr>
          <w:sz w:val="44"/>
        </w:rPr>
        <w:t>Kέλλης</w:t>
      </w:r>
      <w:proofErr w:type="spellEnd"/>
      <w:r>
        <w:rPr>
          <w:sz w:val="44"/>
        </w:rPr>
        <w:t xml:space="preserve">, Σ. (1999). </w:t>
      </w:r>
      <w:r>
        <w:rPr>
          <w:i/>
          <w:sz w:val="44"/>
        </w:rPr>
        <w:t>Φυσική Κατάσταση Νεαρών Καλαθοσφαιριστών</w:t>
      </w:r>
      <w:r>
        <w:rPr>
          <w:sz w:val="44"/>
        </w:rPr>
        <w:t xml:space="preserve">. Θεσσαλονίκη: Εκδόσεις ΣΑΛΤΟ. </w:t>
      </w:r>
    </w:p>
    <w:p w:rsidR="00062C32" w:rsidRDefault="00600F53">
      <w:pPr>
        <w:numPr>
          <w:ilvl w:val="0"/>
          <w:numId w:val="12"/>
        </w:numPr>
        <w:spacing w:after="105" w:line="248" w:lineRule="auto"/>
        <w:ind w:hanging="540"/>
        <w:jc w:val="both"/>
      </w:pPr>
      <w:r w:rsidRPr="00644ACB">
        <w:rPr>
          <w:sz w:val="44"/>
          <w:lang w:val="en-US"/>
        </w:rPr>
        <w:t xml:space="preserve">Nelson, M. E., et al. </w:t>
      </w:r>
      <w:r>
        <w:rPr>
          <w:sz w:val="44"/>
        </w:rPr>
        <w:t xml:space="preserve">(1994). </w:t>
      </w:r>
      <w:r>
        <w:rPr>
          <w:i/>
          <w:sz w:val="44"/>
        </w:rPr>
        <w:t>JAMA, 272</w:t>
      </w:r>
      <w:r>
        <w:rPr>
          <w:sz w:val="44"/>
        </w:rPr>
        <w:t>(24), 1909-1914.</w:t>
      </w:r>
      <w:r>
        <w:rPr>
          <w:sz w:val="44"/>
        </w:rPr>
        <w:t xml:space="preserve">  </w:t>
      </w:r>
    </w:p>
    <w:p w:rsidR="00062C32" w:rsidRPr="00644ACB" w:rsidRDefault="00600F53">
      <w:pPr>
        <w:numPr>
          <w:ilvl w:val="0"/>
          <w:numId w:val="12"/>
        </w:numPr>
        <w:spacing w:after="105" w:line="248" w:lineRule="auto"/>
        <w:ind w:hanging="540"/>
        <w:jc w:val="both"/>
        <w:rPr>
          <w:lang w:val="en-US"/>
        </w:rPr>
      </w:pPr>
      <w:r w:rsidRPr="00644ACB">
        <w:rPr>
          <w:sz w:val="44"/>
          <w:lang w:val="en-US"/>
        </w:rPr>
        <w:t xml:space="preserve">Sayers, S. P. (2007). </w:t>
      </w:r>
      <w:r w:rsidRPr="00644ACB">
        <w:rPr>
          <w:i/>
          <w:sz w:val="44"/>
          <w:lang w:val="en-US"/>
        </w:rPr>
        <w:t>J Strength Cond Res, 21</w:t>
      </w:r>
      <w:r w:rsidRPr="00644ACB">
        <w:rPr>
          <w:sz w:val="44"/>
          <w:lang w:val="en-US"/>
        </w:rPr>
        <w:t xml:space="preserve">(2), 518-526.  </w:t>
      </w:r>
    </w:p>
    <w:p w:rsidR="00062C32" w:rsidRPr="00644ACB" w:rsidRDefault="00600F53">
      <w:pPr>
        <w:numPr>
          <w:ilvl w:val="0"/>
          <w:numId w:val="12"/>
        </w:numPr>
        <w:spacing w:after="105" w:line="248" w:lineRule="auto"/>
        <w:ind w:hanging="540"/>
        <w:jc w:val="both"/>
        <w:rPr>
          <w:lang w:val="en-US"/>
        </w:rPr>
      </w:pPr>
      <w:r w:rsidRPr="00644ACB">
        <w:rPr>
          <w:sz w:val="44"/>
          <w:lang w:val="en-US"/>
        </w:rPr>
        <w:t xml:space="preserve">Sayers, S. P. (2008). </w:t>
      </w:r>
      <w:proofErr w:type="spellStart"/>
      <w:r w:rsidRPr="00644ACB">
        <w:rPr>
          <w:i/>
          <w:sz w:val="44"/>
          <w:lang w:val="en-US"/>
        </w:rPr>
        <w:t>Curr</w:t>
      </w:r>
      <w:proofErr w:type="spellEnd"/>
      <w:r w:rsidRPr="00644ACB">
        <w:rPr>
          <w:i/>
          <w:sz w:val="44"/>
          <w:lang w:val="en-US"/>
        </w:rPr>
        <w:t xml:space="preserve"> Aging </w:t>
      </w:r>
      <w:proofErr w:type="spellStart"/>
      <w:r w:rsidRPr="00644ACB">
        <w:rPr>
          <w:i/>
          <w:sz w:val="44"/>
          <w:lang w:val="en-US"/>
        </w:rPr>
        <w:t>Sci</w:t>
      </w:r>
      <w:proofErr w:type="spellEnd"/>
      <w:r w:rsidRPr="00644ACB">
        <w:rPr>
          <w:i/>
          <w:sz w:val="44"/>
          <w:lang w:val="en-US"/>
        </w:rPr>
        <w:t>, 1</w:t>
      </w:r>
      <w:r w:rsidRPr="00644ACB">
        <w:rPr>
          <w:sz w:val="44"/>
          <w:lang w:val="en-US"/>
        </w:rPr>
        <w:t xml:space="preserve">(1), 62-67.  </w:t>
      </w:r>
    </w:p>
    <w:p w:rsidR="00062C32" w:rsidRPr="00644ACB" w:rsidRDefault="00600F53">
      <w:pPr>
        <w:numPr>
          <w:ilvl w:val="0"/>
          <w:numId w:val="12"/>
        </w:numPr>
        <w:spacing w:after="105" w:line="248" w:lineRule="auto"/>
        <w:ind w:hanging="540"/>
        <w:jc w:val="both"/>
        <w:rPr>
          <w:lang w:val="en-US"/>
        </w:rPr>
      </w:pPr>
      <w:proofErr w:type="spellStart"/>
      <w:r w:rsidRPr="00644ACB">
        <w:rPr>
          <w:sz w:val="44"/>
          <w:lang w:val="en-US"/>
        </w:rPr>
        <w:t>Tsourlou</w:t>
      </w:r>
      <w:proofErr w:type="spellEnd"/>
      <w:r w:rsidRPr="00644ACB">
        <w:rPr>
          <w:sz w:val="44"/>
          <w:lang w:val="en-US"/>
        </w:rPr>
        <w:t xml:space="preserve">, T., et al. (2006). </w:t>
      </w:r>
      <w:r w:rsidRPr="00644ACB">
        <w:rPr>
          <w:i/>
          <w:sz w:val="44"/>
          <w:lang w:val="en-US"/>
        </w:rPr>
        <w:t>J Strength Cond Res, 20</w:t>
      </w:r>
      <w:r w:rsidRPr="00644ACB">
        <w:rPr>
          <w:sz w:val="44"/>
          <w:lang w:val="en-US"/>
        </w:rPr>
        <w:t xml:space="preserve">(4), 811-818.  </w:t>
      </w:r>
    </w:p>
    <w:p w:rsidR="00062C32" w:rsidRPr="00644ACB" w:rsidRDefault="00600F53">
      <w:pPr>
        <w:numPr>
          <w:ilvl w:val="0"/>
          <w:numId w:val="12"/>
        </w:numPr>
        <w:spacing w:after="106" w:line="248" w:lineRule="auto"/>
        <w:ind w:hanging="540"/>
        <w:jc w:val="both"/>
        <w:rPr>
          <w:lang w:val="en-US"/>
        </w:rPr>
      </w:pPr>
      <w:proofErr w:type="spellStart"/>
      <w:r w:rsidRPr="00644ACB">
        <w:rPr>
          <w:sz w:val="44"/>
          <w:lang w:val="en-US"/>
        </w:rPr>
        <w:t>Tsourlou</w:t>
      </w:r>
      <w:proofErr w:type="spellEnd"/>
      <w:r w:rsidRPr="00644ACB">
        <w:rPr>
          <w:sz w:val="44"/>
          <w:lang w:val="en-US"/>
        </w:rPr>
        <w:t xml:space="preserve">, T., et al. (2003). </w:t>
      </w:r>
      <w:r w:rsidRPr="00644ACB">
        <w:rPr>
          <w:i/>
          <w:sz w:val="44"/>
          <w:lang w:val="en-US"/>
        </w:rPr>
        <w:t>J Strength Cond Res, 17</w:t>
      </w:r>
      <w:r w:rsidRPr="00644ACB">
        <w:rPr>
          <w:sz w:val="44"/>
          <w:lang w:val="en-US"/>
        </w:rPr>
        <w:t xml:space="preserve">(3), 590-598. </w:t>
      </w:r>
    </w:p>
    <w:p w:rsidR="00062C32" w:rsidRDefault="00600F53">
      <w:pPr>
        <w:numPr>
          <w:ilvl w:val="0"/>
          <w:numId w:val="12"/>
        </w:numPr>
        <w:spacing w:after="105" w:line="236" w:lineRule="auto"/>
        <w:ind w:hanging="540"/>
        <w:jc w:val="both"/>
      </w:pPr>
      <w:proofErr w:type="spellStart"/>
      <w:r>
        <w:rPr>
          <w:sz w:val="44"/>
        </w:rPr>
        <w:t>Γερο</w:t>
      </w:r>
      <w:r>
        <w:rPr>
          <w:sz w:val="44"/>
        </w:rPr>
        <w:t>δήμος</w:t>
      </w:r>
      <w:proofErr w:type="spellEnd"/>
      <w:r>
        <w:rPr>
          <w:sz w:val="44"/>
        </w:rPr>
        <w:t xml:space="preserve">, Β., και συν. (2013). Σχεδιασμός προγραμμάτων άσκησης με στόχο την προαγωγή της υγείας. (Υπ. έκδοσης: Β. </w:t>
      </w:r>
      <w:proofErr w:type="spellStart"/>
      <w:r>
        <w:rPr>
          <w:sz w:val="44"/>
        </w:rPr>
        <w:t>Γεροδήμος</w:t>
      </w:r>
      <w:proofErr w:type="spellEnd"/>
      <w:r>
        <w:rPr>
          <w:sz w:val="44"/>
        </w:rPr>
        <w:t xml:space="preserve">), </w:t>
      </w:r>
      <w:r>
        <w:rPr>
          <w:i/>
          <w:sz w:val="44"/>
        </w:rPr>
        <w:t xml:space="preserve">Η </w:t>
      </w:r>
      <w:r>
        <w:rPr>
          <w:i/>
          <w:sz w:val="44"/>
        </w:rPr>
        <w:lastRenderedPageBreak/>
        <w:t>άσκηση ως μέσο πρόληψης και αποκατάστασης χρόνιων παθήσεων</w:t>
      </w:r>
      <w:r>
        <w:rPr>
          <w:sz w:val="44"/>
        </w:rPr>
        <w:t xml:space="preserve"> (σελίδες. 4-111). www.exerciseforhealth.gr/uploads/Book.pdf. </w:t>
      </w:r>
    </w:p>
    <w:p w:rsidR="00062C32" w:rsidRDefault="00600F53">
      <w:pPr>
        <w:spacing w:after="0"/>
        <w:ind w:left="900"/>
      </w:pPr>
      <w:r>
        <w:rPr>
          <w:sz w:val="44"/>
        </w:rPr>
        <w:t xml:space="preserve"> </w:t>
      </w:r>
    </w:p>
    <w:p w:rsidR="00062C32" w:rsidRDefault="00062C32">
      <w:pPr>
        <w:sectPr w:rsidR="00062C32">
          <w:type w:val="continuous"/>
          <w:pgSz w:w="14400" w:h="10800" w:orient="landscape"/>
          <w:pgMar w:top="170" w:right="621" w:bottom="292" w:left="504" w:header="720" w:footer="720" w:gutter="0"/>
          <w:cols w:space="720"/>
        </w:sectPr>
      </w:pPr>
    </w:p>
    <w:p w:rsidR="00062C32" w:rsidRDefault="00600F53">
      <w:pPr>
        <w:tabs>
          <w:tab w:val="center" w:pos="9981"/>
        </w:tabs>
        <w:spacing w:after="351"/>
        <w:ind w:left="-885"/>
      </w:pPr>
      <w:r>
        <w:rPr>
          <w:b/>
          <w:color w:val="953735"/>
          <w:sz w:val="44"/>
        </w:rPr>
        <w:lastRenderedPageBreak/>
        <w:tab/>
      </w:r>
    </w:p>
    <w:p w:rsidR="00062C32" w:rsidRDefault="00600F53">
      <w:pPr>
        <w:tabs>
          <w:tab w:val="center" w:pos="8250"/>
          <w:tab w:val="right" w:pos="11990"/>
        </w:tabs>
        <w:spacing w:after="16"/>
        <w:ind w:right="-15"/>
      </w:pPr>
      <w:r>
        <w:tab/>
      </w:r>
      <w:bookmarkStart w:id="0" w:name="_GoBack"/>
      <w:bookmarkEnd w:id="0"/>
      <w:r>
        <w:rPr>
          <w:color w:val="898989"/>
          <w:sz w:val="24"/>
        </w:rPr>
        <w:tab/>
        <w:t xml:space="preserve">32 </w:t>
      </w:r>
    </w:p>
    <w:sectPr w:rsidR="00062C32">
      <w:footerReference w:type="even" r:id="rId76"/>
      <w:footerReference w:type="default" r:id="rId77"/>
      <w:footerReference w:type="first" r:id="rId78"/>
      <w:pgSz w:w="14400" w:h="10800" w:orient="landscape"/>
      <w:pgMar w:top="297" w:right="505" w:bottom="369" w:left="1905"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F53" w:rsidRDefault="00600F53">
      <w:pPr>
        <w:spacing w:after="0" w:line="240" w:lineRule="auto"/>
      </w:pPr>
      <w:r>
        <w:separator/>
      </w:r>
    </w:p>
  </w:endnote>
  <w:endnote w:type="continuationSeparator" w:id="0">
    <w:p w:rsidR="00600F53" w:rsidRDefault="00600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C32" w:rsidRDefault="00600F53">
    <w:pPr>
      <w:spacing w:after="0"/>
      <w:ind w:right="637"/>
      <w:jc w:val="right"/>
    </w:pPr>
    <w:r>
      <w:fldChar w:fldCharType="begin"/>
    </w:r>
    <w:r>
      <w:instrText xml:space="preserve"> PAGE   \</w:instrText>
    </w:r>
    <w:r>
      <w:instrText xml:space="preserve">* MERGEFORMAT </w:instrText>
    </w:r>
    <w:r>
      <w:fldChar w:fldCharType="separate"/>
    </w:r>
    <w:r>
      <w:rPr>
        <w:color w:val="898989"/>
        <w:sz w:val="24"/>
      </w:rPr>
      <w:t>2</w:t>
    </w:r>
    <w:r>
      <w:rPr>
        <w:color w:val="898989"/>
        <w:sz w:val="24"/>
      </w:rPr>
      <w:fldChar w:fldCharType="end"/>
    </w:r>
    <w:r>
      <w:rPr>
        <w:color w:val="898989"/>
        <w:sz w:val="24"/>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C32" w:rsidRDefault="00062C32"/>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C32" w:rsidRDefault="00062C32"/>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C32" w:rsidRDefault="00062C3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C32" w:rsidRDefault="00600F53">
    <w:pPr>
      <w:spacing w:after="0"/>
      <w:ind w:right="637"/>
      <w:jc w:val="right"/>
    </w:pPr>
    <w:r>
      <w:fldChar w:fldCharType="begin"/>
    </w:r>
    <w:r>
      <w:instrText xml:space="preserve"> PAGE   \* MERGEFORMAT </w:instrText>
    </w:r>
    <w:r>
      <w:fldChar w:fldCharType="separate"/>
    </w:r>
    <w:r w:rsidR="005B17EF" w:rsidRPr="005B17EF">
      <w:rPr>
        <w:noProof/>
        <w:color w:val="898989"/>
        <w:sz w:val="24"/>
      </w:rPr>
      <w:t>9</w:t>
    </w:r>
    <w:r>
      <w:rPr>
        <w:color w:val="898989"/>
        <w:sz w:val="24"/>
      </w:rPr>
      <w:fldChar w:fldCharType="end"/>
    </w:r>
    <w:r>
      <w:rPr>
        <w:color w:val="898989"/>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C32" w:rsidRDefault="00062C3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C32" w:rsidRDefault="00600F53">
    <w:pPr>
      <w:spacing w:after="0"/>
      <w:ind w:right="479"/>
      <w:jc w:val="right"/>
    </w:pPr>
    <w:r>
      <w:fldChar w:fldCharType="begin"/>
    </w:r>
    <w:r>
      <w:instrText xml:space="preserve"> PAGE   \* MERGEFORMAT </w:instrText>
    </w:r>
    <w:r>
      <w:fldChar w:fldCharType="separate"/>
    </w:r>
    <w:r>
      <w:rPr>
        <w:color w:val="898989"/>
        <w:sz w:val="24"/>
      </w:rPr>
      <w:t>2</w:t>
    </w:r>
    <w:r>
      <w:rPr>
        <w:color w:val="898989"/>
        <w:sz w:val="24"/>
      </w:rPr>
      <w:fldChar w:fldCharType="end"/>
    </w:r>
    <w:r>
      <w:rPr>
        <w:color w:val="898989"/>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C32" w:rsidRDefault="00600F53">
    <w:pPr>
      <w:spacing w:after="0"/>
      <w:ind w:right="479"/>
      <w:jc w:val="right"/>
    </w:pPr>
    <w:r>
      <w:fldChar w:fldCharType="begin"/>
    </w:r>
    <w:r>
      <w:instrText xml:space="preserve"> PAGE   \* MERGEFORMAT </w:instrText>
    </w:r>
    <w:r>
      <w:fldChar w:fldCharType="separate"/>
    </w:r>
    <w:r w:rsidR="005B17EF" w:rsidRPr="005B17EF">
      <w:rPr>
        <w:noProof/>
        <w:color w:val="898989"/>
        <w:sz w:val="24"/>
      </w:rPr>
      <w:t>22</w:t>
    </w:r>
    <w:r>
      <w:rPr>
        <w:color w:val="898989"/>
        <w:sz w:val="24"/>
      </w:rPr>
      <w:fldChar w:fldCharType="end"/>
    </w:r>
    <w:r>
      <w:rPr>
        <w:color w:val="898989"/>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C32" w:rsidRDefault="00062C32"/>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C32" w:rsidRDefault="00600F53">
    <w:pPr>
      <w:spacing w:after="0"/>
      <w:ind w:right="199"/>
      <w:jc w:val="right"/>
    </w:pPr>
    <w:r>
      <w:fldChar w:fldCharType="begin"/>
    </w:r>
    <w:r>
      <w:instrText xml:space="preserve"> PAGE   \* MERGEFORMAT </w:instrText>
    </w:r>
    <w:r>
      <w:fldChar w:fldCharType="separate"/>
    </w:r>
    <w:r>
      <w:rPr>
        <w:color w:val="898989"/>
        <w:sz w:val="24"/>
      </w:rPr>
      <w:t>2</w:t>
    </w:r>
    <w:r>
      <w:rPr>
        <w:color w:val="898989"/>
        <w:sz w:val="24"/>
      </w:rPr>
      <w:fldChar w:fldCharType="end"/>
    </w:r>
    <w:r>
      <w:rPr>
        <w:color w:val="898989"/>
        <w:sz w:val="24"/>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C32" w:rsidRDefault="00600F53">
    <w:pPr>
      <w:spacing w:after="0"/>
      <w:ind w:right="199"/>
      <w:jc w:val="right"/>
    </w:pPr>
    <w:r>
      <w:fldChar w:fldCharType="begin"/>
    </w:r>
    <w:r>
      <w:instrText xml:space="preserve"> PAGE   \* MERGEFORMAT </w:instrText>
    </w:r>
    <w:r>
      <w:fldChar w:fldCharType="separate"/>
    </w:r>
    <w:r w:rsidR="005B17EF" w:rsidRPr="005B17EF">
      <w:rPr>
        <w:noProof/>
        <w:color w:val="898989"/>
        <w:sz w:val="24"/>
      </w:rPr>
      <w:t>33</w:t>
    </w:r>
    <w:r>
      <w:rPr>
        <w:color w:val="898989"/>
        <w:sz w:val="24"/>
      </w:rPr>
      <w:fldChar w:fldCharType="end"/>
    </w:r>
    <w:r>
      <w:rPr>
        <w:color w:val="898989"/>
        <w:sz w:val="24"/>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C32" w:rsidRDefault="00062C3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F53" w:rsidRDefault="00600F53">
      <w:pPr>
        <w:spacing w:after="0" w:line="240" w:lineRule="auto"/>
      </w:pPr>
      <w:r>
        <w:separator/>
      </w:r>
    </w:p>
  </w:footnote>
  <w:footnote w:type="continuationSeparator" w:id="0">
    <w:p w:rsidR="00600F53" w:rsidRDefault="00600F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8243B"/>
    <w:multiLevelType w:val="hybridMultilevel"/>
    <w:tmpl w:val="55BCA2AC"/>
    <w:lvl w:ilvl="0" w:tplc="4D6EFBB8">
      <w:start w:val="1"/>
      <w:numFmt w:val="bullet"/>
      <w:lvlText w:val=""/>
      <w:lvlJc w:val="left"/>
      <w:pPr>
        <w:ind w:left="735"/>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1" w:tplc="7AF20E66">
      <w:start w:val="1"/>
      <w:numFmt w:val="bullet"/>
      <w:lvlText w:val="o"/>
      <w:lvlJc w:val="left"/>
      <w:pPr>
        <w:ind w:left="108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2" w:tplc="9F262618">
      <w:start w:val="1"/>
      <w:numFmt w:val="bullet"/>
      <w:lvlText w:val="▪"/>
      <w:lvlJc w:val="left"/>
      <w:pPr>
        <w:ind w:left="180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3" w:tplc="E34A2672">
      <w:start w:val="1"/>
      <w:numFmt w:val="bullet"/>
      <w:lvlText w:val="•"/>
      <w:lvlJc w:val="left"/>
      <w:pPr>
        <w:ind w:left="252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4" w:tplc="3028E882">
      <w:start w:val="1"/>
      <w:numFmt w:val="bullet"/>
      <w:lvlText w:val="o"/>
      <w:lvlJc w:val="left"/>
      <w:pPr>
        <w:ind w:left="324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5" w:tplc="51AA5A7C">
      <w:start w:val="1"/>
      <w:numFmt w:val="bullet"/>
      <w:lvlText w:val="▪"/>
      <w:lvlJc w:val="left"/>
      <w:pPr>
        <w:ind w:left="396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6" w:tplc="D53273B4">
      <w:start w:val="1"/>
      <w:numFmt w:val="bullet"/>
      <w:lvlText w:val="•"/>
      <w:lvlJc w:val="left"/>
      <w:pPr>
        <w:ind w:left="468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7" w:tplc="6198A394">
      <w:start w:val="1"/>
      <w:numFmt w:val="bullet"/>
      <w:lvlText w:val="o"/>
      <w:lvlJc w:val="left"/>
      <w:pPr>
        <w:ind w:left="540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8" w:tplc="F6EED4AE">
      <w:start w:val="1"/>
      <w:numFmt w:val="bullet"/>
      <w:lvlText w:val="▪"/>
      <w:lvlJc w:val="left"/>
      <w:pPr>
        <w:ind w:left="612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abstractNum>
  <w:abstractNum w:abstractNumId="1" w15:restartNumberingAfterBreak="0">
    <w:nsid w:val="17E139F3"/>
    <w:multiLevelType w:val="hybridMultilevel"/>
    <w:tmpl w:val="A6FEDDCA"/>
    <w:lvl w:ilvl="0" w:tplc="37704E16">
      <w:start w:val="1"/>
      <w:numFmt w:val="bullet"/>
      <w:lvlText w:val=""/>
      <w:lvlJc w:val="left"/>
      <w:pPr>
        <w:ind w:left="4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B8CE3EE">
      <w:start w:val="1"/>
      <w:numFmt w:val="bullet"/>
      <w:lvlText w:val="o"/>
      <w:lvlJc w:val="left"/>
      <w:pPr>
        <w:ind w:left="11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0C2FE48">
      <w:start w:val="1"/>
      <w:numFmt w:val="bullet"/>
      <w:lvlText w:val="▪"/>
      <w:lvlJc w:val="left"/>
      <w:pPr>
        <w:ind w:left="19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4A45348">
      <w:start w:val="1"/>
      <w:numFmt w:val="bullet"/>
      <w:lvlText w:val="•"/>
      <w:lvlJc w:val="left"/>
      <w:pPr>
        <w:ind w:left="26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19415F4">
      <w:start w:val="1"/>
      <w:numFmt w:val="bullet"/>
      <w:lvlText w:val="o"/>
      <w:lvlJc w:val="left"/>
      <w:pPr>
        <w:ind w:left="33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54C2338">
      <w:start w:val="1"/>
      <w:numFmt w:val="bullet"/>
      <w:lvlText w:val="▪"/>
      <w:lvlJc w:val="left"/>
      <w:pPr>
        <w:ind w:left="40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D00C73E">
      <w:start w:val="1"/>
      <w:numFmt w:val="bullet"/>
      <w:lvlText w:val="•"/>
      <w:lvlJc w:val="left"/>
      <w:pPr>
        <w:ind w:left="47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7C8D434">
      <w:start w:val="1"/>
      <w:numFmt w:val="bullet"/>
      <w:lvlText w:val="o"/>
      <w:lvlJc w:val="left"/>
      <w:pPr>
        <w:ind w:left="55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98C9682">
      <w:start w:val="1"/>
      <w:numFmt w:val="bullet"/>
      <w:lvlText w:val="▪"/>
      <w:lvlJc w:val="left"/>
      <w:pPr>
        <w:ind w:left="62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F9C6451"/>
    <w:multiLevelType w:val="hybridMultilevel"/>
    <w:tmpl w:val="749A9B78"/>
    <w:lvl w:ilvl="0" w:tplc="EF729FC0">
      <w:start w:val="1"/>
      <w:numFmt w:val="bullet"/>
      <w:lvlText w:val=""/>
      <w:lvlJc w:val="left"/>
      <w:pPr>
        <w:ind w:left="569"/>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1" w:tplc="14DA4CBA">
      <w:start w:val="1"/>
      <w:numFmt w:val="bullet"/>
      <w:lvlText w:val=""/>
      <w:lvlJc w:val="left"/>
      <w:pPr>
        <w:ind w:left="1987"/>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2" w:tplc="E8DAA7BA">
      <w:start w:val="1"/>
      <w:numFmt w:val="bullet"/>
      <w:lvlText w:val="▪"/>
      <w:lvlJc w:val="left"/>
      <w:pPr>
        <w:ind w:left="3009"/>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3" w:tplc="38A4356E">
      <w:start w:val="1"/>
      <w:numFmt w:val="bullet"/>
      <w:lvlText w:val="•"/>
      <w:lvlJc w:val="left"/>
      <w:pPr>
        <w:ind w:left="3729"/>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4" w:tplc="2F3EBF30">
      <w:start w:val="1"/>
      <w:numFmt w:val="bullet"/>
      <w:lvlText w:val="o"/>
      <w:lvlJc w:val="left"/>
      <w:pPr>
        <w:ind w:left="4449"/>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5" w:tplc="1A64F454">
      <w:start w:val="1"/>
      <w:numFmt w:val="bullet"/>
      <w:lvlText w:val="▪"/>
      <w:lvlJc w:val="left"/>
      <w:pPr>
        <w:ind w:left="5169"/>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6" w:tplc="03B47A44">
      <w:start w:val="1"/>
      <w:numFmt w:val="bullet"/>
      <w:lvlText w:val="•"/>
      <w:lvlJc w:val="left"/>
      <w:pPr>
        <w:ind w:left="5889"/>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7" w:tplc="230610D6">
      <w:start w:val="1"/>
      <w:numFmt w:val="bullet"/>
      <w:lvlText w:val="o"/>
      <w:lvlJc w:val="left"/>
      <w:pPr>
        <w:ind w:left="6609"/>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8" w:tplc="6936AF58">
      <w:start w:val="1"/>
      <w:numFmt w:val="bullet"/>
      <w:lvlText w:val="▪"/>
      <w:lvlJc w:val="left"/>
      <w:pPr>
        <w:ind w:left="7329"/>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abstractNum>
  <w:abstractNum w:abstractNumId="3" w15:restartNumberingAfterBreak="0">
    <w:nsid w:val="292079CA"/>
    <w:multiLevelType w:val="hybridMultilevel"/>
    <w:tmpl w:val="03C87E5E"/>
    <w:lvl w:ilvl="0" w:tplc="583C5072">
      <w:start w:val="1"/>
      <w:numFmt w:val="bullet"/>
      <w:lvlText w:val=""/>
      <w:lvlJc w:val="left"/>
      <w:pPr>
        <w:ind w:left="90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1" w:tplc="AB4284DC">
      <w:start w:val="1"/>
      <w:numFmt w:val="bullet"/>
      <w:lvlText w:val="o"/>
      <w:lvlJc w:val="left"/>
      <w:pPr>
        <w:ind w:left="108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2" w:tplc="7C146C20">
      <w:start w:val="1"/>
      <w:numFmt w:val="bullet"/>
      <w:lvlText w:val="▪"/>
      <w:lvlJc w:val="left"/>
      <w:pPr>
        <w:ind w:left="180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3" w:tplc="A5842AF2">
      <w:start w:val="1"/>
      <w:numFmt w:val="bullet"/>
      <w:lvlText w:val="•"/>
      <w:lvlJc w:val="left"/>
      <w:pPr>
        <w:ind w:left="252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4" w:tplc="DC10D772">
      <w:start w:val="1"/>
      <w:numFmt w:val="bullet"/>
      <w:lvlText w:val="o"/>
      <w:lvlJc w:val="left"/>
      <w:pPr>
        <w:ind w:left="324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5" w:tplc="DCB83716">
      <w:start w:val="1"/>
      <w:numFmt w:val="bullet"/>
      <w:lvlText w:val="▪"/>
      <w:lvlJc w:val="left"/>
      <w:pPr>
        <w:ind w:left="396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6" w:tplc="C052B0B8">
      <w:start w:val="1"/>
      <w:numFmt w:val="bullet"/>
      <w:lvlText w:val="•"/>
      <w:lvlJc w:val="left"/>
      <w:pPr>
        <w:ind w:left="468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7" w:tplc="23329368">
      <w:start w:val="1"/>
      <w:numFmt w:val="bullet"/>
      <w:lvlText w:val="o"/>
      <w:lvlJc w:val="left"/>
      <w:pPr>
        <w:ind w:left="540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8" w:tplc="A016E4A0">
      <w:start w:val="1"/>
      <w:numFmt w:val="bullet"/>
      <w:lvlText w:val="▪"/>
      <w:lvlJc w:val="left"/>
      <w:pPr>
        <w:ind w:left="612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abstractNum>
  <w:abstractNum w:abstractNumId="4" w15:restartNumberingAfterBreak="0">
    <w:nsid w:val="2CC82679"/>
    <w:multiLevelType w:val="hybridMultilevel"/>
    <w:tmpl w:val="54F48212"/>
    <w:lvl w:ilvl="0" w:tplc="95B49594">
      <w:start w:val="1"/>
      <w:numFmt w:val="bullet"/>
      <w:lvlText w:val=""/>
      <w:lvlJc w:val="left"/>
      <w:pPr>
        <w:ind w:left="772"/>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1" w:tplc="D93AFE6A">
      <w:start w:val="1"/>
      <w:numFmt w:val="bullet"/>
      <w:lvlText w:val="o"/>
      <w:lvlJc w:val="left"/>
      <w:pPr>
        <w:ind w:left="108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2" w:tplc="B118623E">
      <w:start w:val="1"/>
      <w:numFmt w:val="bullet"/>
      <w:lvlText w:val="▪"/>
      <w:lvlJc w:val="left"/>
      <w:pPr>
        <w:ind w:left="180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3" w:tplc="6510B1E8">
      <w:start w:val="1"/>
      <w:numFmt w:val="bullet"/>
      <w:lvlText w:val="•"/>
      <w:lvlJc w:val="left"/>
      <w:pPr>
        <w:ind w:left="252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4" w:tplc="A21A391A">
      <w:start w:val="1"/>
      <w:numFmt w:val="bullet"/>
      <w:lvlText w:val="o"/>
      <w:lvlJc w:val="left"/>
      <w:pPr>
        <w:ind w:left="324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5" w:tplc="070E1048">
      <w:start w:val="1"/>
      <w:numFmt w:val="bullet"/>
      <w:lvlText w:val="▪"/>
      <w:lvlJc w:val="left"/>
      <w:pPr>
        <w:ind w:left="396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6" w:tplc="09ECEDDC">
      <w:start w:val="1"/>
      <w:numFmt w:val="bullet"/>
      <w:lvlText w:val="•"/>
      <w:lvlJc w:val="left"/>
      <w:pPr>
        <w:ind w:left="468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7" w:tplc="8F66B1EC">
      <w:start w:val="1"/>
      <w:numFmt w:val="bullet"/>
      <w:lvlText w:val="o"/>
      <w:lvlJc w:val="left"/>
      <w:pPr>
        <w:ind w:left="540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8" w:tplc="61F8F432">
      <w:start w:val="1"/>
      <w:numFmt w:val="bullet"/>
      <w:lvlText w:val="▪"/>
      <w:lvlJc w:val="left"/>
      <w:pPr>
        <w:ind w:left="612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abstractNum>
  <w:abstractNum w:abstractNumId="5" w15:restartNumberingAfterBreak="0">
    <w:nsid w:val="2E5D5A91"/>
    <w:multiLevelType w:val="hybridMultilevel"/>
    <w:tmpl w:val="662E64B4"/>
    <w:lvl w:ilvl="0" w:tplc="C5F62216">
      <w:start w:val="1"/>
      <w:numFmt w:val="bullet"/>
      <w:lvlText w:val=""/>
      <w:lvlJc w:val="left"/>
      <w:pPr>
        <w:ind w:left="90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1" w:tplc="0D7CCECA">
      <w:start w:val="1"/>
      <w:numFmt w:val="bullet"/>
      <w:lvlText w:val="o"/>
      <w:lvlJc w:val="left"/>
      <w:pPr>
        <w:ind w:left="108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2" w:tplc="C9A42E9E">
      <w:start w:val="1"/>
      <w:numFmt w:val="bullet"/>
      <w:lvlText w:val="▪"/>
      <w:lvlJc w:val="left"/>
      <w:pPr>
        <w:ind w:left="180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3" w:tplc="D4B24B2A">
      <w:start w:val="1"/>
      <w:numFmt w:val="bullet"/>
      <w:lvlText w:val="•"/>
      <w:lvlJc w:val="left"/>
      <w:pPr>
        <w:ind w:left="252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4" w:tplc="DC30B134">
      <w:start w:val="1"/>
      <w:numFmt w:val="bullet"/>
      <w:lvlText w:val="o"/>
      <w:lvlJc w:val="left"/>
      <w:pPr>
        <w:ind w:left="324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5" w:tplc="A5182EBE">
      <w:start w:val="1"/>
      <w:numFmt w:val="bullet"/>
      <w:lvlText w:val="▪"/>
      <w:lvlJc w:val="left"/>
      <w:pPr>
        <w:ind w:left="396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6" w:tplc="77FA51F6">
      <w:start w:val="1"/>
      <w:numFmt w:val="bullet"/>
      <w:lvlText w:val="•"/>
      <w:lvlJc w:val="left"/>
      <w:pPr>
        <w:ind w:left="468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7" w:tplc="9F343FA8">
      <w:start w:val="1"/>
      <w:numFmt w:val="bullet"/>
      <w:lvlText w:val="o"/>
      <w:lvlJc w:val="left"/>
      <w:pPr>
        <w:ind w:left="540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8" w:tplc="6DAAAE04">
      <w:start w:val="1"/>
      <w:numFmt w:val="bullet"/>
      <w:lvlText w:val="▪"/>
      <w:lvlJc w:val="left"/>
      <w:pPr>
        <w:ind w:left="612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abstractNum>
  <w:abstractNum w:abstractNumId="6" w15:restartNumberingAfterBreak="0">
    <w:nsid w:val="30E164EF"/>
    <w:multiLevelType w:val="hybridMultilevel"/>
    <w:tmpl w:val="D56ADA52"/>
    <w:lvl w:ilvl="0" w:tplc="006A655A">
      <w:start w:val="1"/>
      <w:numFmt w:val="bullet"/>
      <w:lvlText w:val=""/>
      <w:lvlJc w:val="left"/>
      <w:pPr>
        <w:ind w:left="1211"/>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1" w:tplc="9FD4FC48">
      <w:start w:val="1"/>
      <w:numFmt w:val="bullet"/>
      <w:lvlText w:val="o"/>
      <w:lvlJc w:val="left"/>
      <w:pPr>
        <w:ind w:left="108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2" w:tplc="F3A2271E">
      <w:start w:val="1"/>
      <w:numFmt w:val="bullet"/>
      <w:lvlText w:val="▪"/>
      <w:lvlJc w:val="left"/>
      <w:pPr>
        <w:ind w:left="180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3" w:tplc="FDB0E96A">
      <w:start w:val="1"/>
      <w:numFmt w:val="bullet"/>
      <w:lvlText w:val="•"/>
      <w:lvlJc w:val="left"/>
      <w:pPr>
        <w:ind w:left="252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4" w:tplc="2BE67B14">
      <w:start w:val="1"/>
      <w:numFmt w:val="bullet"/>
      <w:lvlText w:val="o"/>
      <w:lvlJc w:val="left"/>
      <w:pPr>
        <w:ind w:left="324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5" w:tplc="3FE22C22">
      <w:start w:val="1"/>
      <w:numFmt w:val="bullet"/>
      <w:lvlText w:val="▪"/>
      <w:lvlJc w:val="left"/>
      <w:pPr>
        <w:ind w:left="396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6" w:tplc="8310A3C4">
      <w:start w:val="1"/>
      <w:numFmt w:val="bullet"/>
      <w:lvlText w:val="•"/>
      <w:lvlJc w:val="left"/>
      <w:pPr>
        <w:ind w:left="468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7" w:tplc="105CFBFA">
      <w:start w:val="1"/>
      <w:numFmt w:val="bullet"/>
      <w:lvlText w:val="o"/>
      <w:lvlJc w:val="left"/>
      <w:pPr>
        <w:ind w:left="540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8" w:tplc="561868F6">
      <w:start w:val="1"/>
      <w:numFmt w:val="bullet"/>
      <w:lvlText w:val="▪"/>
      <w:lvlJc w:val="left"/>
      <w:pPr>
        <w:ind w:left="612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abstractNum>
  <w:abstractNum w:abstractNumId="7" w15:restartNumberingAfterBreak="0">
    <w:nsid w:val="34AD1DF9"/>
    <w:multiLevelType w:val="hybridMultilevel"/>
    <w:tmpl w:val="223A7454"/>
    <w:lvl w:ilvl="0" w:tplc="3D345F82">
      <w:start w:val="1"/>
      <w:numFmt w:val="bullet"/>
      <w:lvlText w:val=""/>
      <w:lvlJc w:val="left"/>
      <w:pPr>
        <w:ind w:left="271"/>
      </w:pPr>
      <w:rPr>
        <w:rFonts w:ascii="Wingdings" w:eastAsia="Wingdings" w:hAnsi="Wingdings" w:cs="Wingdings"/>
        <w:b w:val="0"/>
        <w:i w:val="0"/>
        <w:strike w:val="0"/>
        <w:dstrike w:val="0"/>
        <w:color w:val="BB173B"/>
        <w:sz w:val="24"/>
        <w:szCs w:val="24"/>
        <w:u w:val="none" w:color="000000"/>
        <w:bdr w:val="none" w:sz="0" w:space="0" w:color="auto"/>
        <w:shd w:val="clear" w:color="auto" w:fill="auto"/>
        <w:vertAlign w:val="baseline"/>
      </w:rPr>
    </w:lvl>
    <w:lvl w:ilvl="1" w:tplc="92729318">
      <w:start w:val="1"/>
      <w:numFmt w:val="bullet"/>
      <w:lvlText w:val="o"/>
      <w:lvlJc w:val="left"/>
      <w:pPr>
        <w:ind w:left="1224"/>
      </w:pPr>
      <w:rPr>
        <w:rFonts w:ascii="Wingdings" w:eastAsia="Wingdings" w:hAnsi="Wingdings" w:cs="Wingdings"/>
        <w:b w:val="0"/>
        <w:i w:val="0"/>
        <w:strike w:val="0"/>
        <w:dstrike w:val="0"/>
        <w:color w:val="BB173B"/>
        <w:sz w:val="24"/>
        <w:szCs w:val="24"/>
        <w:u w:val="none" w:color="000000"/>
        <w:bdr w:val="none" w:sz="0" w:space="0" w:color="auto"/>
        <w:shd w:val="clear" w:color="auto" w:fill="auto"/>
        <w:vertAlign w:val="baseline"/>
      </w:rPr>
    </w:lvl>
    <w:lvl w:ilvl="2" w:tplc="689A75CE">
      <w:start w:val="1"/>
      <w:numFmt w:val="bullet"/>
      <w:lvlText w:val="▪"/>
      <w:lvlJc w:val="left"/>
      <w:pPr>
        <w:ind w:left="1944"/>
      </w:pPr>
      <w:rPr>
        <w:rFonts w:ascii="Wingdings" w:eastAsia="Wingdings" w:hAnsi="Wingdings" w:cs="Wingdings"/>
        <w:b w:val="0"/>
        <w:i w:val="0"/>
        <w:strike w:val="0"/>
        <w:dstrike w:val="0"/>
        <w:color w:val="BB173B"/>
        <w:sz w:val="24"/>
        <w:szCs w:val="24"/>
        <w:u w:val="none" w:color="000000"/>
        <w:bdr w:val="none" w:sz="0" w:space="0" w:color="auto"/>
        <w:shd w:val="clear" w:color="auto" w:fill="auto"/>
        <w:vertAlign w:val="baseline"/>
      </w:rPr>
    </w:lvl>
    <w:lvl w:ilvl="3" w:tplc="C7BC045A">
      <w:start w:val="1"/>
      <w:numFmt w:val="bullet"/>
      <w:lvlText w:val="•"/>
      <w:lvlJc w:val="left"/>
      <w:pPr>
        <w:ind w:left="2664"/>
      </w:pPr>
      <w:rPr>
        <w:rFonts w:ascii="Wingdings" w:eastAsia="Wingdings" w:hAnsi="Wingdings" w:cs="Wingdings"/>
        <w:b w:val="0"/>
        <w:i w:val="0"/>
        <w:strike w:val="0"/>
        <w:dstrike w:val="0"/>
        <w:color w:val="BB173B"/>
        <w:sz w:val="24"/>
        <w:szCs w:val="24"/>
        <w:u w:val="none" w:color="000000"/>
        <w:bdr w:val="none" w:sz="0" w:space="0" w:color="auto"/>
        <w:shd w:val="clear" w:color="auto" w:fill="auto"/>
        <w:vertAlign w:val="baseline"/>
      </w:rPr>
    </w:lvl>
    <w:lvl w:ilvl="4" w:tplc="33466ACE">
      <w:start w:val="1"/>
      <w:numFmt w:val="bullet"/>
      <w:lvlText w:val="o"/>
      <w:lvlJc w:val="left"/>
      <w:pPr>
        <w:ind w:left="3384"/>
      </w:pPr>
      <w:rPr>
        <w:rFonts w:ascii="Wingdings" w:eastAsia="Wingdings" w:hAnsi="Wingdings" w:cs="Wingdings"/>
        <w:b w:val="0"/>
        <w:i w:val="0"/>
        <w:strike w:val="0"/>
        <w:dstrike w:val="0"/>
        <w:color w:val="BB173B"/>
        <w:sz w:val="24"/>
        <w:szCs w:val="24"/>
        <w:u w:val="none" w:color="000000"/>
        <w:bdr w:val="none" w:sz="0" w:space="0" w:color="auto"/>
        <w:shd w:val="clear" w:color="auto" w:fill="auto"/>
        <w:vertAlign w:val="baseline"/>
      </w:rPr>
    </w:lvl>
    <w:lvl w:ilvl="5" w:tplc="D916D6CA">
      <w:start w:val="1"/>
      <w:numFmt w:val="bullet"/>
      <w:lvlText w:val="▪"/>
      <w:lvlJc w:val="left"/>
      <w:pPr>
        <w:ind w:left="4104"/>
      </w:pPr>
      <w:rPr>
        <w:rFonts w:ascii="Wingdings" w:eastAsia="Wingdings" w:hAnsi="Wingdings" w:cs="Wingdings"/>
        <w:b w:val="0"/>
        <w:i w:val="0"/>
        <w:strike w:val="0"/>
        <w:dstrike w:val="0"/>
        <w:color w:val="BB173B"/>
        <w:sz w:val="24"/>
        <w:szCs w:val="24"/>
        <w:u w:val="none" w:color="000000"/>
        <w:bdr w:val="none" w:sz="0" w:space="0" w:color="auto"/>
        <w:shd w:val="clear" w:color="auto" w:fill="auto"/>
        <w:vertAlign w:val="baseline"/>
      </w:rPr>
    </w:lvl>
    <w:lvl w:ilvl="6" w:tplc="7BAE438A">
      <w:start w:val="1"/>
      <w:numFmt w:val="bullet"/>
      <w:lvlText w:val="•"/>
      <w:lvlJc w:val="left"/>
      <w:pPr>
        <w:ind w:left="4824"/>
      </w:pPr>
      <w:rPr>
        <w:rFonts w:ascii="Wingdings" w:eastAsia="Wingdings" w:hAnsi="Wingdings" w:cs="Wingdings"/>
        <w:b w:val="0"/>
        <w:i w:val="0"/>
        <w:strike w:val="0"/>
        <w:dstrike w:val="0"/>
        <w:color w:val="BB173B"/>
        <w:sz w:val="24"/>
        <w:szCs w:val="24"/>
        <w:u w:val="none" w:color="000000"/>
        <w:bdr w:val="none" w:sz="0" w:space="0" w:color="auto"/>
        <w:shd w:val="clear" w:color="auto" w:fill="auto"/>
        <w:vertAlign w:val="baseline"/>
      </w:rPr>
    </w:lvl>
    <w:lvl w:ilvl="7" w:tplc="5336AB88">
      <w:start w:val="1"/>
      <w:numFmt w:val="bullet"/>
      <w:lvlText w:val="o"/>
      <w:lvlJc w:val="left"/>
      <w:pPr>
        <w:ind w:left="5544"/>
      </w:pPr>
      <w:rPr>
        <w:rFonts w:ascii="Wingdings" w:eastAsia="Wingdings" w:hAnsi="Wingdings" w:cs="Wingdings"/>
        <w:b w:val="0"/>
        <w:i w:val="0"/>
        <w:strike w:val="0"/>
        <w:dstrike w:val="0"/>
        <w:color w:val="BB173B"/>
        <w:sz w:val="24"/>
        <w:szCs w:val="24"/>
        <w:u w:val="none" w:color="000000"/>
        <w:bdr w:val="none" w:sz="0" w:space="0" w:color="auto"/>
        <w:shd w:val="clear" w:color="auto" w:fill="auto"/>
        <w:vertAlign w:val="baseline"/>
      </w:rPr>
    </w:lvl>
    <w:lvl w:ilvl="8" w:tplc="10A87FFA">
      <w:start w:val="1"/>
      <w:numFmt w:val="bullet"/>
      <w:lvlText w:val="▪"/>
      <w:lvlJc w:val="left"/>
      <w:pPr>
        <w:ind w:left="6264"/>
      </w:pPr>
      <w:rPr>
        <w:rFonts w:ascii="Wingdings" w:eastAsia="Wingdings" w:hAnsi="Wingdings" w:cs="Wingdings"/>
        <w:b w:val="0"/>
        <w:i w:val="0"/>
        <w:strike w:val="0"/>
        <w:dstrike w:val="0"/>
        <w:color w:val="BB173B"/>
        <w:sz w:val="24"/>
        <w:szCs w:val="24"/>
        <w:u w:val="none" w:color="000000"/>
        <w:bdr w:val="none" w:sz="0" w:space="0" w:color="auto"/>
        <w:shd w:val="clear" w:color="auto" w:fill="auto"/>
        <w:vertAlign w:val="baseline"/>
      </w:rPr>
    </w:lvl>
  </w:abstractNum>
  <w:abstractNum w:abstractNumId="8" w15:restartNumberingAfterBreak="0">
    <w:nsid w:val="538423F7"/>
    <w:multiLevelType w:val="hybridMultilevel"/>
    <w:tmpl w:val="E48A3DD0"/>
    <w:lvl w:ilvl="0" w:tplc="AB321B46">
      <w:start w:val="1"/>
      <w:numFmt w:val="bullet"/>
      <w:lvlText w:val=""/>
      <w:lvlJc w:val="left"/>
      <w:pPr>
        <w:ind w:left="1571"/>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1" w:tplc="CB4A608A">
      <w:start w:val="1"/>
      <w:numFmt w:val="bullet"/>
      <w:lvlText w:val="o"/>
      <w:lvlJc w:val="left"/>
      <w:pPr>
        <w:ind w:left="108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2" w:tplc="256271F2">
      <w:start w:val="1"/>
      <w:numFmt w:val="bullet"/>
      <w:lvlText w:val="▪"/>
      <w:lvlJc w:val="left"/>
      <w:pPr>
        <w:ind w:left="180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3" w:tplc="C06A1DBA">
      <w:start w:val="1"/>
      <w:numFmt w:val="bullet"/>
      <w:lvlText w:val="•"/>
      <w:lvlJc w:val="left"/>
      <w:pPr>
        <w:ind w:left="252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4" w:tplc="BEECDD7A">
      <w:start w:val="1"/>
      <w:numFmt w:val="bullet"/>
      <w:lvlText w:val="o"/>
      <w:lvlJc w:val="left"/>
      <w:pPr>
        <w:ind w:left="324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5" w:tplc="22241DD0">
      <w:start w:val="1"/>
      <w:numFmt w:val="bullet"/>
      <w:lvlText w:val="▪"/>
      <w:lvlJc w:val="left"/>
      <w:pPr>
        <w:ind w:left="396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6" w:tplc="F9585830">
      <w:start w:val="1"/>
      <w:numFmt w:val="bullet"/>
      <w:lvlText w:val="•"/>
      <w:lvlJc w:val="left"/>
      <w:pPr>
        <w:ind w:left="468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7" w:tplc="880CAE7E">
      <w:start w:val="1"/>
      <w:numFmt w:val="bullet"/>
      <w:lvlText w:val="o"/>
      <w:lvlJc w:val="left"/>
      <w:pPr>
        <w:ind w:left="540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8" w:tplc="B15828AC">
      <w:start w:val="1"/>
      <w:numFmt w:val="bullet"/>
      <w:lvlText w:val="▪"/>
      <w:lvlJc w:val="left"/>
      <w:pPr>
        <w:ind w:left="612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abstractNum>
  <w:abstractNum w:abstractNumId="9" w15:restartNumberingAfterBreak="0">
    <w:nsid w:val="56A7067A"/>
    <w:multiLevelType w:val="hybridMultilevel"/>
    <w:tmpl w:val="28CCA882"/>
    <w:lvl w:ilvl="0" w:tplc="347833E4">
      <w:start w:val="1"/>
      <w:numFmt w:val="bullet"/>
      <w:lvlText w:val=""/>
      <w:lvlJc w:val="left"/>
      <w:pPr>
        <w:ind w:left="735"/>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1" w:tplc="41B66F3C">
      <w:start w:val="1"/>
      <w:numFmt w:val="bullet"/>
      <w:lvlText w:val="o"/>
      <w:lvlJc w:val="left"/>
      <w:pPr>
        <w:ind w:left="108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2" w:tplc="B9E2BCD8">
      <w:start w:val="1"/>
      <w:numFmt w:val="bullet"/>
      <w:lvlText w:val="▪"/>
      <w:lvlJc w:val="left"/>
      <w:pPr>
        <w:ind w:left="180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3" w:tplc="306E52AC">
      <w:start w:val="1"/>
      <w:numFmt w:val="bullet"/>
      <w:lvlText w:val="•"/>
      <w:lvlJc w:val="left"/>
      <w:pPr>
        <w:ind w:left="252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4" w:tplc="14DA4888">
      <w:start w:val="1"/>
      <w:numFmt w:val="bullet"/>
      <w:lvlText w:val="o"/>
      <w:lvlJc w:val="left"/>
      <w:pPr>
        <w:ind w:left="324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5" w:tplc="1994B9E6">
      <w:start w:val="1"/>
      <w:numFmt w:val="bullet"/>
      <w:lvlText w:val="▪"/>
      <w:lvlJc w:val="left"/>
      <w:pPr>
        <w:ind w:left="396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6" w:tplc="4476BD9C">
      <w:start w:val="1"/>
      <w:numFmt w:val="bullet"/>
      <w:lvlText w:val="•"/>
      <w:lvlJc w:val="left"/>
      <w:pPr>
        <w:ind w:left="468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7" w:tplc="86FAAEC4">
      <w:start w:val="1"/>
      <w:numFmt w:val="bullet"/>
      <w:lvlText w:val="o"/>
      <w:lvlJc w:val="left"/>
      <w:pPr>
        <w:ind w:left="540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8" w:tplc="48601A8C">
      <w:start w:val="1"/>
      <w:numFmt w:val="bullet"/>
      <w:lvlText w:val="▪"/>
      <w:lvlJc w:val="left"/>
      <w:pPr>
        <w:ind w:left="612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abstractNum>
  <w:abstractNum w:abstractNumId="10" w15:restartNumberingAfterBreak="0">
    <w:nsid w:val="5E275003"/>
    <w:multiLevelType w:val="hybridMultilevel"/>
    <w:tmpl w:val="94B4208E"/>
    <w:lvl w:ilvl="0" w:tplc="636EE2D2">
      <w:start w:val="1"/>
      <w:numFmt w:val="bullet"/>
      <w:lvlText w:val=""/>
      <w:lvlJc w:val="left"/>
      <w:pPr>
        <w:ind w:left="979"/>
      </w:pPr>
      <w:rPr>
        <w:rFonts w:ascii="Wingdings" w:eastAsia="Wingdings" w:hAnsi="Wingdings" w:cs="Wingdings"/>
        <w:b w:val="0"/>
        <w:i w:val="0"/>
        <w:strike w:val="0"/>
        <w:dstrike w:val="0"/>
        <w:color w:val="BB173B"/>
        <w:sz w:val="42"/>
        <w:szCs w:val="42"/>
        <w:u w:val="none" w:color="000000"/>
        <w:bdr w:val="none" w:sz="0" w:space="0" w:color="auto"/>
        <w:shd w:val="clear" w:color="auto" w:fill="auto"/>
        <w:vertAlign w:val="baseline"/>
      </w:rPr>
    </w:lvl>
    <w:lvl w:ilvl="1" w:tplc="26A00E4E">
      <w:start w:val="1"/>
      <w:numFmt w:val="bullet"/>
      <w:lvlText w:val="o"/>
      <w:lvlJc w:val="left"/>
      <w:pPr>
        <w:ind w:left="1651"/>
      </w:pPr>
      <w:rPr>
        <w:rFonts w:ascii="Wingdings" w:eastAsia="Wingdings" w:hAnsi="Wingdings" w:cs="Wingdings"/>
        <w:b w:val="0"/>
        <w:i w:val="0"/>
        <w:strike w:val="0"/>
        <w:dstrike w:val="0"/>
        <w:color w:val="BB173B"/>
        <w:sz w:val="42"/>
        <w:szCs w:val="42"/>
        <w:u w:val="none" w:color="000000"/>
        <w:bdr w:val="none" w:sz="0" w:space="0" w:color="auto"/>
        <w:shd w:val="clear" w:color="auto" w:fill="auto"/>
        <w:vertAlign w:val="baseline"/>
      </w:rPr>
    </w:lvl>
    <w:lvl w:ilvl="2" w:tplc="431CDFD8">
      <w:start w:val="1"/>
      <w:numFmt w:val="bullet"/>
      <w:lvlText w:val="▪"/>
      <w:lvlJc w:val="left"/>
      <w:pPr>
        <w:ind w:left="2371"/>
      </w:pPr>
      <w:rPr>
        <w:rFonts w:ascii="Wingdings" w:eastAsia="Wingdings" w:hAnsi="Wingdings" w:cs="Wingdings"/>
        <w:b w:val="0"/>
        <w:i w:val="0"/>
        <w:strike w:val="0"/>
        <w:dstrike w:val="0"/>
        <w:color w:val="BB173B"/>
        <w:sz w:val="42"/>
        <w:szCs w:val="42"/>
        <w:u w:val="none" w:color="000000"/>
        <w:bdr w:val="none" w:sz="0" w:space="0" w:color="auto"/>
        <w:shd w:val="clear" w:color="auto" w:fill="auto"/>
        <w:vertAlign w:val="baseline"/>
      </w:rPr>
    </w:lvl>
    <w:lvl w:ilvl="3" w:tplc="16447EC0">
      <w:start w:val="1"/>
      <w:numFmt w:val="bullet"/>
      <w:lvlText w:val="•"/>
      <w:lvlJc w:val="left"/>
      <w:pPr>
        <w:ind w:left="3091"/>
      </w:pPr>
      <w:rPr>
        <w:rFonts w:ascii="Wingdings" w:eastAsia="Wingdings" w:hAnsi="Wingdings" w:cs="Wingdings"/>
        <w:b w:val="0"/>
        <w:i w:val="0"/>
        <w:strike w:val="0"/>
        <w:dstrike w:val="0"/>
        <w:color w:val="BB173B"/>
        <w:sz w:val="42"/>
        <w:szCs w:val="42"/>
        <w:u w:val="none" w:color="000000"/>
        <w:bdr w:val="none" w:sz="0" w:space="0" w:color="auto"/>
        <w:shd w:val="clear" w:color="auto" w:fill="auto"/>
        <w:vertAlign w:val="baseline"/>
      </w:rPr>
    </w:lvl>
    <w:lvl w:ilvl="4" w:tplc="302C9284">
      <w:start w:val="1"/>
      <w:numFmt w:val="bullet"/>
      <w:lvlText w:val="o"/>
      <w:lvlJc w:val="left"/>
      <w:pPr>
        <w:ind w:left="3811"/>
      </w:pPr>
      <w:rPr>
        <w:rFonts w:ascii="Wingdings" w:eastAsia="Wingdings" w:hAnsi="Wingdings" w:cs="Wingdings"/>
        <w:b w:val="0"/>
        <w:i w:val="0"/>
        <w:strike w:val="0"/>
        <w:dstrike w:val="0"/>
        <w:color w:val="BB173B"/>
        <w:sz w:val="42"/>
        <w:szCs w:val="42"/>
        <w:u w:val="none" w:color="000000"/>
        <w:bdr w:val="none" w:sz="0" w:space="0" w:color="auto"/>
        <w:shd w:val="clear" w:color="auto" w:fill="auto"/>
        <w:vertAlign w:val="baseline"/>
      </w:rPr>
    </w:lvl>
    <w:lvl w:ilvl="5" w:tplc="7FA093CA">
      <w:start w:val="1"/>
      <w:numFmt w:val="bullet"/>
      <w:lvlText w:val="▪"/>
      <w:lvlJc w:val="left"/>
      <w:pPr>
        <w:ind w:left="4531"/>
      </w:pPr>
      <w:rPr>
        <w:rFonts w:ascii="Wingdings" w:eastAsia="Wingdings" w:hAnsi="Wingdings" w:cs="Wingdings"/>
        <w:b w:val="0"/>
        <w:i w:val="0"/>
        <w:strike w:val="0"/>
        <w:dstrike w:val="0"/>
        <w:color w:val="BB173B"/>
        <w:sz w:val="42"/>
        <w:szCs w:val="42"/>
        <w:u w:val="none" w:color="000000"/>
        <w:bdr w:val="none" w:sz="0" w:space="0" w:color="auto"/>
        <w:shd w:val="clear" w:color="auto" w:fill="auto"/>
        <w:vertAlign w:val="baseline"/>
      </w:rPr>
    </w:lvl>
    <w:lvl w:ilvl="6" w:tplc="3CCA6A78">
      <w:start w:val="1"/>
      <w:numFmt w:val="bullet"/>
      <w:lvlText w:val="•"/>
      <w:lvlJc w:val="left"/>
      <w:pPr>
        <w:ind w:left="5251"/>
      </w:pPr>
      <w:rPr>
        <w:rFonts w:ascii="Wingdings" w:eastAsia="Wingdings" w:hAnsi="Wingdings" w:cs="Wingdings"/>
        <w:b w:val="0"/>
        <w:i w:val="0"/>
        <w:strike w:val="0"/>
        <w:dstrike w:val="0"/>
        <w:color w:val="BB173B"/>
        <w:sz w:val="42"/>
        <w:szCs w:val="42"/>
        <w:u w:val="none" w:color="000000"/>
        <w:bdr w:val="none" w:sz="0" w:space="0" w:color="auto"/>
        <w:shd w:val="clear" w:color="auto" w:fill="auto"/>
        <w:vertAlign w:val="baseline"/>
      </w:rPr>
    </w:lvl>
    <w:lvl w:ilvl="7" w:tplc="0D8643D8">
      <w:start w:val="1"/>
      <w:numFmt w:val="bullet"/>
      <w:lvlText w:val="o"/>
      <w:lvlJc w:val="left"/>
      <w:pPr>
        <w:ind w:left="5971"/>
      </w:pPr>
      <w:rPr>
        <w:rFonts w:ascii="Wingdings" w:eastAsia="Wingdings" w:hAnsi="Wingdings" w:cs="Wingdings"/>
        <w:b w:val="0"/>
        <w:i w:val="0"/>
        <w:strike w:val="0"/>
        <w:dstrike w:val="0"/>
        <w:color w:val="BB173B"/>
        <w:sz w:val="42"/>
        <w:szCs w:val="42"/>
        <w:u w:val="none" w:color="000000"/>
        <w:bdr w:val="none" w:sz="0" w:space="0" w:color="auto"/>
        <w:shd w:val="clear" w:color="auto" w:fill="auto"/>
        <w:vertAlign w:val="baseline"/>
      </w:rPr>
    </w:lvl>
    <w:lvl w:ilvl="8" w:tplc="15F6DAA4">
      <w:start w:val="1"/>
      <w:numFmt w:val="bullet"/>
      <w:lvlText w:val="▪"/>
      <w:lvlJc w:val="left"/>
      <w:pPr>
        <w:ind w:left="6691"/>
      </w:pPr>
      <w:rPr>
        <w:rFonts w:ascii="Wingdings" w:eastAsia="Wingdings" w:hAnsi="Wingdings" w:cs="Wingdings"/>
        <w:b w:val="0"/>
        <w:i w:val="0"/>
        <w:strike w:val="0"/>
        <w:dstrike w:val="0"/>
        <w:color w:val="BB173B"/>
        <w:sz w:val="42"/>
        <w:szCs w:val="42"/>
        <w:u w:val="none" w:color="000000"/>
        <w:bdr w:val="none" w:sz="0" w:space="0" w:color="auto"/>
        <w:shd w:val="clear" w:color="auto" w:fill="auto"/>
        <w:vertAlign w:val="baseline"/>
      </w:rPr>
    </w:lvl>
  </w:abstractNum>
  <w:abstractNum w:abstractNumId="11" w15:restartNumberingAfterBreak="0">
    <w:nsid w:val="5F800839"/>
    <w:multiLevelType w:val="hybridMultilevel"/>
    <w:tmpl w:val="2E42F754"/>
    <w:lvl w:ilvl="0" w:tplc="1304D930">
      <w:start w:val="1"/>
      <w:numFmt w:val="bullet"/>
      <w:lvlText w:val=""/>
      <w:lvlJc w:val="left"/>
      <w:pPr>
        <w:ind w:left="735"/>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1" w:tplc="A7E8E760">
      <w:start w:val="1"/>
      <w:numFmt w:val="bullet"/>
      <w:lvlText w:val="o"/>
      <w:lvlJc w:val="left"/>
      <w:pPr>
        <w:ind w:left="108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2" w:tplc="EF646290">
      <w:start w:val="1"/>
      <w:numFmt w:val="bullet"/>
      <w:lvlText w:val="▪"/>
      <w:lvlJc w:val="left"/>
      <w:pPr>
        <w:ind w:left="180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3" w:tplc="AC0A9E08">
      <w:start w:val="1"/>
      <w:numFmt w:val="bullet"/>
      <w:lvlText w:val="•"/>
      <w:lvlJc w:val="left"/>
      <w:pPr>
        <w:ind w:left="252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4" w:tplc="08AACD14">
      <w:start w:val="1"/>
      <w:numFmt w:val="bullet"/>
      <w:lvlText w:val="o"/>
      <w:lvlJc w:val="left"/>
      <w:pPr>
        <w:ind w:left="324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5" w:tplc="ED48936A">
      <w:start w:val="1"/>
      <w:numFmt w:val="bullet"/>
      <w:lvlText w:val="▪"/>
      <w:lvlJc w:val="left"/>
      <w:pPr>
        <w:ind w:left="396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6" w:tplc="ECE472A4">
      <w:start w:val="1"/>
      <w:numFmt w:val="bullet"/>
      <w:lvlText w:val="•"/>
      <w:lvlJc w:val="left"/>
      <w:pPr>
        <w:ind w:left="468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7" w:tplc="7D7EDBA6">
      <w:start w:val="1"/>
      <w:numFmt w:val="bullet"/>
      <w:lvlText w:val="o"/>
      <w:lvlJc w:val="left"/>
      <w:pPr>
        <w:ind w:left="540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8" w:tplc="0E483F9C">
      <w:start w:val="1"/>
      <w:numFmt w:val="bullet"/>
      <w:lvlText w:val="▪"/>
      <w:lvlJc w:val="left"/>
      <w:pPr>
        <w:ind w:left="612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abstractNum>
  <w:abstractNum w:abstractNumId="12" w15:restartNumberingAfterBreak="0">
    <w:nsid w:val="62B3464E"/>
    <w:multiLevelType w:val="hybridMultilevel"/>
    <w:tmpl w:val="BC1C2604"/>
    <w:lvl w:ilvl="0" w:tplc="E18689A8">
      <w:start w:val="1"/>
      <w:numFmt w:val="bullet"/>
      <w:lvlText w:val=""/>
      <w:lvlJc w:val="left"/>
      <w:pPr>
        <w:ind w:left="1231"/>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1" w:tplc="774C224E">
      <w:start w:val="1"/>
      <w:numFmt w:val="bullet"/>
      <w:lvlText w:val="o"/>
      <w:lvlJc w:val="left"/>
      <w:pPr>
        <w:ind w:left="108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2" w:tplc="5BCE7376">
      <w:start w:val="1"/>
      <w:numFmt w:val="bullet"/>
      <w:lvlText w:val="▪"/>
      <w:lvlJc w:val="left"/>
      <w:pPr>
        <w:ind w:left="180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3" w:tplc="18501C96">
      <w:start w:val="1"/>
      <w:numFmt w:val="bullet"/>
      <w:lvlText w:val="•"/>
      <w:lvlJc w:val="left"/>
      <w:pPr>
        <w:ind w:left="252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4" w:tplc="217CF1B4">
      <w:start w:val="1"/>
      <w:numFmt w:val="bullet"/>
      <w:lvlText w:val="o"/>
      <w:lvlJc w:val="left"/>
      <w:pPr>
        <w:ind w:left="324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5" w:tplc="10FACB08">
      <w:start w:val="1"/>
      <w:numFmt w:val="bullet"/>
      <w:lvlText w:val="▪"/>
      <w:lvlJc w:val="left"/>
      <w:pPr>
        <w:ind w:left="396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6" w:tplc="70527B72">
      <w:start w:val="1"/>
      <w:numFmt w:val="bullet"/>
      <w:lvlText w:val="•"/>
      <w:lvlJc w:val="left"/>
      <w:pPr>
        <w:ind w:left="468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7" w:tplc="5888C126">
      <w:start w:val="1"/>
      <w:numFmt w:val="bullet"/>
      <w:lvlText w:val="o"/>
      <w:lvlJc w:val="left"/>
      <w:pPr>
        <w:ind w:left="540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lvl w:ilvl="8" w:tplc="8AA8B572">
      <w:start w:val="1"/>
      <w:numFmt w:val="bullet"/>
      <w:lvlText w:val="▪"/>
      <w:lvlJc w:val="left"/>
      <w:pPr>
        <w:ind w:left="6120"/>
      </w:pPr>
      <w:rPr>
        <w:rFonts w:ascii="Wingdings" w:eastAsia="Wingdings" w:hAnsi="Wingdings" w:cs="Wingdings"/>
        <w:b w:val="0"/>
        <w:i w:val="0"/>
        <w:strike w:val="0"/>
        <w:dstrike w:val="0"/>
        <w:color w:val="BB173B"/>
        <w:sz w:val="44"/>
        <w:szCs w:val="44"/>
        <w:u w:val="none" w:color="000000"/>
        <w:bdr w:val="none" w:sz="0" w:space="0" w:color="auto"/>
        <w:shd w:val="clear" w:color="auto" w:fill="auto"/>
        <w:vertAlign w:val="baseline"/>
      </w:rPr>
    </w:lvl>
  </w:abstractNum>
  <w:abstractNum w:abstractNumId="13" w15:restartNumberingAfterBreak="0">
    <w:nsid w:val="65303E4E"/>
    <w:multiLevelType w:val="hybridMultilevel"/>
    <w:tmpl w:val="FCEED788"/>
    <w:lvl w:ilvl="0" w:tplc="068EC9F4">
      <w:start w:val="1"/>
      <w:numFmt w:val="bullet"/>
      <w:lvlText w:val=""/>
      <w:lvlJc w:val="left"/>
      <w:pPr>
        <w:ind w:left="735"/>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1" w:tplc="25DAA524">
      <w:start w:val="1"/>
      <w:numFmt w:val="bullet"/>
      <w:lvlText w:val="o"/>
      <w:lvlJc w:val="left"/>
      <w:pPr>
        <w:ind w:left="108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2" w:tplc="CC2AF14A">
      <w:start w:val="1"/>
      <w:numFmt w:val="bullet"/>
      <w:lvlText w:val="▪"/>
      <w:lvlJc w:val="left"/>
      <w:pPr>
        <w:ind w:left="180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3" w:tplc="3F7C0186">
      <w:start w:val="1"/>
      <w:numFmt w:val="bullet"/>
      <w:lvlText w:val="•"/>
      <w:lvlJc w:val="left"/>
      <w:pPr>
        <w:ind w:left="252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4" w:tplc="E97A74F6">
      <w:start w:val="1"/>
      <w:numFmt w:val="bullet"/>
      <w:lvlText w:val="o"/>
      <w:lvlJc w:val="left"/>
      <w:pPr>
        <w:ind w:left="324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5" w:tplc="980C75B8">
      <w:start w:val="1"/>
      <w:numFmt w:val="bullet"/>
      <w:lvlText w:val="▪"/>
      <w:lvlJc w:val="left"/>
      <w:pPr>
        <w:ind w:left="396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6" w:tplc="ABCE893C">
      <w:start w:val="1"/>
      <w:numFmt w:val="bullet"/>
      <w:lvlText w:val="•"/>
      <w:lvlJc w:val="left"/>
      <w:pPr>
        <w:ind w:left="468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7" w:tplc="628293D6">
      <w:start w:val="1"/>
      <w:numFmt w:val="bullet"/>
      <w:lvlText w:val="o"/>
      <w:lvlJc w:val="left"/>
      <w:pPr>
        <w:ind w:left="540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lvl w:ilvl="8" w:tplc="0CFA2834">
      <w:start w:val="1"/>
      <w:numFmt w:val="bullet"/>
      <w:lvlText w:val="▪"/>
      <w:lvlJc w:val="left"/>
      <w:pPr>
        <w:ind w:left="6120"/>
      </w:pPr>
      <w:rPr>
        <w:rFonts w:ascii="Wingdings" w:eastAsia="Wingdings" w:hAnsi="Wingdings" w:cs="Wingdings"/>
        <w:b w:val="0"/>
        <w:i w:val="0"/>
        <w:strike w:val="0"/>
        <w:dstrike w:val="0"/>
        <w:color w:val="C00000"/>
        <w:sz w:val="44"/>
        <w:szCs w:val="44"/>
        <w:u w:val="none" w:color="000000"/>
        <w:bdr w:val="none" w:sz="0" w:space="0" w:color="auto"/>
        <w:shd w:val="clear" w:color="auto" w:fill="auto"/>
        <w:vertAlign w:val="baseline"/>
      </w:rPr>
    </w:lvl>
  </w:abstractNum>
  <w:num w:numId="1">
    <w:abstractNumId w:val="0"/>
  </w:num>
  <w:num w:numId="2">
    <w:abstractNumId w:val="11"/>
  </w:num>
  <w:num w:numId="3">
    <w:abstractNumId w:val="9"/>
  </w:num>
  <w:num w:numId="4">
    <w:abstractNumId w:val="13"/>
  </w:num>
  <w:num w:numId="5">
    <w:abstractNumId w:val="8"/>
  </w:num>
  <w:num w:numId="6">
    <w:abstractNumId w:val="12"/>
  </w:num>
  <w:num w:numId="7">
    <w:abstractNumId w:val="6"/>
  </w:num>
  <w:num w:numId="8">
    <w:abstractNumId w:val="2"/>
  </w:num>
  <w:num w:numId="9">
    <w:abstractNumId w:val="4"/>
  </w:num>
  <w:num w:numId="10">
    <w:abstractNumId w:val="10"/>
  </w:num>
  <w:num w:numId="11">
    <w:abstractNumId w:val="3"/>
  </w:num>
  <w:num w:numId="12">
    <w:abstractNumId w:val="5"/>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C32"/>
    <w:rsid w:val="00062C32"/>
    <w:rsid w:val="005B17EF"/>
    <w:rsid w:val="00600F53"/>
    <w:rsid w:val="00644ACB"/>
    <w:rsid w:val="00F926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BC4CE"/>
  <w15:docId w15:val="{6FACD8C0-1A84-49BB-A7FD-54BECC465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Char"/>
    <w:uiPriority w:val="9"/>
    <w:unhideWhenUsed/>
    <w:qFormat/>
    <w:pPr>
      <w:keepNext/>
      <w:keepLines/>
      <w:spacing w:after="3" w:line="248" w:lineRule="auto"/>
      <w:ind w:left="911" w:hanging="10"/>
      <w:outlineLvl w:val="0"/>
    </w:pPr>
    <w:rPr>
      <w:rFonts w:ascii="Calibri" w:eastAsia="Calibri" w:hAnsi="Calibri" w:cs="Calibri"/>
      <w:b/>
      <w:color w:val="BB173B"/>
      <w:sz w:val="72"/>
    </w:rPr>
  </w:style>
  <w:style w:type="paragraph" w:styleId="2">
    <w:name w:val="heading 2"/>
    <w:next w:val="a"/>
    <w:link w:val="2Char"/>
    <w:uiPriority w:val="9"/>
    <w:unhideWhenUsed/>
    <w:qFormat/>
    <w:pPr>
      <w:keepNext/>
      <w:keepLines/>
      <w:pBdr>
        <w:top w:val="single" w:sz="6" w:space="0" w:color="BB173B"/>
        <w:left w:val="single" w:sz="6" w:space="0" w:color="BB173B"/>
        <w:bottom w:val="single" w:sz="6" w:space="0" w:color="BB173B"/>
        <w:right w:val="single" w:sz="6" w:space="0" w:color="BB173B"/>
      </w:pBdr>
      <w:shd w:val="clear" w:color="auto" w:fill="FEF6F0"/>
      <w:spacing w:after="0"/>
      <w:ind w:left="250" w:hanging="10"/>
      <w:outlineLvl w:val="1"/>
    </w:pPr>
    <w:rPr>
      <w:rFonts w:ascii="Calibri" w:eastAsia="Calibri" w:hAnsi="Calibri" w:cs="Calibri"/>
      <w:b/>
      <w:color w:val="BB173B"/>
      <w:sz w:val="44"/>
    </w:rPr>
  </w:style>
  <w:style w:type="paragraph" w:styleId="3">
    <w:name w:val="heading 3"/>
    <w:next w:val="a"/>
    <w:link w:val="3Char"/>
    <w:uiPriority w:val="9"/>
    <w:unhideWhenUsed/>
    <w:qFormat/>
    <w:pPr>
      <w:keepNext/>
      <w:keepLines/>
      <w:spacing w:after="227" w:line="236" w:lineRule="auto"/>
      <w:ind w:left="3287" w:hanging="2036"/>
      <w:outlineLvl w:val="2"/>
    </w:pPr>
    <w:rPr>
      <w:rFonts w:ascii="Calibri" w:eastAsia="Calibri" w:hAnsi="Calibri" w:cs="Calibri"/>
      <w:b/>
      <w:color w:val="000000"/>
      <w:sz w:val="64"/>
    </w:rPr>
  </w:style>
  <w:style w:type="paragraph" w:styleId="4">
    <w:name w:val="heading 4"/>
    <w:next w:val="a"/>
    <w:link w:val="4Char"/>
    <w:uiPriority w:val="9"/>
    <w:unhideWhenUsed/>
    <w:qFormat/>
    <w:pPr>
      <w:keepNext/>
      <w:keepLines/>
      <w:spacing w:after="0"/>
      <w:ind w:left="1847" w:hanging="10"/>
      <w:outlineLvl w:val="3"/>
    </w:pPr>
    <w:rPr>
      <w:rFonts w:ascii="Calibri" w:eastAsia="Calibri" w:hAnsi="Calibri" w:cs="Calibri"/>
      <w:b/>
      <w:color w:val="000000"/>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rPr>
      <w:rFonts w:ascii="Calibri" w:eastAsia="Calibri" w:hAnsi="Calibri" w:cs="Calibri"/>
      <w:b/>
      <w:color w:val="BB173B"/>
      <w:sz w:val="44"/>
    </w:rPr>
  </w:style>
  <w:style w:type="character" w:customStyle="1" w:styleId="1Char">
    <w:name w:val="Επικεφαλίδα 1 Char"/>
    <w:link w:val="1"/>
    <w:rPr>
      <w:rFonts w:ascii="Calibri" w:eastAsia="Calibri" w:hAnsi="Calibri" w:cs="Calibri"/>
      <w:b/>
      <w:color w:val="BB173B"/>
      <w:sz w:val="72"/>
    </w:rPr>
  </w:style>
  <w:style w:type="character" w:customStyle="1" w:styleId="4Char">
    <w:name w:val="Επικεφαλίδα 4 Char"/>
    <w:link w:val="4"/>
    <w:rPr>
      <w:rFonts w:ascii="Calibri" w:eastAsia="Calibri" w:hAnsi="Calibri" w:cs="Calibri"/>
      <w:b/>
      <w:color w:val="000000"/>
      <w:sz w:val="44"/>
    </w:rPr>
  </w:style>
  <w:style w:type="character" w:customStyle="1" w:styleId="3Char">
    <w:name w:val="Επικεφαλίδα 3 Char"/>
    <w:link w:val="3"/>
    <w:rPr>
      <w:rFonts w:ascii="Calibri" w:eastAsia="Calibri" w:hAnsi="Calibri" w:cs="Calibri"/>
      <w:b/>
      <w:color w:val="000000"/>
      <w:sz w:val="6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014263">
      <w:bodyDiv w:val="1"/>
      <w:marLeft w:val="0"/>
      <w:marRight w:val="0"/>
      <w:marTop w:val="0"/>
      <w:marBottom w:val="0"/>
      <w:divBdr>
        <w:top w:val="none" w:sz="0" w:space="0" w:color="auto"/>
        <w:left w:val="none" w:sz="0" w:space="0" w:color="auto"/>
        <w:bottom w:val="none" w:sz="0" w:space="0" w:color="auto"/>
        <w:right w:val="none" w:sz="0" w:space="0" w:color="auto"/>
      </w:divBdr>
      <w:divsChild>
        <w:div w:id="13538721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9" Type="http://schemas.openxmlformats.org/officeDocument/2006/relationships/footer" Target="footer2.xml"/><Relationship Id="rId34" Type="http://schemas.openxmlformats.org/officeDocument/2006/relationships/image" Target="media/image3.png"/><Relationship Id="rId42" Type="http://schemas.openxmlformats.org/officeDocument/2006/relationships/image" Target="media/image6.jpg"/><Relationship Id="rId47" Type="http://schemas.openxmlformats.org/officeDocument/2006/relationships/image" Target="media/image9.jpg"/><Relationship Id="rId50" Type="http://schemas.openxmlformats.org/officeDocument/2006/relationships/image" Target="media/image10.png"/><Relationship Id="rId55" Type="http://schemas.openxmlformats.org/officeDocument/2006/relationships/image" Target="media/image13.jpg"/><Relationship Id="rId63" Type="http://schemas.openxmlformats.org/officeDocument/2006/relationships/footer" Target="footer4.xml"/><Relationship Id="rId68" Type="http://schemas.openxmlformats.org/officeDocument/2006/relationships/image" Target="media/image30.jpg"/><Relationship Id="rId76" Type="http://schemas.openxmlformats.org/officeDocument/2006/relationships/footer" Target="footer10.xml"/><Relationship Id="rId7" Type="http://schemas.openxmlformats.org/officeDocument/2006/relationships/image" Target="media/image1.png"/><Relationship Id="rId71" Type="http://schemas.openxmlformats.org/officeDocument/2006/relationships/footer" Target="footer8.xml"/><Relationship Id="rId2" Type="http://schemas.openxmlformats.org/officeDocument/2006/relationships/styles" Target="styles.xm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footer" Target="footer3.xml"/><Relationship Id="rId45" Type="http://schemas.openxmlformats.org/officeDocument/2006/relationships/image" Target="media/image20.jpg"/><Relationship Id="rId53" Type="http://schemas.openxmlformats.org/officeDocument/2006/relationships/image" Target="media/image24.jpg"/><Relationship Id="rId58" Type="http://schemas.openxmlformats.org/officeDocument/2006/relationships/image" Target="media/image27.jpg"/><Relationship Id="rId66" Type="http://schemas.openxmlformats.org/officeDocument/2006/relationships/image" Target="media/image23.jpg"/><Relationship Id="rId74" Type="http://schemas.openxmlformats.org/officeDocument/2006/relationships/image" Target="media/image32.jp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8.jpg"/><Relationship Id="rId4" Type="http://schemas.openxmlformats.org/officeDocument/2006/relationships/webSettings" Target="webSettings.xml"/><Relationship Id="rId35" Type="http://schemas.openxmlformats.org/officeDocument/2006/relationships/image" Target="media/image4.png"/><Relationship Id="rId43" Type="http://schemas.openxmlformats.org/officeDocument/2006/relationships/image" Target="media/image7.jpg"/><Relationship Id="rId48" Type="http://schemas.openxmlformats.org/officeDocument/2006/relationships/image" Target="media/image21.jpg"/><Relationship Id="rId56" Type="http://schemas.openxmlformats.org/officeDocument/2006/relationships/image" Target="media/image14.jpg"/><Relationship Id="rId64" Type="http://schemas.openxmlformats.org/officeDocument/2006/relationships/footer" Target="footer5.xml"/><Relationship Id="rId69" Type="http://schemas.openxmlformats.org/officeDocument/2006/relationships/image" Target="media/image31.jpg"/><Relationship Id="rId77" Type="http://schemas.openxmlformats.org/officeDocument/2006/relationships/footer" Target="footer11.xml"/><Relationship Id="rId8" Type="http://schemas.openxmlformats.org/officeDocument/2006/relationships/image" Target="media/image2.png"/><Relationship Id="rId51" Type="http://schemas.openxmlformats.org/officeDocument/2006/relationships/image" Target="media/image11.jpg"/><Relationship Id="rId72" Type="http://schemas.openxmlformats.org/officeDocument/2006/relationships/footer" Target="footer9.xml"/><Relationship Id="rId80" Type="http://schemas.openxmlformats.org/officeDocument/2006/relationships/theme" Target="theme/theme1.xml"/><Relationship Id="rId3" Type="http://schemas.openxmlformats.org/officeDocument/2006/relationships/settings" Target="settings.xml"/><Relationship Id="rId33" Type="http://schemas.openxmlformats.org/officeDocument/2006/relationships/image" Target="media/image15.png"/><Relationship Id="rId38" Type="http://schemas.openxmlformats.org/officeDocument/2006/relationships/footer" Target="footer1.xml"/><Relationship Id="rId46" Type="http://schemas.openxmlformats.org/officeDocument/2006/relationships/image" Target="media/image8.jpg"/><Relationship Id="rId59" Type="http://schemas.openxmlformats.org/officeDocument/2006/relationships/image" Target="media/image15.jpg"/><Relationship Id="rId67" Type="http://schemas.openxmlformats.org/officeDocument/2006/relationships/image" Target="media/image25.jpg"/><Relationship Id="rId41" Type="http://schemas.openxmlformats.org/officeDocument/2006/relationships/image" Target="media/image5.png"/><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footer" Target="footer7.xml"/><Relationship Id="rId75" Type="http://schemas.openxmlformats.org/officeDocument/2006/relationships/image" Target="media/image33.jpg"/><Relationship Id="rId1" Type="http://schemas.openxmlformats.org/officeDocument/2006/relationships/numbering" Target="numbering.xml"/><Relationship Id="rId6" Type="http://schemas.openxmlformats.org/officeDocument/2006/relationships/endnotes" Target="endnotes.xml"/><Relationship Id="rId36" Type="http://schemas.openxmlformats.org/officeDocument/2006/relationships/image" Target="media/image16.png"/><Relationship Id="rId49" Type="http://schemas.openxmlformats.org/officeDocument/2006/relationships/image" Target="media/image22.jpg"/><Relationship Id="rId57" Type="http://schemas.openxmlformats.org/officeDocument/2006/relationships/image" Target="media/image26.jpg"/><Relationship Id="rId44" Type="http://schemas.openxmlformats.org/officeDocument/2006/relationships/image" Target="media/image19.jpg"/><Relationship Id="rId52" Type="http://schemas.openxmlformats.org/officeDocument/2006/relationships/image" Target="media/image12.png"/><Relationship Id="rId60" Type="http://schemas.openxmlformats.org/officeDocument/2006/relationships/image" Target="media/image18.png"/><Relationship Id="rId65" Type="http://schemas.openxmlformats.org/officeDocument/2006/relationships/footer" Target="footer6.xml"/><Relationship Id="rId73" Type="http://schemas.openxmlformats.org/officeDocument/2006/relationships/image" Target="media/image29.jpg"/><Relationship Id="rId78" Type="http://schemas.openxmlformats.org/officeDocument/2006/relationships/footer" Target="footer1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36</Pages>
  <Words>2029</Words>
  <Characters>10962</Characters>
  <Application>Microsoft Office Word</Application>
  <DocSecurity>0</DocSecurity>
  <Lines>91</Lines>
  <Paragraphs>25</Paragraphs>
  <ScaleCrop>false</ScaleCrop>
  <Company/>
  <LinksUpToDate>false</LinksUpToDate>
  <CharactersWithSpaces>12966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Διαχείρισης Προγραμμάτων ΑγΟ</dc:title>
  <dc:subject/>
  <dc:creator>elzourna</dc:creator>
  <cp:keywords/>
  <cp:lastModifiedBy>Evelina</cp:lastModifiedBy>
  <cp:revision>4</cp:revision>
  <dcterms:created xsi:type="dcterms:W3CDTF">2022-10-17T10:22:00Z</dcterms:created>
  <dcterms:modified xsi:type="dcterms:W3CDTF">2022-10-17T10:25:00Z</dcterms:modified>
</cp:coreProperties>
</file>