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F" w:rsidRDefault="003A3FC9">
      <w:r>
        <w:t>9</w:t>
      </w:r>
      <w:r w:rsidRPr="003A3FC9">
        <w:rPr>
          <w:vertAlign w:val="superscript"/>
        </w:rPr>
        <w:t>Η</w:t>
      </w:r>
      <w:r>
        <w:t xml:space="preserve"> ΕΒΔΟΜΑΔΑ</w:t>
      </w:r>
    </w:p>
    <w:p w:rsidR="003A3FC9" w:rsidRDefault="003A3FC9" w:rsidP="003A3FC9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2067F5">
        <w:rPr>
          <w:rFonts w:ascii="Calibri" w:eastAsia="SimSun" w:hAnsi="Calibri" w:cs="Calibri"/>
          <w:b/>
          <w:bCs/>
          <w:color w:val="000000"/>
          <w:sz w:val="32"/>
          <w:szCs w:val="32"/>
        </w:rPr>
        <w:t>Επίδραση της μάλαξης στα οργανικά συστήματα</w:t>
      </w:r>
    </w:p>
    <w:p w:rsidR="003A3FC9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Οι επιδράσεις μπορεί να είναι μηχανικές ή και ανακλαστικές και επιρεάζει όλα τα συστήματα και τους ιστούς του σώματος.</w:t>
      </w:r>
    </w:p>
    <w:p w:rsidR="003A3FC9" w:rsidRPr="002067F5" w:rsidRDefault="003A3FC9" w:rsidP="003A3FC9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 xml:space="preserve">ΕΠΙ∆ΡΑΣΕΙΣ ΜΑΛΑΞΗΣ ΣΤΟ ∆ΕΡΜΑ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Με τη µάλαξη στο δέρµα επιτυγχάνεται αύξηση της θερµοκρασίας τοπικά 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Αποµακρύνει τα νεκρά κύτταρα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διευκολύνοντας την άδηλο αναπνοή και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ενεργοποιεί τις εκκριτικές διαδικασίες των ιδρωτοποιών αδένων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Η αυξηµένη δραστηριότητά τους συντελεί στην αποβολή των προϊόντων µεταβολισµού από τον οργανισµό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Αυξάνεται η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θρέψη του δέρµατος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 και των αγγείων  και τη βελτίωση της αιµατικής κυκλοφορίας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Αυξάνεται ο δερµατικός τόνος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γεγονός που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καθιστά το δέρµα λείο και </w:t>
      </w:r>
    </w:p>
    <w:p w:rsidR="003A3FC9" w:rsidRPr="002067F5" w:rsidRDefault="003A3FC9" w:rsidP="003A3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>ελαστικό</w:t>
      </w:r>
      <w:r w:rsidRPr="002067F5">
        <w:rPr>
          <w:rFonts w:ascii="Calibri" w:eastAsia="Times-Roman" w:hAnsi="Calibri" w:cs="Calibri"/>
          <w:b/>
          <w:bCs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 xml:space="preserve">ΕΠΙ∆ΡΑΣΕΙΣ ΜΑΛΑΞΗΣ ΣΤΟ ΚΥΚΛΟΦΟΡΙΚΟ ΣΥΣΤΗΜΑ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Το µασάζ επιδρά στα αγγεία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Στο µέρος του σώµατος που γίνονται οι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µαλάξεις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παρατηρείται βελτίωση της λειτουργίας των τριχοειδών και επιτάχυνση της ροής σε αυτά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Οι επιδράσεις είναι συνήθως τοπικού χαρακτήρα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επηρεάζοντας τη ροή των υγρών µέσα το σώµα αλλά και την αντανακλαστική νευρική οδό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Το µασάζ βελτιώνει την αρτηριακή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κυκλοφορία που συνεπάγεται την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βελτίωση του φλεβικού στάσιµου αίµατος</w:t>
      </w:r>
      <w:r w:rsidRPr="002067F5">
        <w:rPr>
          <w:rFonts w:ascii="Calibri" w:eastAsia="Times-Roman" w:hAnsi="Calibri" w:cs="Calibri"/>
          <w:b/>
          <w:bCs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>και την αύξηση των καύσεων του µεταβολισµού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Η τοπική επίδραση του µασάζ στην κυκλοφορία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και τον µεταβολισµό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επιφέρει µια γενική λειτουργική επίδραση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Υπάρχει µια αλληλεξάρτηση του µασάζ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στα διάφορα όργανα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Έτσι οι µαλάξεις επενεργούν στις γενικές λειτουργίες του σώµατος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eastAsia="SimSun" w:hAnsi="Calibri" w:cs="Calibri"/>
          <w:color w:val="000000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lastRenderedPageBreak/>
        <w:t xml:space="preserve">Λειτουργίες λεµφικού και αιµοφόρου συστήµατος είναι στενά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συνδεδεµένες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SimSun" w:hAnsi="Calibri" w:cs="Calibri"/>
          <w:color w:val="000000"/>
          <w:sz w:val="28"/>
          <w:szCs w:val="28"/>
        </w:rPr>
        <w:t>Ε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πενεργεί αντανακλαστικά και σε όλο το λεµφικό σύστηµα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>βελτιώνοντας τη λειτουργία των λεµφικών αγγείων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την κίνηση της λέµφου µέσα σε αυτά και αυξάνοντας τον αγγειακό τους τόνο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>ΕΠΙ∆ΡΑΣΕΙΣ ΜΑΛΑΞΗΣ ΣΤΟ ΜΥΙΚΟ ΣΥΣΤΗΜΑ</w:t>
      </w:r>
      <w:r w:rsidRPr="002067F5">
        <w:rPr>
          <w:rFonts w:ascii="Calibri" w:eastAsia="Bold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Στην επίδραση του µασάζ υποβάλλονται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εκτεταµένες µυϊκές µάζες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Όσο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εντονότερα ο µυϊκές ιστός υποβάλλεται στην επίδραση του και όσο περισσότερους νευρικούς υποδοχείς διαθέτει αυτός ο ιστός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τόσο εντονότερα εκδηλώνεται και ο κεντροµόλος ερεθισµός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Η σύσπαση του µυ έχει την αιτία της σε θερµικούς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χηµικούς ή µηχανικούς ερεθισµούς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Είδος µηχανικού ερεθισµού αποτελεί και η επίδραση του µασάζ πάνω στο µυ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Το µασάζ προκαλεί µε τη σύσπασή των µυϊκών ινών και σύνθετες βιοχηµικές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αλλαγές στα µυϊκά κύτταρα βοηθώντας στην αύξηση της 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συσταλτικότητας και ελαστικότητας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τους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Το µασάζ συµβάλλει στην µείωση του µυϊκού τόνου µε τη χρήση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καταπραϋντικών χειρισµών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ενώ οι έντονοι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επιδρούν διεγερτικά στα αγγεία και στα νεύρα των µυών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Επιδρά σηµαντικά στις οξειδοαναγωγικές διαδικασίες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στους µυς καθώς </w:t>
      </w:r>
    </w:p>
    <w:p w:rsidR="003A3FC9" w:rsidRPr="002067F5" w:rsidRDefault="003A3FC9" w:rsidP="003A3FC9">
      <w:pPr>
        <w:jc w:val="both"/>
        <w:rPr>
          <w:rFonts w:ascii="Calibri" w:eastAsia="Times-Roman" w:hAnsi="Calibri" w:cs="Calibri"/>
          <w:color w:val="000000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επιτυγχάνεται η διαδικασία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>οξυγόνωσης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 τους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>.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Times-Bold" w:hAnsi="Calibri" w:cs="Calibri"/>
          <w:b/>
          <w:bCs/>
          <w:color w:val="7030A0"/>
          <w:sz w:val="28"/>
          <w:szCs w:val="28"/>
        </w:rPr>
        <w:t xml:space="preserve"> </w:t>
      </w: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>ΕΠΙ∆ΡΑΣΕΙΣ ΜΑΛΑΞΗΣ ΣΤΟ ΝΕΥΡΙΚΟ ΣΥΣΤΗΜΑ</w:t>
      </w:r>
      <w:r w:rsidRPr="002067F5">
        <w:rPr>
          <w:rFonts w:ascii="Calibri" w:eastAsia="Bold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Οι διάφοροι τρόποι εκτέλεσης της µάλαξης επιδρούν ποικιλόµορφα στο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νευρικό σύστηµα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Άλλοι προκαλούν διεγερτικό και ερεθιστικ</w:t>
      </w:r>
      <w:r>
        <w:rPr>
          <w:rFonts w:ascii="Calibri" w:eastAsia="SimSun" w:hAnsi="Calibri" w:cs="Calibri"/>
          <w:color w:val="000000"/>
          <w:sz w:val="28"/>
          <w:szCs w:val="28"/>
        </w:rPr>
        <w:t xml:space="preserve">ό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αποτέλεσµα και άλλοι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χαλαρωτικό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καταπραϋντικό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lastRenderedPageBreak/>
        <w:t>Στο µηχανισµό επίδρασης του µασάζ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καθοριστικό ρόλο παίζει το νευρικό σύστηµα µε το πλούσιο δίκτυο των υποδοχέων που βρίσκονται στα διάφορα όργανα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Italic" w:hAnsi="Calibri" w:cs="Calibri"/>
          <w:color w:val="000000"/>
          <w:sz w:val="28"/>
          <w:szCs w:val="28"/>
        </w:rPr>
        <w:t>Αυξοµειώνεται η γενική νευρική διεγερσιµότητα</w:t>
      </w:r>
      <w:r w:rsidRPr="002067F5">
        <w:rPr>
          <w:rFonts w:ascii="Calibri" w:eastAsia="Times-Italic" w:hAnsi="Calibri" w:cs="Calibri"/>
          <w:i/>
          <w:iCs/>
          <w:color w:val="000000"/>
          <w:sz w:val="28"/>
          <w:szCs w:val="28"/>
        </w:rPr>
        <w:t xml:space="preserve">, </w:t>
      </w:r>
      <w:r w:rsidRPr="002067F5">
        <w:rPr>
          <w:rFonts w:ascii="Calibri" w:eastAsia="Italic" w:hAnsi="Calibri" w:cs="Calibri"/>
          <w:color w:val="000000"/>
          <w:sz w:val="28"/>
          <w:szCs w:val="28"/>
        </w:rPr>
        <w:t xml:space="preserve">δυναµώνουν και </w:t>
      </w:r>
    </w:p>
    <w:p w:rsidR="003A3FC9" w:rsidRPr="002067F5" w:rsidRDefault="003A3FC9" w:rsidP="003A3FC9">
      <w:pPr>
        <w:jc w:val="both"/>
        <w:rPr>
          <w:rFonts w:ascii="Calibri" w:eastAsia="Times-Italic" w:hAnsi="Calibri" w:cs="Calibri"/>
          <w:i/>
          <w:iCs/>
          <w:color w:val="000000"/>
          <w:sz w:val="28"/>
          <w:szCs w:val="28"/>
        </w:rPr>
      </w:pPr>
      <w:r w:rsidRPr="002067F5">
        <w:rPr>
          <w:rFonts w:ascii="Calibri" w:eastAsia="Italic" w:hAnsi="Calibri" w:cs="Calibri"/>
          <w:color w:val="000000"/>
          <w:sz w:val="28"/>
          <w:szCs w:val="28"/>
        </w:rPr>
        <w:t>αναζωογονούνται οι υπότονες αντανακλαστικές λειτουργίες</w:t>
      </w:r>
      <w:r w:rsidRPr="002067F5">
        <w:rPr>
          <w:rFonts w:ascii="Calibri" w:eastAsia="Times-Italic" w:hAnsi="Calibri" w:cs="Calibri"/>
          <w:i/>
          <w:iCs/>
          <w:color w:val="000000"/>
          <w:sz w:val="28"/>
          <w:szCs w:val="28"/>
        </w:rPr>
        <w:t>,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Italic" w:hAnsi="Calibri" w:cs="Calibri"/>
          <w:color w:val="000000"/>
          <w:sz w:val="28"/>
          <w:szCs w:val="28"/>
        </w:rPr>
        <w:t>βελτιώνεται η θρέψη των ιστών</w:t>
      </w:r>
      <w:r w:rsidRPr="002067F5">
        <w:rPr>
          <w:rFonts w:ascii="Calibri" w:eastAsia="Times-Italic" w:hAnsi="Calibri" w:cs="Calibri"/>
          <w:i/>
          <w:iCs/>
          <w:color w:val="000000"/>
          <w:sz w:val="28"/>
          <w:szCs w:val="28"/>
        </w:rPr>
        <w:t xml:space="preserve"> </w:t>
      </w:r>
      <w:r w:rsidRPr="002067F5">
        <w:rPr>
          <w:rFonts w:ascii="Calibri" w:eastAsia="Italic" w:hAnsi="Calibri" w:cs="Calibri"/>
          <w:color w:val="000000"/>
          <w:sz w:val="28"/>
          <w:szCs w:val="28"/>
        </w:rPr>
        <w:t>και η δραστηριότητα των εσωτερικών οργάνων</w:t>
      </w:r>
      <w:r w:rsidRPr="002067F5">
        <w:rPr>
          <w:rFonts w:ascii="Calibri" w:eastAsia="Times-Italic" w:hAnsi="Calibri" w:cs="Calibri"/>
          <w:i/>
          <w:iCs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Times-Bold" w:hAnsi="Calibri" w:cs="Calibri"/>
          <w:b/>
          <w:bCs/>
          <w:color w:val="7030A0"/>
          <w:sz w:val="28"/>
          <w:szCs w:val="28"/>
        </w:rPr>
        <w:t xml:space="preserve"> </w:t>
      </w: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>ΕΠΙ∆ΡΑΣΕΙΣ ΜΑΛΑΞΗΣ ΣΤΟ ΠΕΠΤΙΚΟ ΣΥΣΤΗΜΑ</w:t>
      </w:r>
      <w:r w:rsidRPr="002067F5">
        <w:rPr>
          <w:rFonts w:ascii="Calibri" w:eastAsia="Bold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Με το µασάζ βελτιώνεται και επιτυγχάνεται η διαδικασία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διάσπασης των τροφών και του µεταβολισµού όλων των περιττών ουσιών από τον οργανισµό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Το µασάζ στην κοιλιά συµβάλλει στη δραστηριοποίηση του πεπτικού σωλήνα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στην οµαλή διεξαγωγή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των περισταλτικών κινήσεων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του εντέρου και στην µηχανική µετακίνηση των κοπράνων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Times-Bold" w:hAnsi="Calibri" w:cs="Calibri"/>
          <w:b/>
          <w:bCs/>
          <w:color w:val="7030A0"/>
          <w:sz w:val="28"/>
          <w:szCs w:val="28"/>
        </w:rPr>
        <w:t xml:space="preserve"> </w:t>
      </w: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>ΕΠΙ∆ΡΑΣΕΙΣ ΜΑΛΑΞΗΣ ΣΤΟ ΑΝΑΠΝΕΥΣΤΙΚΟ ΣΥΣΤΗΜ</w:t>
      </w:r>
      <w:r w:rsidRPr="002067F5">
        <w:rPr>
          <w:rFonts w:ascii="Calibri" w:eastAsia="Bold" w:hAnsi="Calibri" w:cs="Calibri"/>
          <w:color w:val="000000"/>
          <w:sz w:val="28"/>
          <w:szCs w:val="28"/>
        </w:rPr>
        <w:t xml:space="preserve">Α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Η µάλαξη στη θωρακική και ραχιαία περιοχή µε βάση τη δραστηριοποίηση των αντανακλαστικών µηχανισµών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βελτιώνει την κινητικότητα του θώρακα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Το µασάζ στο θώρακα ρυθµίζει την αναπνευστική λειτουργία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2067F5">
        <w:rPr>
          <w:rFonts w:ascii="Calibri" w:eastAsia="Times-Bold" w:hAnsi="Calibri" w:cs="Calibri"/>
          <w:b/>
          <w:bCs/>
          <w:color w:val="7030A0"/>
          <w:sz w:val="28"/>
          <w:szCs w:val="28"/>
        </w:rPr>
        <w:t xml:space="preserve"> </w:t>
      </w: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 xml:space="preserve">ΕΠΙ∆ΡΑΣΕΙΣ ΜΑΛΑΞΗΣ ΣΤΟΥΣ Α∆ΕΝΕΣ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Η αντανακλαστική µοίρα της µάλαξης επιδρά στους αδένες και ρυθµίζει τη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λειτουργία τους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t>ΕΠΙ∆ΡΑΣΕΙΣ ΜΑΛΑΞΗΣ ΣΤΟΥΣ ΙΣΤΟΥΣ</w:t>
      </w:r>
      <w:r w:rsidRPr="002067F5">
        <w:rPr>
          <w:rFonts w:ascii="Calibri" w:eastAsia="Bold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Η επενέργεια των χειρισµών µάλαξης στους ιστούς συνεπάγεται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και τις µεταβολές στην κυκλοφορία του αίµατος µε τις οποίες και συνδέεται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.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Bold" w:hAnsi="Calibri" w:cs="Calibri"/>
          <w:b/>
          <w:bCs/>
          <w:color w:val="7030A0"/>
          <w:sz w:val="28"/>
          <w:szCs w:val="28"/>
        </w:rPr>
        <w:lastRenderedPageBreak/>
        <w:t>ΕΠΙ∆ΡΑΣΕΙΣ ΜΑΛΑΞΗΣ ΣΤΙΣ ΑΡΘΡΩΣΕΙΣ</w:t>
      </w:r>
      <w:r w:rsidRPr="002067F5">
        <w:rPr>
          <w:rFonts w:ascii="Calibri" w:eastAsia="Bold" w:hAnsi="Calibri" w:cs="Calibri"/>
          <w:color w:val="000000"/>
          <w:sz w:val="28"/>
          <w:szCs w:val="28"/>
        </w:rPr>
        <w:t xml:space="preserve"> </w:t>
      </w:r>
    </w:p>
    <w:p w:rsidR="003A3FC9" w:rsidRPr="002067F5" w:rsidRDefault="003A3FC9" w:rsidP="003A3FC9">
      <w:pPr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Σηµαντική είναι η επίδραση των κινήσεων σε αυτές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αφού κατά την εκτέλεση του µασάζ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αρθρώσεις και σύνδεσµοι αποκτούν µεγαλύτερη 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</w:rPr>
        <w:t>ευκινησία µέσω της κινητοποίησης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των συµφύσεων γύρω από αυτές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 . </w:t>
      </w:r>
    </w:p>
    <w:p w:rsidR="003A3FC9" w:rsidRDefault="003A3FC9" w:rsidP="003A3FC9">
      <w:pPr>
        <w:jc w:val="both"/>
        <w:rPr>
          <w:rFonts w:ascii="Calibri" w:hAnsi="Calibri" w:cs="Calibri"/>
          <w:sz w:val="28"/>
          <w:szCs w:val="28"/>
        </w:rPr>
      </w:pPr>
    </w:p>
    <w:p w:rsidR="003A3FC9" w:rsidRDefault="003A3FC9"/>
    <w:sectPr w:rsidR="003A3FC9" w:rsidSect="0057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FC9"/>
    <w:rsid w:val="003A3FC9"/>
    <w:rsid w:val="0057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2022-10-30T19:22:00Z</dcterms:created>
  <dcterms:modified xsi:type="dcterms:W3CDTF">2022-10-30T19:24:00Z</dcterms:modified>
</cp:coreProperties>
</file>